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4A96B7" w14:textId="17698AA8" w:rsidR="003A4F2D" w:rsidRPr="004B624D" w:rsidRDefault="003A4F2D" w:rsidP="00600E08">
      <w:pPr>
        <w:ind w:left="5529" w:right="-2" w:hanging="142"/>
        <w:rPr>
          <w:sz w:val="28"/>
          <w:szCs w:val="28"/>
        </w:rPr>
      </w:pPr>
      <w:r w:rsidRPr="004B624D">
        <w:rPr>
          <w:sz w:val="28"/>
          <w:szCs w:val="28"/>
        </w:rPr>
        <w:t>Приложение</w:t>
      </w:r>
      <w:r w:rsidR="002F3C28">
        <w:rPr>
          <w:sz w:val="28"/>
          <w:szCs w:val="28"/>
        </w:rPr>
        <w:t xml:space="preserve"> </w:t>
      </w:r>
    </w:p>
    <w:p w14:paraId="30849F4E" w14:textId="77777777" w:rsidR="003A4F2D" w:rsidRPr="004B624D" w:rsidRDefault="003A4F2D" w:rsidP="00600E08">
      <w:pPr>
        <w:ind w:left="5529" w:right="-2" w:hanging="142"/>
        <w:rPr>
          <w:sz w:val="28"/>
          <w:szCs w:val="28"/>
        </w:rPr>
      </w:pPr>
      <w:r w:rsidRPr="004B624D">
        <w:rPr>
          <w:sz w:val="28"/>
          <w:szCs w:val="28"/>
        </w:rPr>
        <w:t>к постановлению Правительства</w:t>
      </w:r>
    </w:p>
    <w:p w14:paraId="6AE04F58" w14:textId="77777777" w:rsidR="003A4F2D" w:rsidRPr="004B624D" w:rsidRDefault="003A4F2D" w:rsidP="00600E08">
      <w:pPr>
        <w:ind w:left="5529" w:right="-2" w:hanging="142"/>
        <w:rPr>
          <w:sz w:val="28"/>
          <w:szCs w:val="28"/>
        </w:rPr>
      </w:pPr>
      <w:r w:rsidRPr="004B624D">
        <w:rPr>
          <w:sz w:val="28"/>
          <w:szCs w:val="28"/>
        </w:rPr>
        <w:t>Мурманской области</w:t>
      </w:r>
    </w:p>
    <w:p w14:paraId="3A50E545" w14:textId="5ED05762" w:rsidR="003A4F2D" w:rsidRPr="004B624D" w:rsidRDefault="003A4F2D" w:rsidP="00600E08">
      <w:pPr>
        <w:ind w:left="5529" w:right="-2" w:hanging="142"/>
        <w:rPr>
          <w:sz w:val="28"/>
          <w:szCs w:val="28"/>
        </w:rPr>
      </w:pPr>
      <w:r w:rsidRPr="004B624D">
        <w:rPr>
          <w:sz w:val="28"/>
          <w:szCs w:val="28"/>
        </w:rPr>
        <w:t>от _____________ №</w:t>
      </w:r>
      <w:r w:rsidR="001E1FC9">
        <w:rPr>
          <w:sz w:val="28"/>
          <w:szCs w:val="28"/>
        </w:rPr>
        <w:t xml:space="preserve"> </w:t>
      </w:r>
      <w:r w:rsidRPr="004B624D">
        <w:rPr>
          <w:sz w:val="28"/>
          <w:szCs w:val="28"/>
        </w:rPr>
        <w:t>_____</w:t>
      </w:r>
    </w:p>
    <w:p w14:paraId="4C785D1C" w14:textId="77777777" w:rsidR="003A4F2D" w:rsidRPr="004B624D" w:rsidRDefault="003A4F2D" w:rsidP="00081FE5">
      <w:pPr>
        <w:ind w:right="424"/>
        <w:jc w:val="center"/>
        <w:rPr>
          <w:b/>
          <w:sz w:val="28"/>
          <w:szCs w:val="28"/>
        </w:rPr>
      </w:pPr>
    </w:p>
    <w:p w14:paraId="4098DB3B" w14:textId="77777777" w:rsidR="005876A5" w:rsidRPr="004B624D" w:rsidRDefault="0086580A" w:rsidP="00081FE5">
      <w:pPr>
        <w:ind w:right="424"/>
        <w:jc w:val="center"/>
        <w:rPr>
          <w:b/>
        </w:rPr>
      </w:pPr>
      <w:r w:rsidRPr="004B624D">
        <w:rPr>
          <w:b/>
          <w:sz w:val="28"/>
          <w:szCs w:val="28"/>
        </w:rPr>
        <w:t xml:space="preserve">Изменения в </w:t>
      </w:r>
      <w:r w:rsidR="0064729F" w:rsidRPr="004B624D">
        <w:rPr>
          <w:b/>
          <w:sz w:val="28"/>
          <w:szCs w:val="28"/>
        </w:rPr>
        <w:t xml:space="preserve">государственную </w:t>
      </w:r>
      <w:r w:rsidR="00D20230" w:rsidRPr="004B624D">
        <w:rPr>
          <w:b/>
          <w:sz w:val="28"/>
          <w:szCs w:val="28"/>
        </w:rPr>
        <w:t>программ</w:t>
      </w:r>
      <w:r w:rsidRPr="004B624D">
        <w:rPr>
          <w:b/>
          <w:sz w:val="28"/>
          <w:szCs w:val="28"/>
        </w:rPr>
        <w:t>у</w:t>
      </w:r>
      <w:r w:rsidR="0064729F" w:rsidRPr="004B624D">
        <w:rPr>
          <w:b/>
          <w:sz w:val="28"/>
          <w:szCs w:val="28"/>
        </w:rPr>
        <w:t xml:space="preserve"> Мурманской области</w:t>
      </w:r>
      <w:r w:rsidR="00C73ADB" w:rsidRPr="004B624D">
        <w:rPr>
          <w:b/>
          <w:sz w:val="28"/>
          <w:szCs w:val="28"/>
        </w:rPr>
        <w:t xml:space="preserve"> </w:t>
      </w:r>
      <w:r w:rsidR="009D3131" w:rsidRPr="004B624D">
        <w:rPr>
          <w:b/>
          <w:sz w:val="28"/>
          <w:szCs w:val="28"/>
        </w:rPr>
        <w:t>«Развитие образования</w:t>
      </w:r>
      <w:r w:rsidR="00DB6FA4" w:rsidRPr="004B624D">
        <w:rPr>
          <w:b/>
          <w:sz w:val="28"/>
          <w:szCs w:val="28"/>
        </w:rPr>
        <w:t>»</w:t>
      </w:r>
    </w:p>
    <w:p w14:paraId="431F3B07" w14:textId="77777777" w:rsidR="009C35D1" w:rsidRPr="004B624D" w:rsidRDefault="009C35D1" w:rsidP="006A7D09">
      <w:pPr>
        <w:pStyle w:val="a5"/>
        <w:ind w:right="-23" w:firstLine="0"/>
        <w:rPr>
          <w:szCs w:val="28"/>
        </w:rPr>
      </w:pPr>
    </w:p>
    <w:p w14:paraId="20285828" w14:textId="38A6240E" w:rsidR="00366D54" w:rsidRPr="004B624D" w:rsidRDefault="00241760" w:rsidP="00EF01E3">
      <w:pPr>
        <w:pStyle w:val="a5"/>
        <w:numPr>
          <w:ilvl w:val="0"/>
          <w:numId w:val="5"/>
        </w:numPr>
        <w:ind w:left="0" w:firstLine="709"/>
        <w:rPr>
          <w:szCs w:val="28"/>
        </w:rPr>
      </w:pPr>
      <w:r w:rsidRPr="004B624D">
        <w:rPr>
          <w:szCs w:val="28"/>
        </w:rPr>
        <w:t xml:space="preserve">В паспорте </w:t>
      </w:r>
      <w:r w:rsidR="00163F92">
        <w:rPr>
          <w:szCs w:val="28"/>
        </w:rPr>
        <w:t xml:space="preserve">государственной </w:t>
      </w:r>
      <w:r w:rsidRPr="004B624D">
        <w:rPr>
          <w:szCs w:val="28"/>
        </w:rPr>
        <w:t>программы</w:t>
      </w:r>
      <w:r w:rsidR="00C73ADB" w:rsidRPr="004B624D">
        <w:rPr>
          <w:szCs w:val="28"/>
        </w:rPr>
        <w:t xml:space="preserve"> </w:t>
      </w:r>
      <w:r w:rsidR="00DC751E" w:rsidRPr="004B624D">
        <w:rPr>
          <w:szCs w:val="28"/>
        </w:rPr>
        <w:t>п</w:t>
      </w:r>
      <w:r w:rsidR="009C35D1" w:rsidRPr="004B624D">
        <w:rPr>
          <w:szCs w:val="28"/>
        </w:rPr>
        <w:t xml:space="preserve">озицию «Финансовое обеспечение </w:t>
      </w:r>
      <w:r w:rsidR="00015CA5" w:rsidRPr="004B624D">
        <w:rPr>
          <w:szCs w:val="28"/>
        </w:rPr>
        <w:t>П</w:t>
      </w:r>
      <w:r w:rsidR="009C35D1" w:rsidRPr="004B624D">
        <w:rPr>
          <w:szCs w:val="28"/>
        </w:rPr>
        <w:t>рограммы» изложить в редакции:</w:t>
      </w:r>
    </w:p>
    <w:tbl>
      <w:tblPr>
        <w:tblW w:w="0" w:type="auto"/>
        <w:tblInd w:w="-3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014"/>
        <w:gridCol w:w="1984"/>
        <w:gridCol w:w="1985"/>
        <w:gridCol w:w="2977"/>
      </w:tblGrid>
      <w:tr w:rsidR="00A83E90" w:rsidRPr="004B624D" w14:paraId="6B790E04" w14:textId="77777777" w:rsidTr="007908E1">
        <w:tc>
          <w:tcPr>
            <w:tcW w:w="2014" w:type="dxa"/>
            <w:vMerge w:val="restart"/>
            <w:tcBorders>
              <w:top w:val="single" w:sz="4" w:space="0" w:color="auto"/>
              <w:bottom w:val="single" w:sz="4" w:space="0" w:color="auto"/>
              <w:right w:val="single" w:sz="4" w:space="0" w:color="auto"/>
            </w:tcBorders>
            <w:shd w:val="clear" w:color="auto" w:fill="auto"/>
          </w:tcPr>
          <w:p w14:paraId="46CABD7D" w14:textId="77777777" w:rsidR="00DF2F15" w:rsidRPr="004B624D" w:rsidRDefault="00DF2F15" w:rsidP="00543F77">
            <w:pPr>
              <w:pStyle w:val="a5"/>
              <w:ind w:firstLine="0"/>
              <w:rPr>
                <w:szCs w:val="28"/>
              </w:rPr>
            </w:pPr>
            <w:r w:rsidRPr="004B624D">
              <w:rPr>
                <w:szCs w:val="28"/>
              </w:rPr>
              <w:t>«Финансовое обеспечение Программы</w:t>
            </w:r>
          </w:p>
        </w:tc>
        <w:tc>
          <w:tcPr>
            <w:tcW w:w="6946" w:type="dxa"/>
            <w:gridSpan w:val="3"/>
            <w:tcBorders>
              <w:left w:val="single" w:sz="4" w:space="0" w:color="auto"/>
            </w:tcBorders>
            <w:shd w:val="clear" w:color="auto" w:fill="auto"/>
          </w:tcPr>
          <w:p w14:paraId="6AD43EC5" w14:textId="744A9699" w:rsidR="00DF2F15" w:rsidRPr="004B624D" w:rsidRDefault="00DF2F15" w:rsidP="00CE3B38">
            <w:pPr>
              <w:pStyle w:val="afb"/>
              <w:rPr>
                <w:rFonts w:ascii="Times New Roman" w:hAnsi="Times New Roman" w:cs="Times New Roman"/>
                <w:sz w:val="28"/>
                <w:szCs w:val="28"/>
              </w:rPr>
            </w:pPr>
            <w:r w:rsidRPr="004B624D">
              <w:rPr>
                <w:rFonts w:ascii="Times New Roman" w:hAnsi="Times New Roman" w:cs="Times New Roman"/>
                <w:sz w:val="28"/>
                <w:szCs w:val="28"/>
              </w:rPr>
              <w:t xml:space="preserve">Всего по государственной программе: </w:t>
            </w:r>
            <w:r w:rsidR="00CE3B38" w:rsidRPr="00CE3B38">
              <w:rPr>
                <w:rFonts w:ascii="Times New Roman" w:hAnsi="Times New Roman" w:cs="Times New Roman"/>
                <w:sz w:val="28"/>
                <w:szCs w:val="28"/>
              </w:rPr>
              <w:t>105 493 331,7</w:t>
            </w:r>
            <w:r w:rsidR="00CE3B38">
              <w:rPr>
                <w:rFonts w:ascii="Times New Roman" w:hAnsi="Times New Roman" w:cs="Times New Roman"/>
                <w:sz w:val="28"/>
                <w:szCs w:val="28"/>
              </w:rPr>
              <w:t xml:space="preserve"> </w:t>
            </w:r>
            <w:r w:rsidRPr="004B624D">
              <w:rPr>
                <w:rFonts w:ascii="Times New Roman" w:hAnsi="Times New Roman" w:cs="Times New Roman"/>
                <w:sz w:val="28"/>
                <w:szCs w:val="28"/>
              </w:rPr>
              <w:t>тыс. рублей, в том числе:</w:t>
            </w:r>
          </w:p>
        </w:tc>
      </w:tr>
      <w:tr w:rsidR="00A348C0" w:rsidRPr="004B624D" w14:paraId="4BDF8526" w14:textId="77777777" w:rsidTr="00394F16">
        <w:tc>
          <w:tcPr>
            <w:tcW w:w="2014" w:type="dxa"/>
            <w:vMerge/>
            <w:tcBorders>
              <w:top w:val="nil"/>
              <w:bottom w:val="single" w:sz="4" w:space="0" w:color="auto"/>
              <w:right w:val="single" w:sz="4" w:space="0" w:color="auto"/>
            </w:tcBorders>
            <w:shd w:val="clear" w:color="auto" w:fill="auto"/>
          </w:tcPr>
          <w:p w14:paraId="1E1B9270" w14:textId="77777777" w:rsidR="00A348C0" w:rsidRPr="004B624D" w:rsidRDefault="00A348C0" w:rsidP="00A348C0">
            <w:pPr>
              <w:pStyle w:val="a5"/>
              <w:ind w:firstLine="0"/>
              <w:rPr>
                <w:szCs w:val="28"/>
              </w:rPr>
            </w:pPr>
          </w:p>
        </w:tc>
        <w:tc>
          <w:tcPr>
            <w:tcW w:w="1984" w:type="dxa"/>
            <w:tcBorders>
              <w:left w:val="single" w:sz="4" w:space="0" w:color="auto"/>
            </w:tcBorders>
            <w:shd w:val="clear" w:color="auto" w:fill="auto"/>
          </w:tcPr>
          <w:p w14:paraId="22CD8438" w14:textId="77777777" w:rsidR="00A348C0" w:rsidRPr="004B624D" w:rsidRDefault="00A348C0" w:rsidP="00A348C0">
            <w:pPr>
              <w:pStyle w:val="afb"/>
              <w:rPr>
                <w:rFonts w:ascii="Times New Roman" w:hAnsi="Times New Roman" w:cs="Times New Roman"/>
                <w:sz w:val="28"/>
                <w:szCs w:val="28"/>
              </w:rPr>
            </w:pPr>
            <w:r w:rsidRPr="004B624D">
              <w:rPr>
                <w:rFonts w:ascii="Times New Roman" w:hAnsi="Times New Roman" w:cs="Times New Roman"/>
                <w:sz w:val="28"/>
                <w:szCs w:val="28"/>
              </w:rPr>
              <w:t>ОБ:</w:t>
            </w:r>
          </w:p>
        </w:tc>
        <w:tc>
          <w:tcPr>
            <w:tcW w:w="1985" w:type="dxa"/>
            <w:shd w:val="clear" w:color="auto" w:fill="auto"/>
          </w:tcPr>
          <w:p w14:paraId="41560E4B" w14:textId="15CB86A5" w:rsidR="00A348C0" w:rsidRPr="00FF050A" w:rsidRDefault="00CE3B38" w:rsidP="00A348C0">
            <w:pPr>
              <w:pStyle w:val="afb"/>
              <w:rPr>
                <w:rFonts w:ascii="Times New Roman" w:hAnsi="Times New Roman" w:cs="Times New Roman"/>
                <w:sz w:val="28"/>
                <w:szCs w:val="28"/>
              </w:rPr>
            </w:pPr>
            <w:r w:rsidRPr="00CE3B38">
              <w:rPr>
                <w:rFonts w:ascii="Times New Roman" w:hAnsi="Times New Roman" w:cs="Times New Roman"/>
                <w:sz w:val="28"/>
                <w:szCs w:val="28"/>
              </w:rPr>
              <w:t>101 366 756,1</w:t>
            </w:r>
          </w:p>
        </w:tc>
        <w:tc>
          <w:tcPr>
            <w:tcW w:w="2977" w:type="dxa"/>
            <w:shd w:val="clear" w:color="auto" w:fill="auto"/>
          </w:tcPr>
          <w:p w14:paraId="1D6F24B2" w14:textId="77777777" w:rsidR="00A348C0" w:rsidRPr="004B624D" w:rsidRDefault="00A348C0" w:rsidP="00A348C0">
            <w:pPr>
              <w:pStyle w:val="afb"/>
              <w:rPr>
                <w:rFonts w:ascii="Times New Roman" w:hAnsi="Times New Roman" w:cs="Times New Roman"/>
                <w:sz w:val="28"/>
                <w:szCs w:val="28"/>
              </w:rPr>
            </w:pPr>
            <w:r w:rsidRPr="004B624D">
              <w:rPr>
                <w:rFonts w:ascii="Times New Roman" w:hAnsi="Times New Roman" w:cs="Times New Roman"/>
                <w:sz w:val="28"/>
                <w:szCs w:val="28"/>
              </w:rPr>
              <w:t>тыс. рублей, из них:</w:t>
            </w:r>
          </w:p>
        </w:tc>
      </w:tr>
      <w:tr w:rsidR="00CE3B38" w:rsidRPr="004B624D" w14:paraId="7BAA3E17" w14:textId="77777777" w:rsidTr="00394F16">
        <w:tc>
          <w:tcPr>
            <w:tcW w:w="2014" w:type="dxa"/>
            <w:vMerge/>
            <w:tcBorders>
              <w:top w:val="nil"/>
              <w:bottom w:val="single" w:sz="4" w:space="0" w:color="auto"/>
              <w:right w:val="single" w:sz="4" w:space="0" w:color="auto"/>
            </w:tcBorders>
            <w:shd w:val="clear" w:color="auto" w:fill="auto"/>
          </w:tcPr>
          <w:p w14:paraId="5903DD64"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tcPr>
          <w:p w14:paraId="04513653"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2014 год:</w:t>
            </w:r>
          </w:p>
        </w:tc>
        <w:tc>
          <w:tcPr>
            <w:tcW w:w="1985" w:type="dxa"/>
            <w:shd w:val="clear" w:color="auto" w:fill="auto"/>
          </w:tcPr>
          <w:p w14:paraId="3A9DBE55" w14:textId="73E2C9C1"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12 366 970,0</w:t>
            </w:r>
          </w:p>
        </w:tc>
        <w:tc>
          <w:tcPr>
            <w:tcW w:w="2977" w:type="dxa"/>
            <w:shd w:val="clear" w:color="auto" w:fill="auto"/>
          </w:tcPr>
          <w:p w14:paraId="509B94DA"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CE3B38" w:rsidRPr="004B624D" w14:paraId="0A75C5BE" w14:textId="77777777" w:rsidTr="00394F16">
        <w:tc>
          <w:tcPr>
            <w:tcW w:w="2014" w:type="dxa"/>
            <w:vMerge/>
            <w:tcBorders>
              <w:top w:val="nil"/>
              <w:bottom w:val="single" w:sz="4" w:space="0" w:color="auto"/>
              <w:right w:val="single" w:sz="4" w:space="0" w:color="auto"/>
            </w:tcBorders>
            <w:shd w:val="clear" w:color="auto" w:fill="auto"/>
          </w:tcPr>
          <w:p w14:paraId="4D1D02D3"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tcPr>
          <w:p w14:paraId="6D0225E7"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2015 год:</w:t>
            </w:r>
          </w:p>
        </w:tc>
        <w:tc>
          <w:tcPr>
            <w:tcW w:w="1985" w:type="dxa"/>
            <w:shd w:val="clear" w:color="auto" w:fill="auto"/>
          </w:tcPr>
          <w:p w14:paraId="0674F32D" w14:textId="113E6B4D"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12 414 554,8</w:t>
            </w:r>
          </w:p>
        </w:tc>
        <w:tc>
          <w:tcPr>
            <w:tcW w:w="2977" w:type="dxa"/>
            <w:shd w:val="clear" w:color="auto" w:fill="auto"/>
          </w:tcPr>
          <w:p w14:paraId="4FA1BA52"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CE3B38" w:rsidRPr="004B624D" w14:paraId="200787F1" w14:textId="77777777" w:rsidTr="00394F16">
        <w:tc>
          <w:tcPr>
            <w:tcW w:w="2014" w:type="dxa"/>
            <w:vMerge/>
            <w:tcBorders>
              <w:top w:val="nil"/>
              <w:bottom w:val="single" w:sz="4" w:space="0" w:color="auto"/>
              <w:right w:val="single" w:sz="4" w:space="0" w:color="auto"/>
            </w:tcBorders>
            <w:shd w:val="clear" w:color="auto" w:fill="auto"/>
          </w:tcPr>
          <w:p w14:paraId="632FB75A"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tcPr>
          <w:p w14:paraId="3899F3C7"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2016 год:</w:t>
            </w:r>
          </w:p>
        </w:tc>
        <w:tc>
          <w:tcPr>
            <w:tcW w:w="1985" w:type="dxa"/>
            <w:shd w:val="clear" w:color="auto" w:fill="auto"/>
          </w:tcPr>
          <w:p w14:paraId="0529EB58" w14:textId="01E10399"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13 105 280,5</w:t>
            </w:r>
          </w:p>
        </w:tc>
        <w:tc>
          <w:tcPr>
            <w:tcW w:w="2977" w:type="dxa"/>
            <w:shd w:val="clear" w:color="auto" w:fill="auto"/>
          </w:tcPr>
          <w:p w14:paraId="34363E79"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CE3B38" w:rsidRPr="004B624D" w14:paraId="3D0A5D45" w14:textId="77777777" w:rsidTr="00394F16">
        <w:tc>
          <w:tcPr>
            <w:tcW w:w="2014" w:type="dxa"/>
            <w:vMerge/>
            <w:tcBorders>
              <w:top w:val="nil"/>
              <w:bottom w:val="single" w:sz="4" w:space="0" w:color="auto"/>
              <w:right w:val="single" w:sz="4" w:space="0" w:color="auto"/>
            </w:tcBorders>
            <w:shd w:val="clear" w:color="auto" w:fill="auto"/>
          </w:tcPr>
          <w:p w14:paraId="5BF6F62D"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tcPr>
          <w:p w14:paraId="2C4EFD15"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2017 год:</w:t>
            </w:r>
          </w:p>
        </w:tc>
        <w:tc>
          <w:tcPr>
            <w:tcW w:w="1985" w:type="dxa"/>
            <w:shd w:val="clear" w:color="auto" w:fill="auto"/>
          </w:tcPr>
          <w:p w14:paraId="6D4FD535" w14:textId="15D4941E"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13 828 796,7</w:t>
            </w:r>
          </w:p>
        </w:tc>
        <w:tc>
          <w:tcPr>
            <w:tcW w:w="2977" w:type="dxa"/>
            <w:shd w:val="clear" w:color="auto" w:fill="auto"/>
          </w:tcPr>
          <w:p w14:paraId="2AB35681"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CE3B38" w:rsidRPr="004B624D" w14:paraId="5BE4F0EB" w14:textId="77777777" w:rsidTr="00394F16">
        <w:tc>
          <w:tcPr>
            <w:tcW w:w="2014" w:type="dxa"/>
            <w:vMerge/>
            <w:tcBorders>
              <w:top w:val="nil"/>
              <w:bottom w:val="single" w:sz="4" w:space="0" w:color="auto"/>
              <w:right w:val="single" w:sz="4" w:space="0" w:color="auto"/>
            </w:tcBorders>
            <w:shd w:val="clear" w:color="auto" w:fill="auto"/>
          </w:tcPr>
          <w:p w14:paraId="51A8E1B4"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tcPr>
          <w:p w14:paraId="56E794B9"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2018 год:</w:t>
            </w:r>
          </w:p>
        </w:tc>
        <w:tc>
          <w:tcPr>
            <w:tcW w:w="1985" w:type="dxa"/>
            <w:shd w:val="clear" w:color="auto" w:fill="auto"/>
          </w:tcPr>
          <w:p w14:paraId="0D417159" w14:textId="031462F5"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14 976 457,0</w:t>
            </w:r>
          </w:p>
        </w:tc>
        <w:tc>
          <w:tcPr>
            <w:tcW w:w="2977" w:type="dxa"/>
            <w:shd w:val="clear" w:color="auto" w:fill="auto"/>
          </w:tcPr>
          <w:p w14:paraId="22A62BA4"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CE3B38" w:rsidRPr="004B624D" w14:paraId="5333F12E" w14:textId="77777777" w:rsidTr="00394F16">
        <w:tc>
          <w:tcPr>
            <w:tcW w:w="2014" w:type="dxa"/>
            <w:vMerge/>
            <w:tcBorders>
              <w:top w:val="nil"/>
              <w:bottom w:val="single" w:sz="4" w:space="0" w:color="auto"/>
              <w:right w:val="single" w:sz="4" w:space="0" w:color="auto"/>
            </w:tcBorders>
            <w:shd w:val="clear" w:color="auto" w:fill="auto"/>
          </w:tcPr>
          <w:p w14:paraId="78FB4601"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tcPr>
          <w:p w14:paraId="5AB97E03"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2019 год:</w:t>
            </w:r>
          </w:p>
        </w:tc>
        <w:tc>
          <w:tcPr>
            <w:tcW w:w="1985" w:type="dxa"/>
            <w:shd w:val="clear" w:color="auto" w:fill="auto"/>
          </w:tcPr>
          <w:p w14:paraId="1924176D" w14:textId="69CA5618"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16 475 825,6</w:t>
            </w:r>
          </w:p>
        </w:tc>
        <w:tc>
          <w:tcPr>
            <w:tcW w:w="2977" w:type="dxa"/>
            <w:shd w:val="clear" w:color="auto" w:fill="auto"/>
          </w:tcPr>
          <w:p w14:paraId="18A37E60"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CE3B38" w:rsidRPr="004B624D" w14:paraId="3869B451" w14:textId="77777777" w:rsidTr="00394F16">
        <w:tc>
          <w:tcPr>
            <w:tcW w:w="2014" w:type="dxa"/>
            <w:vMerge/>
            <w:tcBorders>
              <w:top w:val="nil"/>
              <w:bottom w:val="single" w:sz="4" w:space="0" w:color="auto"/>
              <w:right w:val="single" w:sz="4" w:space="0" w:color="auto"/>
            </w:tcBorders>
            <w:shd w:val="clear" w:color="auto" w:fill="auto"/>
          </w:tcPr>
          <w:p w14:paraId="0AB8566B"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tcPr>
          <w:p w14:paraId="5CD7FF24"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2020 год:</w:t>
            </w:r>
          </w:p>
        </w:tc>
        <w:tc>
          <w:tcPr>
            <w:tcW w:w="1985" w:type="dxa"/>
            <w:shd w:val="clear" w:color="auto" w:fill="auto"/>
          </w:tcPr>
          <w:p w14:paraId="6563F1BA" w14:textId="7EFB31BE"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18 198 871,4</w:t>
            </w:r>
          </w:p>
        </w:tc>
        <w:tc>
          <w:tcPr>
            <w:tcW w:w="2977" w:type="dxa"/>
            <w:shd w:val="clear" w:color="auto" w:fill="auto"/>
          </w:tcPr>
          <w:p w14:paraId="463D4AC1"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A83E90" w:rsidRPr="004B624D" w14:paraId="7444C175" w14:textId="77777777" w:rsidTr="007908E1">
        <w:tc>
          <w:tcPr>
            <w:tcW w:w="2014" w:type="dxa"/>
            <w:vMerge/>
            <w:tcBorders>
              <w:top w:val="nil"/>
              <w:bottom w:val="single" w:sz="4" w:space="0" w:color="auto"/>
              <w:right w:val="single" w:sz="4" w:space="0" w:color="auto"/>
            </w:tcBorders>
            <w:shd w:val="clear" w:color="auto" w:fill="auto"/>
          </w:tcPr>
          <w:p w14:paraId="4A3757F9" w14:textId="77777777" w:rsidR="00DF2F15" w:rsidRPr="004B624D" w:rsidRDefault="00DF2F15" w:rsidP="00543F77">
            <w:pPr>
              <w:pStyle w:val="a5"/>
              <w:ind w:firstLine="0"/>
              <w:rPr>
                <w:szCs w:val="28"/>
              </w:rPr>
            </w:pPr>
          </w:p>
        </w:tc>
        <w:tc>
          <w:tcPr>
            <w:tcW w:w="1984" w:type="dxa"/>
            <w:tcBorders>
              <w:left w:val="single" w:sz="4" w:space="0" w:color="auto"/>
            </w:tcBorders>
            <w:shd w:val="clear" w:color="auto" w:fill="auto"/>
          </w:tcPr>
          <w:p w14:paraId="4836CF69" w14:textId="77777777" w:rsidR="00DF2F15" w:rsidRPr="004B624D" w:rsidRDefault="00DF2F15" w:rsidP="00543F77">
            <w:pPr>
              <w:pStyle w:val="afb"/>
              <w:rPr>
                <w:rFonts w:ascii="Times New Roman" w:hAnsi="Times New Roman" w:cs="Times New Roman"/>
                <w:sz w:val="28"/>
                <w:szCs w:val="28"/>
              </w:rPr>
            </w:pPr>
          </w:p>
        </w:tc>
        <w:tc>
          <w:tcPr>
            <w:tcW w:w="1985" w:type="dxa"/>
            <w:shd w:val="clear" w:color="auto" w:fill="auto"/>
          </w:tcPr>
          <w:p w14:paraId="79BFD4D2" w14:textId="77777777" w:rsidR="00DF2F15" w:rsidRPr="004B624D" w:rsidRDefault="00DF2F15" w:rsidP="00543F77">
            <w:pPr>
              <w:pStyle w:val="afb"/>
              <w:rPr>
                <w:rFonts w:ascii="Times New Roman" w:hAnsi="Times New Roman" w:cs="Times New Roman"/>
                <w:sz w:val="28"/>
                <w:szCs w:val="28"/>
              </w:rPr>
            </w:pPr>
          </w:p>
        </w:tc>
        <w:tc>
          <w:tcPr>
            <w:tcW w:w="2977" w:type="dxa"/>
            <w:shd w:val="clear" w:color="auto" w:fill="auto"/>
          </w:tcPr>
          <w:p w14:paraId="4F5468C9" w14:textId="77777777" w:rsidR="00DF2F15" w:rsidRPr="004B624D" w:rsidRDefault="00DF2F15" w:rsidP="00543F77">
            <w:pPr>
              <w:pStyle w:val="afb"/>
              <w:rPr>
                <w:rFonts w:ascii="Times New Roman" w:hAnsi="Times New Roman" w:cs="Times New Roman"/>
                <w:sz w:val="28"/>
                <w:szCs w:val="28"/>
              </w:rPr>
            </w:pPr>
          </w:p>
        </w:tc>
      </w:tr>
      <w:tr w:rsidR="006E16C2" w:rsidRPr="004B624D" w14:paraId="39F6C856" w14:textId="77777777" w:rsidTr="00394F16">
        <w:tc>
          <w:tcPr>
            <w:tcW w:w="2014" w:type="dxa"/>
            <w:vMerge/>
            <w:tcBorders>
              <w:top w:val="nil"/>
              <w:bottom w:val="single" w:sz="4" w:space="0" w:color="auto"/>
              <w:right w:val="single" w:sz="4" w:space="0" w:color="auto"/>
            </w:tcBorders>
            <w:shd w:val="clear" w:color="auto" w:fill="auto"/>
          </w:tcPr>
          <w:p w14:paraId="0CBE8890" w14:textId="77777777" w:rsidR="006E16C2" w:rsidRPr="004B624D" w:rsidRDefault="006E16C2" w:rsidP="006E16C2">
            <w:pPr>
              <w:pStyle w:val="a5"/>
              <w:ind w:firstLine="0"/>
              <w:rPr>
                <w:szCs w:val="28"/>
              </w:rPr>
            </w:pPr>
          </w:p>
        </w:tc>
        <w:tc>
          <w:tcPr>
            <w:tcW w:w="1984" w:type="dxa"/>
            <w:tcBorders>
              <w:left w:val="single" w:sz="4" w:space="0" w:color="auto"/>
            </w:tcBorders>
            <w:shd w:val="clear" w:color="auto" w:fill="auto"/>
          </w:tcPr>
          <w:p w14:paraId="0489B4E3"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ФБ:</w:t>
            </w:r>
          </w:p>
        </w:tc>
        <w:tc>
          <w:tcPr>
            <w:tcW w:w="1985" w:type="dxa"/>
            <w:shd w:val="clear" w:color="auto" w:fill="auto"/>
          </w:tcPr>
          <w:p w14:paraId="31ED2143" w14:textId="682E33A3" w:rsidR="006E16C2" w:rsidRPr="00FF050A" w:rsidRDefault="006E16C2" w:rsidP="006E16C2">
            <w:pPr>
              <w:pStyle w:val="afb"/>
              <w:rPr>
                <w:rFonts w:ascii="Times New Roman" w:hAnsi="Times New Roman" w:cs="Times New Roman"/>
                <w:sz w:val="28"/>
                <w:szCs w:val="28"/>
              </w:rPr>
            </w:pPr>
            <w:r w:rsidRPr="006E16C2">
              <w:rPr>
                <w:rFonts w:ascii="Times New Roman" w:hAnsi="Times New Roman" w:cs="Times New Roman"/>
                <w:sz w:val="28"/>
                <w:szCs w:val="28"/>
              </w:rPr>
              <w:t>2 787 663,8</w:t>
            </w:r>
          </w:p>
        </w:tc>
        <w:tc>
          <w:tcPr>
            <w:tcW w:w="2977" w:type="dxa"/>
            <w:shd w:val="clear" w:color="auto" w:fill="auto"/>
          </w:tcPr>
          <w:p w14:paraId="7121D50A"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тыс. рублей, из них:</w:t>
            </w:r>
          </w:p>
        </w:tc>
      </w:tr>
      <w:tr w:rsidR="006E16C2" w:rsidRPr="004B624D" w14:paraId="00DBCCB8" w14:textId="77777777" w:rsidTr="00394F16">
        <w:tc>
          <w:tcPr>
            <w:tcW w:w="2014" w:type="dxa"/>
            <w:vMerge/>
            <w:tcBorders>
              <w:top w:val="nil"/>
              <w:bottom w:val="single" w:sz="4" w:space="0" w:color="auto"/>
              <w:right w:val="single" w:sz="4" w:space="0" w:color="auto"/>
            </w:tcBorders>
            <w:shd w:val="clear" w:color="auto" w:fill="auto"/>
          </w:tcPr>
          <w:p w14:paraId="4B704DB4" w14:textId="77777777" w:rsidR="006E16C2" w:rsidRPr="004B624D" w:rsidRDefault="006E16C2" w:rsidP="006E16C2">
            <w:pPr>
              <w:pStyle w:val="a5"/>
              <w:ind w:firstLine="0"/>
              <w:rPr>
                <w:szCs w:val="28"/>
              </w:rPr>
            </w:pPr>
          </w:p>
        </w:tc>
        <w:tc>
          <w:tcPr>
            <w:tcW w:w="1984" w:type="dxa"/>
            <w:tcBorders>
              <w:left w:val="single" w:sz="4" w:space="0" w:color="auto"/>
            </w:tcBorders>
            <w:shd w:val="clear" w:color="auto" w:fill="auto"/>
            <w:vAlign w:val="center"/>
          </w:tcPr>
          <w:p w14:paraId="2E61D0A7"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2014 год:</w:t>
            </w:r>
          </w:p>
        </w:tc>
        <w:tc>
          <w:tcPr>
            <w:tcW w:w="1985" w:type="dxa"/>
            <w:shd w:val="clear" w:color="auto" w:fill="auto"/>
          </w:tcPr>
          <w:p w14:paraId="798E5D79" w14:textId="7B09FBF4" w:rsidR="006E16C2" w:rsidRPr="00FF050A" w:rsidRDefault="006E16C2" w:rsidP="006E16C2">
            <w:pPr>
              <w:pStyle w:val="afb"/>
              <w:rPr>
                <w:rFonts w:ascii="Times New Roman" w:hAnsi="Times New Roman" w:cs="Times New Roman"/>
                <w:sz w:val="28"/>
                <w:szCs w:val="28"/>
              </w:rPr>
            </w:pPr>
            <w:r w:rsidRPr="006E16C2">
              <w:rPr>
                <w:rFonts w:ascii="Times New Roman" w:hAnsi="Times New Roman" w:cs="Times New Roman"/>
                <w:sz w:val="28"/>
                <w:szCs w:val="28"/>
              </w:rPr>
              <w:t>448 307,3</w:t>
            </w:r>
          </w:p>
        </w:tc>
        <w:tc>
          <w:tcPr>
            <w:tcW w:w="2977" w:type="dxa"/>
            <w:shd w:val="clear" w:color="auto" w:fill="auto"/>
          </w:tcPr>
          <w:p w14:paraId="65A4DDBF"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6E16C2" w:rsidRPr="004B624D" w14:paraId="000271D3" w14:textId="77777777" w:rsidTr="00394F16">
        <w:tc>
          <w:tcPr>
            <w:tcW w:w="2014" w:type="dxa"/>
            <w:vMerge/>
            <w:tcBorders>
              <w:top w:val="nil"/>
              <w:bottom w:val="single" w:sz="4" w:space="0" w:color="auto"/>
              <w:right w:val="single" w:sz="4" w:space="0" w:color="auto"/>
            </w:tcBorders>
            <w:shd w:val="clear" w:color="auto" w:fill="auto"/>
          </w:tcPr>
          <w:p w14:paraId="0B496AA4" w14:textId="77777777" w:rsidR="006E16C2" w:rsidRPr="004B624D" w:rsidRDefault="006E16C2" w:rsidP="006E16C2">
            <w:pPr>
              <w:pStyle w:val="a5"/>
              <w:ind w:firstLine="0"/>
              <w:rPr>
                <w:szCs w:val="28"/>
              </w:rPr>
            </w:pPr>
          </w:p>
        </w:tc>
        <w:tc>
          <w:tcPr>
            <w:tcW w:w="1984" w:type="dxa"/>
            <w:tcBorders>
              <w:left w:val="single" w:sz="4" w:space="0" w:color="auto"/>
            </w:tcBorders>
            <w:shd w:val="clear" w:color="auto" w:fill="auto"/>
            <w:vAlign w:val="center"/>
          </w:tcPr>
          <w:p w14:paraId="1A8CC71C"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2015 год:</w:t>
            </w:r>
          </w:p>
        </w:tc>
        <w:tc>
          <w:tcPr>
            <w:tcW w:w="1985" w:type="dxa"/>
            <w:shd w:val="clear" w:color="auto" w:fill="auto"/>
          </w:tcPr>
          <w:p w14:paraId="25BF3EA0" w14:textId="14C7DDD3" w:rsidR="006E16C2" w:rsidRPr="00FF050A" w:rsidRDefault="006E16C2" w:rsidP="006E16C2">
            <w:pPr>
              <w:pStyle w:val="afb"/>
              <w:rPr>
                <w:rFonts w:ascii="Times New Roman" w:hAnsi="Times New Roman" w:cs="Times New Roman"/>
                <w:sz w:val="28"/>
                <w:szCs w:val="28"/>
              </w:rPr>
            </w:pPr>
            <w:r w:rsidRPr="006E16C2">
              <w:rPr>
                <w:rFonts w:ascii="Times New Roman" w:hAnsi="Times New Roman" w:cs="Times New Roman"/>
                <w:sz w:val="28"/>
                <w:szCs w:val="28"/>
              </w:rPr>
              <w:t>222 275,8</w:t>
            </w:r>
          </w:p>
        </w:tc>
        <w:tc>
          <w:tcPr>
            <w:tcW w:w="2977" w:type="dxa"/>
            <w:shd w:val="clear" w:color="auto" w:fill="auto"/>
          </w:tcPr>
          <w:p w14:paraId="34D239DC"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6E16C2" w:rsidRPr="004B624D" w14:paraId="20DA03CB" w14:textId="77777777" w:rsidTr="00394F16">
        <w:tc>
          <w:tcPr>
            <w:tcW w:w="2014" w:type="dxa"/>
            <w:vMerge/>
            <w:tcBorders>
              <w:top w:val="nil"/>
              <w:bottom w:val="single" w:sz="4" w:space="0" w:color="auto"/>
              <w:right w:val="single" w:sz="4" w:space="0" w:color="auto"/>
            </w:tcBorders>
            <w:shd w:val="clear" w:color="auto" w:fill="auto"/>
          </w:tcPr>
          <w:p w14:paraId="78D54CA8" w14:textId="77777777" w:rsidR="006E16C2" w:rsidRPr="004B624D" w:rsidRDefault="006E16C2" w:rsidP="006E16C2">
            <w:pPr>
              <w:pStyle w:val="a5"/>
              <w:ind w:firstLine="0"/>
              <w:rPr>
                <w:szCs w:val="28"/>
              </w:rPr>
            </w:pPr>
          </w:p>
        </w:tc>
        <w:tc>
          <w:tcPr>
            <w:tcW w:w="1984" w:type="dxa"/>
            <w:tcBorders>
              <w:left w:val="single" w:sz="4" w:space="0" w:color="auto"/>
            </w:tcBorders>
            <w:shd w:val="clear" w:color="auto" w:fill="auto"/>
            <w:vAlign w:val="center"/>
          </w:tcPr>
          <w:p w14:paraId="29EAB68B"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2016 год:</w:t>
            </w:r>
          </w:p>
        </w:tc>
        <w:tc>
          <w:tcPr>
            <w:tcW w:w="1985" w:type="dxa"/>
            <w:shd w:val="clear" w:color="auto" w:fill="auto"/>
          </w:tcPr>
          <w:p w14:paraId="2C69B2B6" w14:textId="504D7415" w:rsidR="006E16C2" w:rsidRPr="00FF050A" w:rsidRDefault="006E16C2" w:rsidP="006E16C2">
            <w:pPr>
              <w:pStyle w:val="afb"/>
              <w:rPr>
                <w:rFonts w:ascii="Times New Roman" w:hAnsi="Times New Roman" w:cs="Times New Roman"/>
                <w:sz w:val="28"/>
                <w:szCs w:val="28"/>
              </w:rPr>
            </w:pPr>
            <w:r w:rsidRPr="006E16C2">
              <w:rPr>
                <w:rFonts w:ascii="Times New Roman" w:hAnsi="Times New Roman" w:cs="Times New Roman"/>
                <w:sz w:val="28"/>
                <w:szCs w:val="28"/>
              </w:rPr>
              <w:t>54 085,5</w:t>
            </w:r>
          </w:p>
        </w:tc>
        <w:tc>
          <w:tcPr>
            <w:tcW w:w="2977" w:type="dxa"/>
            <w:shd w:val="clear" w:color="auto" w:fill="auto"/>
          </w:tcPr>
          <w:p w14:paraId="6DF9BD24"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6E16C2" w:rsidRPr="004B624D" w14:paraId="555C4E21" w14:textId="77777777" w:rsidTr="00394F16">
        <w:tc>
          <w:tcPr>
            <w:tcW w:w="2014" w:type="dxa"/>
            <w:vMerge/>
            <w:tcBorders>
              <w:top w:val="nil"/>
              <w:bottom w:val="single" w:sz="4" w:space="0" w:color="auto"/>
              <w:right w:val="single" w:sz="4" w:space="0" w:color="auto"/>
            </w:tcBorders>
            <w:shd w:val="clear" w:color="auto" w:fill="auto"/>
          </w:tcPr>
          <w:p w14:paraId="66D04402" w14:textId="77777777" w:rsidR="006E16C2" w:rsidRPr="004B624D" w:rsidRDefault="006E16C2" w:rsidP="006E16C2">
            <w:pPr>
              <w:pStyle w:val="a5"/>
              <w:ind w:firstLine="0"/>
              <w:rPr>
                <w:szCs w:val="28"/>
              </w:rPr>
            </w:pPr>
          </w:p>
        </w:tc>
        <w:tc>
          <w:tcPr>
            <w:tcW w:w="1984" w:type="dxa"/>
            <w:tcBorders>
              <w:left w:val="single" w:sz="4" w:space="0" w:color="auto"/>
            </w:tcBorders>
            <w:shd w:val="clear" w:color="auto" w:fill="auto"/>
            <w:vAlign w:val="center"/>
          </w:tcPr>
          <w:p w14:paraId="5ECDE295"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2017 год:</w:t>
            </w:r>
          </w:p>
        </w:tc>
        <w:tc>
          <w:tcPr>
            <w:tcW w:w="1985" w:type="dxa"/>
            <w:shd w:val="clear" w:color="auto" w:fill="auto"/>
          </w:tcPr>
          <w:p w14:paraId="1B7A5083" w14:textId="18369904" w:rsidR="006E16C2" w:rsidRPr="00FF050A" w:rsidRDefault="006E16C2" w:rsidP="006E16C2">
            <w:pPr>
              <w:pStyle w:val="afb"/>
              <w:rPr>
                <w:rFonts w:ascii="Times New Roman" w:hAnsi="Times New Roman" w:cs="Times New Roman"/>
                <w:sz w:val="28"/>
                <w:szCs w:val="28"/>
              </w:rPr>
            </w:pPr>
            <w:r w:rsidRPr="006E16C2">
              <w:rPr>
                <w:rFonts w:ascii="Times New Roman" w:hAnsi="Times New Roman" w:cs="Times New Roman"/>
                <w:sz w:val="28"/>
                <w:szCs w:val="28"/>
              </w:rPr>
              <w:t>97 861,2</w:t>
            </w:r>
          </w:p>
        </w:tc>
        <w:tc>
          <w:tcPr>
            <w:tcW w:w="2977" w:type="dxa"/>
            <w:shd w:val="clear" w:color="auto" w:fill="auto"/>
          </w:tcPr>
          <w:p w14:paraId="3E6F7806"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6E16C2" w:rsidRPr="004B624D" w14:paraId="78289DFB" w14:textId="77777777" w:rsidTr="00394F16">
        <w:tc>
          <w:tcPr>
            <w:tcW w:w="2014" w:type="dxa"/>
            <w:vMerge/>
            <w:tcBorders>
              <w:top w:val="nil"/>
              <w:bottom w:val="single" w:sz="4" w:space="0" w:color="auto"/>
              <w:right w:val="single" w:sz="4" w:space="0" w:color="auto"/>
            </w:tcBorders>
            <w:shd w:val="clear" w:color="auto" w:fill="auto"/>
          </w:tcPr>
          <w:p w14:paraId="512E1A8F" w14:textId="77777777" w:rsidR="006E16C2" w:rsidRPr="004B624D" w:rsidRDefault="006E16C2" w:rsidP="006E16C2">
            <w:pPr>
              <w:pStyle w:val="a5"/>
              <w:ind w:firstLine="0"/>
              <w:rPr>
                <w:szCs w:val="28"/>
              </w:rPr>
            </w:pPr>
          </w:p>
        </w:tc>
        <w:tc>
          <w:tcPr>
            <w:tcW w:w="1984" w:type="dxa"/>
            <w:tcBorders>
              <w:left w:val="single" w:sz="4" w:space="0" w:color="auto"/>
            </w:tcBorders>
            <w:shd w:val="clear" w:color="auto" w:fill="auto"/>
            <w:vAlign w:val="center"/>
          </w:tcPr>
          <w:p w14:paraId="70BDC03B"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2018 год:</w:t>
            </w:r>
          </w:p>
        </w:tc>
        <w:tc>
          <w:tcPr>
            <w:tcW w:w="1985" w:type="dxa"/>
            <w:shd w:val="clear" w:color="auto" w:fill="auto"/>
          </w:tcPr>
          <w:p w14:paraId="3A8480EF" w14:textId="64D1EE95" w:rsidR="006E16C2" w:rsidRPr="00FF050A" w:rsidRDefault="006E16C2" w:rsidP="006E16C2">
            <w:pPr>
              <w:pStyle w:val="afb"/>
              <w:rPr>
                <w:rFonts w:ascii="Times New Roman" w:hAnsi="Times New Roman" w:cs="Times New Roman"/>
                <w:sz w:val="28"/>
                <w:szCs w:val="28"/>
              </w:rPr>
            </w:pPr>
            <w:r w:rsidRPr="006E16C2">
              <w:rPr>
                <w:rFonts w:ascii="Times New Roman" w:hAnsi="Times New Roman" w:cs="Times New Roman"/>
                <w:sz w:val="28"/>
                <w:szCs w:val="28"/>
              </w:rPr>
              <w:t>114 218,2</w:t>
            </w:r>
          </w:p>
        </w:tc>
        <w:tc>
          <w:tcPr>
            <w:tcW w:w="2977" w:type="dxa"/>
            <w:shd w:val="clear" w:color="auto" w:fill="auto"/>
          </w:tcPr>
          <w:p w14:paraId="08532113"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6E16C2" w:rsidRPr="004B624D" w14:paraId="29DA8F48" w14:textId="77777777" w:rsidTr="00394F16">
        <w:tc>
          <w:tcPr>
            <w:tcW w:w="2014" w:type="dxa"/>
            <w:vMerge/>
            <w:tcBorders>
              <w:top w:val="nil"/>
              <w:bottom w:val="single" w:sz="4" w:space="0" w:color="auto"/>
              <w:right w:val="single" w:sz="4" w:space="0" w:color="auto"/>
            </w:tcBorders>
            <w:shd w:val="clear" w:color="auto" w:fill="auto"/>
          </w:tcPr>
          <w:p w14:paraId="49419C58" w14:textId="77777777" w:rsidR="006E16C2" w:rsidRPr="004B624D" w:rsidRDefault="006E16C2" w:rsidP="006E16C2">
            <w:pPr>
              <w:pStyle w:val="a5"/>
              <w:ind w:firstLine="0"/>
              <w:rPr>
                <w:szCs w:val="28"/>
              </w:rPr>
            </w:pPr>
          </w:p>
        </w:tc>
        <w:tc>
          <w:tcPr>
            <w:tcW w:w="1984" w:type="dxa"/>
            <w:tcBorders>
              <w:left w:val="single" w:sz="4" w:space="0" w:color="auto"/>
            </w:tcBorders>
            <w:shd w:val="clear" w:color="auto" w:fill="auto"/>
            <w:vAlign w:val="center"/>
          </w:tcPr>
          <w:p w14:paraId="7517C70A"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2019 год:</w:t>
            </w:r>
          </w:p>
        </w:tc>
        <w:tc>
          <w:tcPr>
            <w:tcW w:w="1985" w:type="dxa"/>
            <w:shd w:val="clear" w:color="auto" w:fill="auto"/>
          </w:tcPr>
          <w:p w14:paraId="2C3BBA21" w14:textId="6AE8B36C" w:rsidR="006E16C2" w:rsidRPr="00FF050A" w:rsidRDefault="006E16C2" w:rsidP="006E16C2">
            <w:pPr>
              <w:pStyle w:val="afb"/>
              <w:rPr>
                <w:rFonts w:ascii="Times New Roman" w:hAnsi="Times New Roman" w:cs="Times New Roman"/>
                <w:sz w:val="28"/>
                <w:szCs w:val="28"/>
              </w:rPr>
            </w:pPr>
            <w:r w:rsidRPr="006E16C2">
              <w:rPr>
                <w:rFonts w:ascii="Times New Roman" w:hAnsi="Times New Roman" w:cs="Times New Roman"/>
                <w:sz w:val="28"/>
                <w:szCs w:val="28"/>
              </w:rPr>
              <w:t>398 642,8</w:t>
            </w:r>
          </w:p>
        </w:tc>
        <w:tc>
          <w:tcPr>
            <w:tcW w:w="2977" w:type="dxa"/>
            <w:shd w:val="clear" w:color="auto" w:fill="auto"/>
          </w:tcPr>
          <w:p w14:paraId="0A604242"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6E16C2" w:rsidRPr="004B624D" w14:paraId="3CC8391C" w14:textId="77777777" w:rsidTr="00394F16">
        <w:tc>
          <w:tcPr>
            <w:tcW w:w="2014" w:type="dxa"/>
            <w:vMerge/>
            <w:tcBorders>
              <w:top w:val="nil"/>
              <w:bottom w:val="single" w:sz="4" w:space="0" w:color="auto"/>
              <w:right w:val="single" w:sz="4" w:space="0" w:color="auto"/>
            </w:tcBorders>
            <w:shd w:val="clear" w:color="auto" w:fill="auto"/>
          </w:tcPr>
          <w:p w14:paraId="40B78490" w14:textId="77777777" w:rsidR="006E16C2" w:rsidRPr="004B624D" w:rsidRDefault="006E16C2" w:rsidP="006E16C2">
            <w:pPr>
              <w:pStyle w:val="a5"/>
              <w:ind w:firstLine="0"/>
              <w:rPr>
                <w:szCs w:val="28"/>
              </w:rPr>
            </w:pPr>
          </w:p>
        </w:tc>
        <w:tc>
          <w:tcPr>
            <w:tcW w:w="1984" w:type="dxa"/>
            <w:tcBorders>
              <w:left w:val="single" w:sz="4" w:space="0" w:color="auto"/>
            </w:tcBorders>
            <w:shd w:val="clear" w:color="auto" w:fill="auto"/>
            <w:vAlign w:val="center"/>
          </w:tcPr>
          <w:p w14:paraId="5B65661F"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2020 год:</w:t>
            </w:r>
          </w:p>
        </w:tc>
        <w:tc>
          <w:tcPr>
            <w:tcW w:w="1985" w:type="dxa"/>
            <w:shd w:val="clear" w:color="auto" w:fill="auto"/>
          </w:tcPr>
          <w:p w14:paraId="5C0B9CFC" w14:textId="0F152BE9" w:rsidR="006E16C2" w:rsidRPr="00FF050A" w:rsidRDefault="006E16C2" w:rsidP="006E16C2">
            <w:pPr>
              <w:pStyle w:val="afb"/>
              <w:rPr>
                <w:rFonts w:ascii="Times New Roman" w:hAnsi="Times New Roman" w:cs="Times New Roman"/>
                <w:sz w:val="28"/>
                <w:szCs w:val="28"/>
              </w:rPr>
            </w:pPr>
            <w:r w:rsidRPr="006E16C2">
              <w:rPr>
                <w:rFonts w:ascii="Times New Roman" w:hAnsi="Times New Roman" w:cs="Times New Roman"/>
                <w:sz w:val="28"/>
                <w:szCs w:val="28"/>
              </w:rPr>
              <w:t>1 452 273,0</w:t>
            </w:r>
          </w:p>
        </w:tc>
        <w:tc>
          <w:tcPr>
            <w:tcW w:w="2977" w:type="dxa"/>
            <w:shd w:val="clear" w:color="auto" w:fill="auto"/>
          </w:tcPr>
          <w:p w14:paraId="449254B3" w14:textId="77777777" w:rsidR="006E16C2" w:rsidRPr="004B624D" w:rsidRDefault="006E16C2" w:rsidP="006E16C2">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A83E90" w:rsidRPr="004B624D" w14:paraId="5768FA3C" w14:textId="77777777" w:rsidTr="007908E1">
        <w:tc>
          <w:tcPr>
            <w:tcW w:w="2014" w:type="dxa"/>
            <w:vMerge/>
            <w:tcBorders>
              <w:top w:val="nil"/>
              <w:bottom w:val="single" w:sz="4" w:space="0" w:color="auto"/>
              <w:right w:val="single" w:sz="4" w:space="0" w:color="auto"/>
            </w:tcBorders>
            <w:shd w:val="clear" w:color="auto" w:fill="auto"/>
          </w:tcPr>
          <w:p w14:paraId="6843B818" w14:textId="77777777" w:rsidR="00DF2F15" w:rsidRPr="004B624D" w:rsidRDefault="00DF2F15" w:rsidP="00543F77">
            <w:pPr>
              <w:pStyle w:val="a5"/>
              <w:ind w:firstLine="0"/>
              <w:rPr>
                <w:szCs w:val="28"/>
              </w:rPr>
            </w:pPr>
          </w:p>
        </w:tc>
        <w:tc>
          <w:tcPr>
            <w:tcW w:w="1984" w:type="dxa"/>
            <w:tcBorders>
              <w:left w:val="single" w:sz="4" w:space="0" w:color="auto"/>
            </w:tcBorders>
            <w:shd w:val="clear" w:color="auto" w:fill="auto"/>
          </w:tcPr>
          <w:p w14:paraId="08FA5128" w14:textId="77777777" w:rsidR="00DF2F15" w:rsidRPr="004B624D" w:rsidRDefault="00DF2F15" w:rsidP="00543F77">
            <w:pPr>
              <w:pStyle w:val="afb"/>
              <w:rPr>
                <w:rFonts w:ascii="Times New Roman" w:hAnsi="Times New Roman" w:cs="Times New Roman"/>
                <w:sz w:val="28"/>
                <w:szCs w:val="28"/>
              </w:rPr>
            </w:pPr>
          </w:p>
        </w:tc>
        <w:tc>
          <w:tcPr>
            <w:tcW w:w="1985" w:type="dxa"/>
            <w:shd w:val="clear" w:color="auto" w:fill="auto"/>
          </w:tcPr>
          <w:p w14:paraId="0608163F" w14:textId="77777777" w:rsidR="00DF2F15" w:rsidRPr="004B624D" w:rsidRDefault="00DF2F15" w:rsidP="00543F77">
            <w:pPr>
              <w:pStyle w:val="afb"/>
              <w:rPr>
                <w:rFonts w:ascii="Times New Roman" w:hAnsi="Times New Roman" w:cs="Times New Roman"/>
                <w:sz w:val="28"/>
                <w:szCs w:val="28"/>
              </w:rPr>
            </w:pPr>
          </w:p>
        </w:tc>
        <w:tc>
          <w:tcPr>
            <w:tcW w:w="2977" w:type="dxa"/>
            <w:shd w:val="clear" w:color="auto" w:fill="auto"/>
          </w:tcPr>
          <w:p w14:paraId="7F4A1087" w14:textId="77777777" w:rsidR="00DF2F15" w:rsidRPr="004B624D" w:rsidRDefault="00DF2F15" w:rsidP="00543F77">
            <w:pPr>
              <w:pStyle w:val="afb"/>
              <w:rPr>
                <w:rFonts w:ascii="Times New Roman" w:hAnsi="Times New Roman" w:cs="Times New Roman"/>
                <w:sz w:val="28"/>
                <w:szCs w:val="28"/>
              </w:rPr>
            </w:pPr>
          </w:p>
        </w:tc>
      </w:tr>
      <w:tr w:rsidR="00CE3B38" w:rsidRPr="004B624D" w14:paraId="3B8F2259" w14:textId="77777777" w:rsidTr="00394F16">
        <w:tc>
          <w:tcPr>
            <w:tcW w:w="2014" w:type="dxa"/>
            <w:vMerge/>
            <w:tcBorders>
              <w:top w:val="nil"/>
              <w:bottom w:val="single" w:sz="4" w:space="0" w:color="auto"/>
              <w:right w:val="single" w:sz="4" w:space="0" w:color="auto"/>
            </w:tcBorders>
            <w:shd w:val="clear" w:color="auto" w:fill="auto"/>
          </w:tcPr>
          <w:p w14:paraId="7154BEEA"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tcPr>
          <w:p w14:paraId="5B2CFF28"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МБ:</w:t>
            </w:r>
          </w:p>
        </w:tc>
        <w:tc>
          <w:tcPr>
            <w:tcW w:w="1985" w:type="dxa"/>
            <w:shd w:val="clear" w:color="auto" w:fill="auto"/>
          </w:tcPr>
          <w:p w14:paraId="68458DF3" w14:textId="4F6B657C"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1 338 731,8</w:t>
            </w:r>
          </w:p>
        </w:tc>
        <w:tc>
          <w:tcPr>
            <w:tcW w:w="2977" w:type="dxa"/>
            <w:shd w:val="clear" w:color="auto" w:fill="auto"/>
          </w:tcPr>
          <w:p w14:paraId="4F639D1C"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 из них:</w:t>
            </w:r>
          </w:p>
        </w:tc>
      </w:tr>
      <w:tr w:rsidR="00CE3B38" w:rsidRPr="004B624D" w14:paraId="64AB8C04" w14:textId="77777777" w:rsidTr="00394F16">
        <w:tc>
          <w:tcPr>
            <w:tcW w:w="2014" w:type="dxa"/>
            <w:vMerge/>
            <w:tcBorders>
              <w:top w:val="nil"/>
              <w:bottom w:val="single" w:sz="4" w:space="0" w:color="auto"/>
              <w:right w:val="single" w:sz="4" w:space="0" w:color="auto"/>
            </w:tcBorders>
            <w:shd w:val="clear" w:color="auto" w:fill="auto"/>
          </w:tcPr>
          <w:p w14:paraId="7D258EBD"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vAlign w:val="center"/>
          </w:tcPr>
          <w:p w14:paraId="24E1E3C5"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2014 год:</w:t>
            </w:r>
          </w:p>
        </w:tc>
        <w:tc>
          <w:tcPr>
            <w:tcW w:w="1985" w:type="dxa"/>
            <w:shd w:val="clear" w:color="auto" w:fill="auto"/>
          </w:tcPr>
          <w:p w14:paraId="08EBC0D4" w14:textId="1E4D0A99"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265 201,7</w:t>
            </w:r>
          </w:p>
        </w:tc>
        <w:tc>
          <w:tcPr>
            <w:tcW w:w="2977" w:type="dxa"/>
            <w:shd w:val="clear" w:color="auto" w:fill="auto"/>
          </w:tcPr>
          <w:p w14:paraId="57514AB3"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CE3B38" w:rsidRPr="004B624D" w14:paraId="46D05216" w14:textId="77777777" w:rsidTr="00394F16">
        <w:tc>
          <w:tcPr>
            <w:tcW w:w="2014" w:type="dxa"/>
            <w:vMerge/>
            <w:tcBorders>
              <w:top w:val="nil"/>
              <w:bottom w:val="single" w:sz="4" w:space="0" w:color="auto"/>
              <w:right w:val="single" w:sz="4" w:space="0" w:color="auto"/>
            </w:tcBorders>
            <w:shd w:val="clear" w:color="auto" w:fill="auto"/>
          </w:tcPr>
          <w:p w14:paraId="2427713D"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vAlign w:val="center"/>
          </w:tcPr>
          <w:p w14:paraId="182FE756"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2015 год:</w:t>
            </w:r>
          </w:p>
        </w:tc>
        <w:tc>
          <w:tcPr>
            <w:tcW w:w="1985" w:type="dxa"/>
            <w:shd w:val="clear" w:color="auto" w:fill="auto"/>
          </w:tcPr>
          <w:p w14:paraId="00CA8E3C" w14:textId="6496E7A9"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295 185,6</w:t>
            </w:r>
          </w:p>
        </w:tc>
        <w:tc>
          <w:tcPr>
            <w:tcW w:w="2977" w:type="dxa"/>
            <w:shd w:val="clear" w:color="auto" w:fill="auto"/>
          </w:tcPr>
          <w:p w14:paraId="75BF4BEA"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CE3B38" w:rsidRPr="004B624D" w14:paraId="308FF67C" w14:textId="77777777" w:rsidTr="00394F16">
        <w:tc>
          <w:tcPr>
            <w:tcW w:w="2014" w:type="dxa"/>
            <w:vMerge/>
            <w:tcBorders>
              <w:top w:val="nil"/>
              <w:bottom w:val="single" w:sz="4" w:space="0" w:color="auto"/>
              <w:right w:val="single" w:sz="4" w:space="0" w:color="auto"/>
            </w:tcBorders>
            <w:shd w:val="clear" w:color="auto" w:fill="auto"/>
          </w:tcPr>
          <w:p w14:paraId="40E9E198"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vAlign w:val="center"/>
          </w:tcPr>
          <w:p w14:paraId="6780689F"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2016 год:</w:t>
            </w:r>
          </w:p>
        </w:tc>
        <w:tc>
          <w:tcPr>
            <w:tcW w:w="1985" w:type="dxa"/>
            <w:shd w:val="clear" w:color="auto" w:fill="auto"/>
          </w:tcPr>
          <w:p w14:paraId="443A84E3" w14:textId="5ECDE5C9"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186 209,0</w:t>
            </w:r>
          </w:p>
        </w:tc>
        <w:tc>
          <w:tcPr>
            <w:tcW w:w="2977" w:type="dxa"/>
            <w:shd w:val="clear" w:color="auto" w:fill="auto"/>
          </w:tcPr>
          <w:p w14:paraId="1408CC3D"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CE3B38" w:rsidRPr="004B624D" w14:paraId="4484255A" w14:textId="77777777" w:rsidTr="00394F16">
        <w:tc>
          <w:tcPr>
            <w:tcW w:w="2014" w:type="dxa"/>
            <w:vMerge/>
            <w:tcBorders>
              <w:top w:val="nil"/>
              <w:bottom w:val="single" w:sz="4" w:space="0" w:color="auto"/>
              <w:right w:val="single" w:sz="4" w:space="0" w:color="auto"/>
            </w:tcBorders>
            <w:shd w:val="clear" w:color="auto" w:fill="auto"/>
          </w:tcPr>
          <w:p w14:paraId="1DEFC0FA"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vAlign w:val="center"/>
          </w:tcPr>
          <w:p w14:paraId="11CAE6B4"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2017 год</w:t>
            </w:r>
          </w:p>
        </w:tc>
        <w:tc>
          <w:tcPr>
            <w:tcW w:w="1985" w:type="dxa"/>
            <w:shd w:val="clear" w:color="auto" w:fill="auto"/>
          </w:tcPr>
          <w:p w14:paraId="30013D7D" w14:textId="2ABAA769"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251 575,7</w:t>
            </w:r>
          </w:p>
        </w:tc>
        <w:tc>
          <w:tcPr>
            <w:tcW w:w="2977" w:type="dxa"/>
            <w:shd w:val="clear" w:color="auto" w:fill="auto"/>
          </w:tcPr>
          <w:p w14:paraId="3AA0C3CB"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CE3B38" w:rsidRPr="004B624D" w14:paraId="6B5927EC" w14:textId="77777777" w:rsidTr="00394F16">
        <w:tc>
          <w:tcPr>
            <w:tcW w:w="2014" w:type="dxa"/>
            <w:vMerge/>
            <w:tcBorders>
              <w:top w:val="nil"/>
              <w:bottom w:val="single" w:sz="4" w:space="0" w:color="auto"/>
              <w:right w:val="single" w:sz="4" w:space="0" w:color="auto"/>
            </w:tcBorders>
            <w:shd w:val="clear" w:color="auto" w:fill="auto"/>
          </w:tcPr>
          <w:p w14:paraId="1C99C909"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vAlign w:val="center"/>
          </w:tcPr>
          <w:p w14:paraId="52C221DB"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2018 год:</w:t>
            </w:r>
          </w:p>
        </w:tc>
        <w:tc>
          <w:tcPr>
            <w:tcW w:w="1985" w:type="dxa"/>
            <w:shd w:val="clear" w:color="auto" w:fill="auto"/>
          </w:tcPr>
          <w:p w14:paraId="7C99A240" w14:textId="2251DA56"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25 605,1</w:t>
            </w:r>
          </w:p>
        </w:tc>
        <w:tc>
          <w:tcPr>
            <w:tcW w:w="2977" w:type="dxa"/>
            <w:shd w:val="clear" w:color="auto" w:fill="auto"/>
          </w:tcPr>
          <w:p w14:paraId="2CF26D55"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CE3B38" w:rsidRPr="004B624D" w14:paraId="0215B47D" w14:textId="77777777" w:rsidTr="00394F16">
        <w:tc>
          <w:tcPr>
            <w:tcW w:w="2014" w:type="dxa"/>
            <w:vMerge/>
            <w:tcBorders>
              <w:top w:val="nil"/>
              <w:bottom w:val="single" w:sz="4" w:space="0" w:color="auto"/>
              <w:right w:val="single" w:sz="4" w:space="0" w:color="auto"/>
            </w:tcBorders>
            <w:shd w:val="clear" w:color="auto" w:fill="auto"/>
          </w:tcPr>
          <w:p w14:paraId="565D84F7"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vAlign w:val="center"/>
          </w:tcPr>
          <w:p w14:paraId="5CC2D7DD"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2019 год:</w:t>
            </w:r>
          </w:p>
        </w:tc>
        <w:tc>
          <w:tcPr>
            <w:tcW w:w="1985" w:type="dxa"/>
            <w:shd w:val="clear" w:color="auto" w:fill="auto"/>
          </w:tcPr>
          <w:p w14:paraId="39E014D9" w14:textId="4AA27654"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117 567,8</w:t>
            </w:r>
          </w:p>
        </w:tc>
        <w:tc>
          <w:tcPr>
            <w:tcW w:w="2977" w:type="dxa"/>
            <w:shd w:val="clear" w:color="auto" w:fill="auto"/>
          </w:tcPr>
          <w:p w14:paraId="648CA152"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CE3B38" w:rsidRPr="004B624D" w14:paraId="6C1224B2" w14:textId="77777777" w:rsidTr="00394F16">
        <w:tc>
          <w:tcPr>
            <w:tcW w:w="2014" w:type="dxa"/>
            <w:vMerge/>
            <w:tcBorders>
              <w:top w:val="nil"/>
              <w:bottom w:val="single" w:sz="4" w:space="0" w:color="auto"/>
              <w:right w:val="single" w:sz="4" w:space="0" w:color="auto"/>
            </w:tcBorders>
            <w:shd w:val="clear" w:color="auto" w:fill="auto"/>
          </w:tcPr>
          <w:p w14:paraId="15B9CFE4" w14:textId="77777777" w:rsidR="00CE3B38" w:rsidRPr="004B624D" w:rsidRDefault="00CE3B38" w:rsidP="00CE3B38">
            <w:pPr>
              <w:pStyle w:val="a5"/>
              <w:ind w:firstLine="0"/>
              <w:rPr>
                <w:szCs w:val="28"/>
              </w:rPr>
            </w:pPr>
          </w:p>
        </w:tc>
        <w:tc>
          <w:tcPr>
            <w:tcW w:w="1984" w:type="dxa"/>
            <w:tcBorders>
              <w:left w:val="single" w:sz="4" w:space="0" w:color="auto"/>
            </w:tcBorders>
            <w:shd w:val="clear" w:color="auto" w:fill="auto"/>
            <w:vAlign w:val="center"/>
          </w:tcPr>
          <w:p w14:paraId="14692551"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2020 год:</w:t>
            </w:r>
          </w:p>
        </w:tc>
        <w:tc>
          <w:tcPr>
            <w:tcW w:w="1985" w:type="dxa"/>
            <w:shd w:val="clear" w:color="auto" w:fill="auto"/>
          </w:tcPr>
          <w:p w14:paraId="20C9437C" w14:textId="4E852C27" w:rsidR="00CE3B38" w:rsidRPr="00FF050A" w:rsidRDefault="00CE3B38" w:rsidP="00CE3B38">
            <w:pPr>
              <w:pStyle w:val="afb"/>
              <w:rPr>
                <w:rFonts w:ascii="Times New Roman" w:hAnsi="Times New Roman" w:cs="Times New Roman"/>
                <w:sz w:val="28"/>
                <w:szCs w:val="28"/>
              </w:rPr>
            </w:pPr>
            <w:r w:rsidRPr="00CE3B38">
              <w:rPr>
                <w:rFonts w:ascii="Times New Roman" w:hAnsi="Times New Roman" w:cs="Times New Roman"/>
                <w:sz w:val="28"/>
                <w:szCs w:val="28"/>
              </w:rPr>
              <w:t>197 386,8</w:t>
            </w:r>
          </w:p>
        </w:tc>
        <w:tc>
          <w:tcPr>
            <w:tcW w:w="2977" w:type="dxa"/>
            <w:shd w:val="clear" w:color="auto" w:fill="auto"/>
          </w:tcPr>
          <w:p w14:paraId="642EA238" w14:textId="77777777" w:rsidR="00CE3B38" w:rsidRPr="004B624D" w:rsidRDefault="00CE3B38" w:rsidP="00CE3B38">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r w:rsidR="00A83E90" w:rsidRPr="004B624D" w14:paraId="50D2D218" w14:textId="77777777" w:rsidTr="007908E1">
        <w:tc>
          <w:tcPr>
            <w:tcW w:w="2014" w:type="dxa"/>
            <w:vMerge/>
            <w:tcBorders>
              <w:top w:val="nil"/>
              <w:bottom w:val="single" w:sz="4" w:space="0" w:color="auto"/>
              <w:right w:val="single" w:sz="4" w:space="0" w:color="auto"/>
            </w:tcBorders>
            <w:shd w:val="clear" w:color="auto" w:fill="auto"/>
          </w:tcPr>
          <w:p w14:paraId="0F169F27" w14:textId="77777777" w:rsidR="00DF2F15" w:rsidRPr="004B624D" w:rsidRDefault="00DF2F15" w:rsidP="00543F77">
            <w:pPr>
              <w:pStyle w:val="a5"/>
              <w:ind w:firstLine="0"/>
              <w:rPr>
                <w:szCs w:val="28"/>
              </w:rPr>
            </w:pPr>
          </w:p>
        </w:tc>
        <w:tc>
          <w:tcPr>
            <w:tcW w:w="1984" w:type="dxa"/>
            <w:tcBorders>
              <w:left w:val="single" w:sz="4" w:space="0" w:color="auto"/>
            </w:tcBorders>
            <w:shd w:val="clear" w:color="auto" w:fill="auto"/>
          </w:tcPr>
          <w:p w14:paraId="71E45097" w14:textId="77777777" w:rsidR="00DF2F15" w:rsidRPr="004B624D" w:rsidRDefault="00DF2F15" w:rsidP="00543F77">
            <w:pPr>
              <w:pStyle w:val="afb"/>
              <w:rPr>
                <w:rFonts w:ascii="Times New Roman" w:hAnsi="Times New Roman" w:cs="Times New Roman"/>
                <w:sz w:val="28"/>
                <w:szCs w:val="28"/>
              </w:rPr>
            </w:pPr>
          </w:p>
        </w:tc>
        <w:tc>
          <w:tcPr>
            <w:tcW w:w="1985" w:type="dxa"/>
            <w:shd w:val="clear" w:color="auto" w:fill="auto"/>
          </w:tcPr>
          <w:p w14:paraId="5EF49E40" w14:textId="77777777" w:rsidR="00DF2F15" w:rsidRPr="004B624D" w:rsidRDefault="00DF2F15" w:rsidP="00543F77">
            <w:pPr>
              <w:pStyle w:val="afb"/>
              <w:rPr>
                <w:rFonts w:ascii="Times New Roman" w:hAnsi="Times New Roman" w:cs="Times New Roman"/>
                <w:sz w:val="28"/>
                <w:szCs w:val="28"/>
              </w:rPr>
            </w:pPr>
          </w:p>
        </w:tc>
        <w:tc>
          <w:tcPr>
            <w:tcW w:w="2977" w:type="dxa"/>
            <w:shd w:val="clear" w:color="auto" w:fill="auto"/>
          </w:tcPr>
          <w:p w14:paraId="6967DE94" w14:textId="77777777" w:rsidR="00DF2F15" w:rsidRPr="004B624D" w:rsidRDefault="00DF2F15" w:rsidP="00543F77">
            <w:pPr>
              <w:pStyle w:val="afb"/>
              <w:rPr>
                <w:rFonts w:ascii="Times New Roman" w:hAnsi="Times New Roman" w:cs="Times New Roman"/>
                <w:sz w:val="28"/>
                <w:szCs w:val="28"/>
              </w:rPr>
            </w:pPr>
          </w:p>
        </w:tc>
      </w:tr>
      <w:tr w:rsidR="00A83E90" w:rsidRPr="004B624D" w14:paraId="7CC7C8EF" w14:textId="77777777" w:rsidTr="007908E1">
        <w:tc>
          <w:tcPr>
            <w:tcW w:w="2014" w:type="dxa"/>
            <w:vMerge/>
            <w:tcBorders>
              <w:top w:val="nil"/>
              <w:bottom w:val="single" w:sz="4" w:space="0" w:color="auto"/>
              <w:right w:val="single" w:sz="4" w:space="0" w:color="auto"/>
            </w:tcBorders>
            <w:shd w:val="clear" w:color="auto" w:fill="auto"/>
          </w:tcPr>
          <w:p w14:paraId="42D2C600" w14:textId="77777777" w:rsidR="00DF2F15" w:rsidRPr="004B624D" w:rsidRDefault="00DF2F15" w:rsidP="00543F77">
            <w:pPr>
              <w:pStyle w:val="a5"/>
              <w:ind w:firstLine="0"/>
              <w:rPr>
                <w:szCs w:val="28"/>
              </w:rPr>
            </w:pPr>
          </w:p>
        </w:tc>
        <w:tc>
          <w:tcPr>
            <w:tcW w:w="1984" w:type="dxa"/>
            <w:tcBorders>
              <w:left w:val="single" w:sz="4" w:space="0" w:color="auto"/>
            </w:tcBorders>
            <w:shd w:val="clear" w:color="auto" w:fill="auto"/>
          </w:tcPr>
          <w:p w14:paraId="2B02BB54" w14:textId="77777777" w:rsidR="00DF2F15" w:rsidRPr="004B624D" w:rsidRDefault="00DF2F15" w:rsidP="00543F77">
            <w:pPr>
              <w:pStyle w:val="afb"/>
              <w:rPr>
                <w:rFonts w:ascii="Times New Roman" w:hAnsi="Times New Roman" w:cs="Times New Roman"/>
                <w:sz w:val="28"/>
                <w:szCs w:val="28"/>
              </w:rPr>
            </w:pPr>
            <w:r w:rsidRPr="004B624D">
              <w:rPr>
                <w:rFonts w:ascii="Times New Roman" w:hAnsi="Times New Roman" w:cs="Times New Roman"/>
                <w:sz w:val="28"/>
                <w:szCs w:val="28"/>
              </w:rPr>
              <w:t>ВБС:</w:t>
            </w:r>
          </w:p>
        </w:tc>
        <w:tc>
          <w:tcPr>
            <w:tcW w:w="1985" w:type="dxa"/>
            <w:shd w:val="clear" w:color="auto" w:fill="auto"/>
          </w:tcPr>
          <w:p w14:paraId="22D94A60" w14:textId="77777777" w:rsidR="00DF2F15" w:rsidRPr="004B624D" w:rsidRDefault="008978BC" w:rsidP="00543F77">
            <w:pPr>
              <w:pStyle w:val="afb"/>
              <w:rPr>
                <w:rFonts w:ascii="Times New Roman" w:hAnsi="Times New Roman" w:cs="Times New Roman"/>
                <w:sz w:val="28"/>
                <w:szCs w:val="28"/>
              </w:rPr>
            </w:pPr>
            <w:r w:rsidRPr="004B624D">
              <w:rPr>
                <w:rFonts w:ascii="Times New Roman" w:hAnsi="Times New Roman" w:cs="Times New Roman"/>
                <w:sz w:val="28"/>
                <w:szCs w:val="28"/>
              </w:rPr>
              <w:t>180,0</w:t>
            </w:r>
          </w:p>
        </w:tc>
        <w:tc>
          <w:tcPr>
            <w:tcW w:w="2977" w:type="dxa"/>
            <w:shd w:val="clear" w:color="auto" w:fill="auto"/>
          </w:tcPr>
          <w:p w14:paraId="05071BF2" w14:textId="77777777" w:rsidR="00DF2F15" w:rsidRPr="004B624D" w:rsidRDefault="00DF2F15" w:rsidP="00543F77">
            <w:pPr>
              <w:pStyle w:val="afb"/>
              <w:rPr>
                <w:rFonts w:ascii="Times New Roman" w:hAnsi="Times New Roman" w:cs="Times New Roman"/>
                <w:sz w:val="28"/>
                <w:szCs w:val="28"/>
              </w:rPr>
            </w:pPr>
            <w:r w:rsidRPr="004B624D">
              <w:rPr>
                <w:rFonts w:ascii="Times New Roman" w:hAnsi="Times New Roman" w:cs="Times New Roman"/>
                <w:sz w:val="28"/>
                <w:szCs w:val="28"/>
              </w:rPr>
              <w:t>тыс. рублей, из них:</w:t>
            </w:r>
          </w:p>
        </w:tc>
      </w:tr>
      <w:tr w:rsidR="00A83E90" w:rsidRPr="004B624D" w14:paraId="718CF279" w14:textId="77777777" w:rsidTr="007908E1">
        <w:tc>
          <w:tcPr>
            <w:tcW w:w="2014" w:type="dxa"/>
            <w:vMerge/>
            <w:tcBorders>
              <w:top w:val="nil"/>
              <w:bottom w:val="single" w:sz="4" w:space="0" w:color="auto"/>
              <w:right w:val="single" w:sz="4" w:space="0" w:color="auto"/>
            </w:tcBorders>
            <w:shd w:val="clear" w:color="auto" w:fill="auto"/>
          </w:tcPr>
          <w:p w14:paraId="1774779B" w14:textId="77777777" w:rsidR="00DF2F15" w:rsidRPr="004B624D" w:rsidRDefault="00DF2F15" w:rsidP="00543F77">
            <w:pPr>
              <w:pStyle w:val="a5"/>
              <w:ind w:firstLine="0"/>
              <w:rPr>
                <w:szCs w:val="28"/>
              </w:rPr>
            </w:pPr>
          </w:p>
        </w:tc>
        <w:tc>
          <w:tcPr>
            <w:tcW w:w="1984" w:type="dxa"/>
            <w:tcBorders>
              <w:left w:val="single" w:sz="4" w:space="0" w:color="auto"/>
            </w:tcBorders>
            <w:shd w:val="clear" w:color="auto" w:fill="auto"/>
            <w:vAlign w:val="center"/>
          </w:tcPr>
          <w:p w14:paraId="6A1D35AB" w14:textId="77777777" w:rsidR="00DF2F15" w:rsidRPr="004B624D" w:rsidRDefault="00DF2F15" w:rsidP="00543F77">
            <w:pPr>
              <w:pStyle w:val="afb"/>
              <w:rPr>
                <w:rFonts w:ascii="Times New Roman" w:hAnsi="Times New Roman" w:cs="Times New Roman"/>
                <w:sz w:val="28"/>
                <w:szCs w:val="28"/>
              </w:rPr>
            </w:pPr>
            <w:r w:rsidRPr="004B624D">
              <w:rPr>
                <w:rFonts w:ascii="Times New Roman" w:hAnsi="Times New Roman" w:cs="Times New Roman"/>
                <w:sz w:val="28"/>
                <w:szCs w:val="28"/>
              </w:rPr>
              <w:t>2016 год:</w:t>
            </w:r>
          </w:p>
        </w:tc>
        <w:tc>
          <w:tcPr>
            <w:tcW w:w="1985" w:type="dxa"/>
            <w:shd w:val="clear" w:color="auto" w:fill="auto"/>
          </w:tcPr>
          <w:p w14:paraId="7DA0E272" w14:textId="77777777" w:rsidR="00DF2F15" w:rsidRPr="004B624D" w:rsidRDefault="008978BC" w:rsidP="00543F77">
            <w:pPr>
              <w:pStyle w:val="afb"/>
              <w:rPr>
                <w:rFonts w:ascii="Times New Roman" w:hAnsi="Times New Roman" w:cs="Times New Roman"/>
                <w:sz w:val="28"/>
                <w:szCs w:val="28"/>
              </w:rPr>
            </w:pPr>
            <w:r w:rsidRPr="004B624D">
              <w:rPr>
                <w:rFonts w:ascii="Times New Roman" w:hAnsi="Times New Roman" w:cs="Times New Roman"/>
                <w:sz w:val="28"/>
                <w:szCs w:val="28"/>
              </w:rPr>
              <w:t>180,0</w:t>
            </w:r>
          </w:p>
        </w:tc>
        <w:tc>
          <w:tcPr>
            <w:tcW w:w="2977" w:type="dxa"/>
            <w:shd w:val="clear" w:color="auto" w:fill="auto"/>
          </w:tcPr>
          <w:p w14:paraId="201C1CE3" w14:textId="45027F63" w:rsidR="00DF2F15" w:rsidRPr="004B624D" w:rsidRDefault="00DF2F15" w:rsidP="00543F77">
            <w:pPr>
              <w:pStyle w:val="afb"/>
              <w:rPr>
                <w:rFonts w:ascii="Times New Roman" w:hAnsi="Times New Roman" w:cs="Times New Roman"/>
                <w:sz w:val="28"/>
                <w:szCs w:val="28"/>
              </w:rPr>
            </w:pPr>
            <w:r w:rsidRPr="004B624D">
              <w:rPr>
                <w:rFonts w:ascii="Times New Roman" w:hAnsi="Times New Roman" w:cs="Times New Roman"/>
                <w:sz w:val="28"/>
                <w:szCs w:val="28"/>
              </w:rPr>
              <w:t>тыс. рублей»</w:t>
            </w:r>
          </w:p>
        </w:tc>
      </w:tr>
    </w:tbl>
    <w:p w14:paraId="473F0D22" w14:textId="77777777" w:rsidR="00533461" w:rsidRPr="004B624D" w:rsidRDefault="00533461" w:rsidP="00533461">
      <w:pPr>
        <w:pStyle w:val="a5"/>
        <w:ind w:left="709" w:firstLine="0"/>
        <w:rPr>
          <w:szCs w:val="28"/>
        </w:rPr>
      </w:pPr>
    </w:p>
    <w:p w14:paraId="58E7B0E2" w14:textId="77777777" w:rsidR="00D817AD" w:rsidRPr="004B624D" w:rsidRDefault="00D817AD" w:rsidP="003A1744">
      <w:pPr>
        <w:pStyle w:val="a5"/>
        <w:ind w:right="-23" w:firstLine="709"/>
        <w:rPr>
          <w:szCs w:val="28"/>
        </w:rPr>
        <w:sectPr w:rsidR="00D817AD" w:rsidRPr="004B624D" w:rsidSect="000A3B20">
          <w:headerReference w:type="default" r:id="rId8"/>
          <w:headerReference w:type="first" r:id="rId9"/>
          <w:pgSz w:w="11906" w:h="16838" w:code="9"/>
          <w:pgMar w:top="1134" w:right="851" w:bottom="1134" w:left="1701" w:header="720" w:footer="720" w:gutter="0"/>
          <w:pgNumType w:start="1"/>
          <w:cols w:space="708"/>
          <w:titlePg/>
          <w:docGrid w:linePitch="326"/>
        </w:sectPr>
      </w:pPr>
    </w:p>
    <w:p w14:paraId="1CB7FF65" w14:textId="77777777" w:rsidR="00CB33BF" w:rsidRDefault="00CB33BF" w:rsidP="00CB33BF">
      <w:pPr>
        <w:pStyle w:val="a5"/>
        <w:ind w:left="708" w:right="-57" w:firstLine="0"/>
        <w:rPr>
          <w:szCs w:val="28"/>
        </w:rPr>
      </w:pPr>
    </w:p>
    <w:p w14:paraId="4B79BEA5" w14:textId="783C8E24" w:rsidR="0042475A" w:rsidRPr="004B624D" w:rsidRDefault="0042475A" w:rsidP="0061637B">
      <w:pPr>
        <w:pStyle w:val="a5"/>
        <w:numPr>
          <w:ilvl w:val="0"/>
          <w:numId w:val="5"/>
        </w:numPr>
        <w:ind w:left="0" w:right="-57" w:firstLine="708"/>
        <w:rPr>
          <w:szCs w:val="28"/>
        </w:rPr>
      </w:pPr>
      <w:r w:rsidRPr="004B624D">
        <w:rPr>
          <w:szCs w:val="28"/>
        </w:rPr>
        <w:t>Таблицу раздела 3 «Перечень основных мероприятий и сведения об объемах финансирования государственной программы»</w:t>
      </w:r>
      <w:r w:rsidR="00604BAA" w:rsidRPr="004B624D">
        <w:rPr>
          <w:szCs w:val="28"/>
        </w:rPr>
        <w:t xml:space="preserve"> </w:t>
      </w:r>
      <w:r w:rsidRPr="004B624D">
        <w:rPr>
          <w:szCs w:val="28"/>
        </w:rPr>
        <w:t>изложить в редакции:</w:t>
      </w:r>
    </w:p>
    <w:tbl>
      <w:tblPr>
        <w:tblW w:w="15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2499"/>
        <w:gridCol w:w="952"/>
        <w:gridCol w:w="1130"/>
        <w:gridCol w:w="1309"/>
        <w:gridCol w:w="1275"/>
        <w:gridCol w:w="1243"/>
        <w:gridCol w:w="1280"/>
        <w:gridCol w:w="682"/>
        <w:gridCol w:w="2680"/>
        <w:gridCol w:w="1763"/>
      </w:tblGrid>
      <w:tr w:rsidR="00A83E90" w:rsidRPr="004B624D" w14:paraId="705EB8F7" w14:textId="77777777" w:rsidTr="003B1CF4">
        <w:trPr>
          <w:trHeight w:val="300"/>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1893930A" w14:textId="77777777" w:rsidR="00937F2E" w:rsidRPr="004B624D" w:rsidRDefault="00937F2E">
            <w:pPr>
              <w:jc w:val="center"/>
              <w:rPr>
                <w:sz w:val="18"/>
                <w:szCs w:val="18"/>
              </w:rPr>
            </w:pPr>
            <w:r w:rsidRPr="004B624D">
              <w:rPr>
                <w:sz w:val="18"/>
                <w:szCs w:val="18"/>
              </w:rPr>
              <w:t>«№ п/п</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707CAAF7" w14:textId="77777777" w:rsidR="00937F2E" w:rsidRPr="004B624D" w:rsidRDefault="005256BC">
            <w:pPr>
              <w:jc w:val="center"/>
              <w:rPr>
                <w:sz w:val="18"/>
                <w:szCs w:val="18"/>
              </w:rPr>
            </w:pPr>
            <w:r w:rsidRPr="004B624D">
              <w:rPr>
                <w:sz w:val="18"/>
                <w:szCs w:val="18"/>
              </w:rPr>
              <w:t>Государственная программа, подпрограмма, основное мероприятие, ведомственная целевая программа</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79B7B8BE" w14:textId="77777777" w:rsidR="00937F2E" w:rsidRPr="004B624D" w:rsidRDefault="00937F2E">
            <w:pPr>
              <w:jc w:val="center"/>
              <w:rPr>
                <w:sz w:val="18"/>
                <w:szCs w:val="18"/>
              </w:rPr>
            </w:pPr>
            <w:r w:rsidRPr="004B624D">
              <w:rPr>
                <w:sz w:val="18"/>
                <w:szCs w:val="18"/>
              </w:rPr>
              <w:t xml:space="preserve"> Срок </w:t>
            </w:r>
            <w:proofErr w:type="spellStart"/>
            <w:proofErr w:type="gramStart"/>
            <w:r w:rsidRPr="004B624D">
              <w:rPr>
                <w:sz w:val="18"/>
                <w:szCs w:val="18"/>
              </w:rPr>
              <w:t>выполне-ния</w:t>
            </w:r>
            <w:proofErr w:type="spellEnd"/>
            <w:proofErr w:type="gramEnd"/>
          </w:p>
        </w:tc>
        <w:tc>
          <w:tcPr>
            <w:tcW w:w="6919" w:type="dxa"/>
            <w:gridSpan w:val="6"/>
            <w:tcBorders>
              <w:top w:val="single" w:sz="4" w:space="0" w:color="auto"/>
              <w:left w:val="single" w:sz="4" w:space="0" w:color="auto"/>
              <w:bottom w:val="single" w:sz="4" w:space="0" w:color="auto"/>
              <w:right w:val="single" w:sz="4" w:space="0" w:color="auto"/>
            </w:tcBorders>
            <w:vAlign w:val="center"/>
            <w:hideMark/>
          </w:tcPr>
          <w:p w14:paraId="18374A56" w14:textId="77777777" w:rsidR="00937F2E" w:rsidRPr="004B624D" w:rsidRDefault="00937F2E">
            <w:pPr>
              <w:jc w:val="center"/>
              <w:rPr>
                <w:sz w:val="18"/>
                <w:szCs w:val="18"/>
              </w:rPr>
            </w:pPr>
            <w:r w:rsidRPr="004B624D">
              <w:rPr>
                <w:sz w:val="18"/>
                <w:szCs w:val="18"/>
              </w:rPr>
              <w:t>Объемы и источники финансирования (тыс. руб.)</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1C2B7BB8" w14:textId="77777777" w:rsidR="00937F2E" w:rsidRPr="004B624D" w:rsidRDefault="00937F2E">
            <w:pPr>
              <w:jc w:val="center"/>
              <w:rPr>
                <w:sz w:val="18"/>
                <w:szCs w:val="18"/>
              </w:rPr>
            </w:pPr>
            <w:r w:rsidRPr="004B624D">
              <w:rPr>
                <w:sz w:val="18"/>
                <w:szCs w:val="18"/>
              </w:rPr>
              <w:t xml:space="preserve"> Связь основных мероприятий с показателями подпрограмм</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4B35F758" w14:textId="77777777" w:rsidR="00937F2E" w:rsidRPr="004B624D" w:rsidRDefault="005256BC">
            <w:pPr>
              <w:jc w:val="center"/>
              <w:rPr>
                <w:sz w:val="18"/>
                <w:szCs w:val="18"/>
              </w:rPr>
            </w:pPr>
            <w:r w:rsidRPr="004B624D">
              <w:rPr>
                <w:sz w:val="18"/>
                <w:szCs w:val="18"/>
              </w:rPr>
              <w:t>Соисполнители, участники, исполнители</w:t>
            </w:r>
          </w:p>
        </w:tc>
      </w:tr>
      <w:tr w:rsidR="00A83E90" w:rsidRPr="004B624D" w14:paraId="011C1B7F" w14:textId="77777777" w:rsidTr="003B1CF4">
        <w:trPr>
          <w:trHeight w:val="67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CEADF4D" w14:textId="77777777" w:rsidR="00937F2E" w:rsidRPr="004B624D" w:rsidRDefault="00937F2E">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9858BAD" w14:textId="77777777" w:rsidR="00937F2E" w:rsidRPr="004B624D" w:rsidRDefault="00937F2E">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34C4BAE" w14:textId="77777777" w:rsidR="00937F2E" w:rsidRPr="004B624D" w:rsidRDefault="00937F2E">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1003843" w14:textId="77777777" w:rsidR="00937F2E" w:rsidRPr="004B624D" w:rsidRDefault="00937F2E">
            <w:pPr>
              <w:jc w:val="center"/>
              <w:rPr>
                <w:sz w:val="18"/>
                <w:szCs w:val="18"/>
              </w:rPr>
            </w:pPr>
            <w:r w:rsidRPr="004B624D">
              <w:rPr>
                <w:sz w:val="18"/>
                <w:szCs w:val="18"/>
              </w:rPr>
              <w:t>Годы реализации</w:t>
            </w:r>
          </w:p>
        </w:tc>
        <w:tc>
          <w:tcPr>
            <w:tcW w:w="1309" w:type="dxa"/>
            <w:tcBorders>
              <w:top w:val="single" w:sz="4" w:space="0" w:color="auto"/>
              <w:left w:val="single" w:sz="4" w:space="0" w:color="auto"/>
              <w:bottom w:val="single" w:sz="4" w:space="0" w:color="auto"/>
              <w:right w:val="single" w:sz="4" w:space="0" w:color="auto"/>
            </w:tcBorders>
            <w:vAlign w:val="center"/>
            <w:hideMark/>
          </w:tcPr>
          <w:p w14:paraId="107B4B78" w14:textId="77777777" w:rsidR="00937F2E" w:rsidRPr="004B624D" w:rsidRDefault="00937F2E">
            <w:pPr>
              <w:jc w:val="center"/>
              <w:rPr>
                <w:sz w:val="18"/>
                <w:szCs w:val="18"/>
              </w:rPr>
            </w:pPr>
            <w:r w:rsidRPr="004B624D">
              <w:rPr>
                <w:sz w:val="18"/>
                <w:szCs w:val="18"/>
              </w:rPr>
              <w:t>Всего</w:t>
            </w:r>
          </w:p>
        </w:tc>
        <w:tc>
          <w:tcPr>
            <w:tcW w:w="1275" w:type="dxa"/>
            <w:tcBorders>
              <w:top w:val="single" w:sz="4" w:space="0" w:color="auto"/>
              <w:left w:val="single" w:sz="4" w:space="0" w:color="auto"/>
              <w:bottom w:val="single" w:sz="4" w:space="0" w:color="auto"/>
              <w:right w:val="single" w:sz="4" w:space="0" w:color="auto"/>
            </w:tcBorders>
            <w:vAlign w:val="center"/>
            <w:hideMark/>
          </w:tcPr>
          <w:p w14:paraId="650AE800" w14:textId="77777777" w:rsidR="00937F2E" w:rsidRPr="004B624D" w:rsidRDefault="00937F2E">
            <w:pPr>
              <w:jc w:val="center"/>
              <w:rPr>
                <w:sz w:val="18"/>
                <w:szCs w:val="18"/>
              </w:rPr>
            </w:pPr>
            <w:r w:rsidRPr="004B624D">
              <w:rPr>
                <w:sz w:val="18"/>
                <w:szCs w:val="18"/>
              </w:rPr>
              <w:t>ОБ</w:t>
            </w:r>
          </w:p>
        </w:tc>
        <w:tc>
          <w:tcPr>
            <w:tcW w:w="1243" w:type="dxa"/>
            <w:tcBorders>
              <w:top w:val="single" w:sz="4" w:space="0" w:color="auto"/>
              <w:left w:val="single" w:sz="4" w:space="0" w:color="auto"/>
              <w:bottom w:val="single" w:sz="4" w:space="0" w:color="auto"/>
              <w:right w:val="single" w:sz="4" w:space="0" w:color="auto"/>
            </w:tcBorders>
            <w:vAlign w:val="center"/>
            <w:hideMark/>
          </w:tcPr>
          <w:p w14:paraId="6E7324AF" w14:textId="77777777" w:rsidR="00937F2E" w:rsidRPr="004B624D" w:rsidRDefault="00937F2E">
            <w:pPr>
              <w:jc w:val="center"/>
              <w:rPr>
                <w:sz w:val="18"/>
                <w:szCs w:val="18"/>
              </w:rPr>
            </w:pPr>
            <w:r w:rsidRPr="004B624D">
              <w:rPr>
                <w:sz w:val="18"/>
                <w:szCs w:val="18"/>
              </w:rPr>
              <w:t>ФБ</w:t>
            </w:r>
          </w:p>
        </w:tc>
        <w:tc>
          <w:tcPr>
            <w:tcW w:w="1280" w:type="dxa"/>
            <w:tcBorders>
              <w:top w:val="single" w:sz="4" w:space="0" w:color="auto"/>
              <w:left w:val="single" w:sz="4" w:space="0" w:color="auto"/>
              <w:bottom w:val="single" w:sz="4" w:space="0" w:color="auto"/>
              <w:right w:val="single" w:sz="4" w:space="0" w:color="auto"/>
            </w:tcBorders>
            <w:vAlign w:val="center"/>
            <w:hideMark/>
          </w:tcPr>
          <w:p w14:paraId="525341DD" w14:textId="77777777" w:rsidR="00937F2E" w:rsidRPr="004B624D" w:rsidRDefault="00937F2E">
            <w:pPr>
              <w:jc w:val="center"/>
              <w:rPr>
                <w:sz w:val="18"/>
                <w:szCs w:val="18"/>
              </w:rPr>
            </w:pPr>
            <w:r w:rsidRPr="004B624D">
              <w:rPr>
                <w:sz w:val="18"/>
                <w:szCs w:val="18"/>
              </w:rPr>
              <w:t>МБ</w:t>
            </w:r>
          </w:p>
        </w:tc>
        <w:tc>
          <w:tcPr>
            <w:tcW w:w="682" w:type="dxa"/>
            <w:tcBorders>
              <w:top w:val="single" w:sz="4" w:space="0" w:color="auto"/>
              <w:left w:val="single" w:sz="4" w:space="0" w:color="auto"/>
              <w:bottom w:val="single" w:sz="4" w:space="0" w:color="auto"/>
              <w:right w:val="single" w:sz="4" w:space="0" w:color="auto"/>
            </w:tcBorders>
            <w:vAlign w:val="center"/>
            <w:hideMark/>
          </w:tcPr>
          <w:p w14:paraId="5F129187" w14:textId="77777777" w:rsidR="00937F2E" w:rsidRPr="004B624D" w:rsidRDefault="00937F2E">
            <w:pPr>
              <w:jc w:val="center"/>
              <w:rPr>
                <w:sz w:val="18"/>
                <w:szCs w:val="18"/>
              </w:rPr>
            </w:pPr>
            <w:r w:rsidRPr="004B624D">
              <w:rPr>
                <w:sz w:val="18"/>
                <w:szCs w:val="18"/>
              </w:rPr>
              <w:t>ВБС</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665C481" w14:textId="77777777" w:rsidR="00937F2E" w:rsidRPr="004B624D" w:rsidRDefault="00937F2E">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930683F" w14:textId="77777777" w:rsidR="00937F2E" w:rsidRPr="004B624D" w:rsidRDefault="00937F2E">
            <w:pPr>
              <w:rPr>
                <w:sz w:val="18"/>
                <w:szCs w:val="18"/>
              </w:rPr>
            </w:pPr>
          </w:p>
        </w:tc>
      </w:tr>
      <w:tr w:rsidR="00CE3B38" w:rsidRPr="004B624D" w14:paraId="1D58F7F4"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noWrap/>
            <w:vAlign w:val="center"/>
            <w:hideMark/>
          </w:tcPr>
          <w:p w14:paraId="2E578C1D" w14:textId="77777777" w:rsidR="00CE3B38" w:rsidRPr="004B624D" w:rsidRDefault="00CE3B38" w:rsidP="00CE3B38">
            <w:pPr>
              <w:jc w:val="center"/>
              <w:rPr>
                <w:sz w:val="18"/>
                <w:szCs w:val="18"/>
              </w:rPr>
            </w:pPr>
            <w:r w:rsidRPr="004B624D">
              <w:rPr>
                <w:sz w:val="18"/>
                <w:szCs w:val="18"/>
              </w:rPr>
              <w:t> </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6FA6F81E" w14:textId="77777777" w:rsidR="00CE3B38" w:rsidRPr="004B624D" w:rsidRDefault="00CE3B38" w:rsidP="00CE3B38">
            <w:pPr>
              <w:jc w:val="center"/>
              <w:rPr>
                <w:sz w:val="18"/>
                <w:szCs w:val="18"/>
              </w:rPr>
            </w:pPr>
            <w:r w:rsidRPr="004B624D">
              <w:rPr>
                <w:sz w:val="18"/>
                <w:szCs w:val="18"/>
              </w:rPr>
              <w:t>Государственная программа Мурманской области «Развитие образования»</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73899C75"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014418FD"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2C7F455A" w14:textId="370EC6F6" w:rsidR="00CE3B38" w:rsidRPr="00CE3B38" w:rsidRDefault="00CE3B38" w:rsidP="00CE3B38">
            <w:pPr>
              <w:jc w:val="right"/>
              <w:rPr>
                <w:sz w:val="18"/>
                <w:szCs w:val="18"/>
              </w:rPr>
            </w:pPr>
            <w:r w:rsidRPr="00CE3B38">
              <w:rPr>
                <w:sz w:val="18"/>
                <w:szCs w:val="18"/>
              </w:rPr>
              <w:t>105 493 331,7</w:t>
            </w:r>
          </w:p>
        </w:tc>
        <w:tc>
          <w:tcPr>
            <w:tcW w:w="1275" w:type="dxa"/>
            <w:tcBorders>
              <w:top w:val="nil"/>
              <w:left w:val="nil"/>
              <w:bottom w:val="single" w:sz="8" w:space="0" w:color="auto"/>
              <w:right w:val="single" w:sz="8" w:space="0" w:color="auto"/>
            </w:tcBorders>
            <w:shd w:val="clear" w:color="auto" w:fill="auto"/>
            <w:vAlign w:val="center"/>
          </w:tcPr>
          <w:p w14:paraId="29946451" w14:textId="36EDF844" w:rsidR="00CE3B38" w:rsidRPr="00CE3B38" w:rsidRDefault="00CE3B38" w:rsidP="00CE3B38">
            <w:pPr>
              <w:jc w:val="right"/>
              <w:rPr>
                <w:sz w:val="18"/>
                <w:szCs w:val="18"/>
              </w:rPr>
            </w:pPr>
            <w:r w:rsidRPr="00CE3B38">
              <w:rPr>
                <w:sz w:val="18"/>
                <w:szCs w:val="18"/>
              </w:rPr>
              <w:t>101 366 756,1</w:t>
            </w:r>
          </w:p>
        </w:tc>
        <w:tc>
          <w:tcPr>
            <w:tcW w:w="1243" w:type="dxa"/>
            <w:tcBorders>
              <w:top w:val="nil"/>
              <w:left w:val="nil"/>
              <w:bottom w:val="single" w:sz="8" w:space="0" w:color="auto"/>
              <w:right w:val="single" w:sz="8" w:space="0" w:color="auto"/>
            </w:tcBorders>
            <w:shd w:val="clear" w:color="auto" w:fill="auto"/>
            <w:vAlign w:val="center"/>
          </w:tcPr>
          <w:p w14:paraId="3CD93581" w14:textId="37EBD4A9" w:rsidR="00CE3B38" w:rsidRPr="00CE3B38" w:rsidRDefault="00CE3B38" w:rsidP="00CE3B38">
            <w:pPr>
              <w:jc w:val="right"/>
              <w:rPr>
                <w:sz w:val="18"/>
                <w:szCs w:val="18"/>
              </w:rPr>
            </w:pPr>
            <w:r w:rsidRPr="00CE3B38">
              <w:rPr>
                <w:sz w:val="18"/>
                <w:szCs w:val="18"/>
              </w:rPr>
              <w:t>2 787 663,8</w:t>
            </w:r>
          </w:p>
        </w:tc>
        <w:tc>
          <w:tcPr>
            <w:tcW w:w="1280" w:type="dxa"/>
            <w:tcBorders>
              <w:top w:val="nil"/>
              <w:left w:val="nil"/>
              <w:bottom w:val="single" w:sz="8" w:space="0" w:color="auto"/>
              <w:right w:val="single" w:sz="8" w:space="0" w:color="auto"/>
            </w:tcBorders>
            <w:shd w:val="clear" w:color="auto" w:fill="auto"/>
            <w:vAlign w:val="center"/>
          </w:tcPr>
          <w:p w14:paraId="73E66F4A" w14:textId="4F05625C" w:rsidR="00CE3B38" w:rsidRPr="00CE3B38" w:rsidRDefault="00CE3B38" w:rsidP="00CE3B38">
            <w:pPr>
              <w:jc w:val="right"/>
              <w:rPr>
                <w:sz w:val="18"/>
                <w:szCs w:val="18"/>
              </w:rPr>
            </w:pPr>
            <w:r w:rsidRPr="00CE3B38">
              <w:rPr>
                <w:sz w:val="18"/>
                <w:szCs w:val="18"/>
              </w:rPr>
              <w:t>1 338 731,8</w:t>
            </w:r>
          </w:p>
        </w:tc>
        <w:tc>
          <w:tcPr>
            <w:tcW w:w="682" w:type="dxa"/>
            <w:tcBorders>
              <w:top w:val="nil"/>
              <w:left w:val="nil"/>
              <w:bottom w:val="single" w:sz="8" w:space="0" w:color="auto"/>
              <w:right w:val="single" w:sz="8" w:space="0" w:color="auto"/>
            </w:tcBorders>
            <w:shd w:val="clear" w:color="auto" w:fill="auto"/>
            <w:vAlign w:val="center"/>
          </w:tcPr>
          <w:p w14:paraId="6A484EBC" w14:textId="0D36263C" w:rsidR="00CE3B38" w:rsidRPr="00CE3B38" w:rsidRDefault="00CE3B38" w:rsidP="00CE3B38">
            <w:pPr>
              <w:jc w:val="right"/>
              <w:rPr>
                <w:sz w:val="18"/>
                <w:szCs w:val="18"/>
              </w:rPr>
            </w:pPr>
            <w:r w:rsidRPr="00CE3B38">
              <w:rPr>
                <w:sz w:val="18"/>
                <w:szCs w:val="18"/>
              </w:rPr>
              <w:t>180,0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hideMark/>
          </w:tcPr>
          <w:p w14:paraId="73016F04" w14:textId="77777777" w:rsidR="00CE3B38" w:rsidRPr="004B624D" w:rsidRDefault="00CE3B38" w:rsidP="00CE3B38">
            <w:pPr>
              <w:jc w:val="center"/>
              <w:rPr>
                <w:sz w:val="18"/>
                <w:szCs w:val="18"/>
              </w:rPr>
            </w:pPr>
            <w:r w:rsidRPr="004B624D">
              <w:rPr>
                <w:sz w:val="18"/>
                <w:szCs w:val="18"/>
              </w:rPr>
              <w:t> </w:t>
            </w:r>
          </w:p>
        </w:tc>
        <w:tc>
          <w:tcPr>
            <w:tcW w:w="1763" w:type="dxa"/>
            <w:vMerge w:val="restart"/>
            <w:tcBorders>
              <w:top w:val="single" w:sz="4" w:space="0" w:color="auto"/>
              <w:left w:val="single" w:sz="4" w:space="0" w:color="auto"/>
              <w:bottom w:val="single" w:sz="4" w:space="0" w:color="auto"/>
              <w:right w:val="single" w:sz="4" w:space="0" w:color="auto"/>
            </w:tcBorders>
            <w:noWrap/>
            <w:vAlign w:val="center"/>
            <w:hideMark/>
          </w:tcPr>
          <w:p w14:paraId="190CDBCD" w14:textId="39133543" w:rsidR="00CE3B38" w:rsidRPr="004B624D" w:rsidRDefault="00CE3B38" w:rsidP="00CE3B38">
            <w:pPr>
              <w:jc w:val="center"/>
              <w:rPr>
                <w:sz w:val="18"/>
                <w:szCs w:val="18"/>
              </w:rPr>
            </w:pPr>
            <w:r w:rsidRPr="004B624D">
              <w:rPr>
                <w:sz w:val="18"/>
                <w:szCs w:val="18"/>
              </w:rPr>
              <w:t>Министерство строительства Мурманской области, Министерство культуры М</w:t>
            </w:r>
            <w:r>
              <w:rPr>
                <w:sz w:val="18"/>
                <w:szCs w:val="18"/>
              </w:rPr>
              <w:t>урманской области, Министерство внутренней политики</w:t>
            </w:r>
            <w:r w:rsidRPr="004B624D">
              <w:rPr>
                <w:sz w:val="18"/>
                <w:szCs w:val="18"/>
              </w:rPr>
              <w:t xml:space="preserve"> Мурманской области</w:t>
            </w:r>
          </w:p>
        </w:tc>
      </w:tr>
      <w:tr w:rsidR="00CE3B38" w:rsidRPr="004B624D" w14:paraId="5ADC2907"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92D131E"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143710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3547250"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9B22D31"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437CB19A" w14:textId="603D562A" w:rsidR="00CE3B38" w:rsidRPr="00CE3B38" w:rsidRDefault="00CE3B38" w:rsidP="00CE3B38">
            <w:pPr>
              <w:jc w:val="right"/>
              <w:rPr>
                <w:sz w:val="18"/>
                <w:szCs w:val="18"/>
              </w:rPr>
            </w:pPr>
            <w:r w:rsidRPr="00CE3B38">
              <w:rPr>
                <w:sz w:val="18"/>
                <w:szCs w:val="18"/>
              </w:rPr>
              <w:t>13 080 479,0</w:t>
            </w:r>
          </w:p>
        </w:tc>
        <w:tc>
          <w:tcPr>
            <w:tcW w:w="1275" w:type="dxa"/>
            <w:tcBorders>
              <w:top w:val="nil"/>
              <w:left w:val="nil"/>
              <w:bottom w:val="single" w:sz="8" w:space="0" w:color="auto"/>
              <w:right w:val="single" w:sz="8" w:space="0" w:color="auto"/>
            </w:tcBorders>
            <w:shd w:val="clear" w:color="auto" w:fill="auto"/>
            <w:vAlign w:val="center"/>
          </w:tcPr>
          <w:p w14:paraId="21B64414" w14:textId="4FB2D381" w:rsidR="00CE3B38" w:rsidRPr="00CE3B38" w:rsidRDefault="00CE3B38" w:rsidP="00CE3B38">
            <w:pPr>
              <w:jc w:val="right"/>
              <w:rPr>
                <w:sz w:val="18"/>
                <w:szCs w:val="18"/>
              </w:rPr>
            </w:pPr>
            <w:r w:rsidRPr="00CE3B38">
              <w:rPr>
                <w:sz w:val="18"/>
                <w:szCs w:val="18"/>
              </w:rPr>
              <w:t>12 366 970,0</w:t>
            </w:r>
          </w:p>
        </w:tc>
        <w:tc>
          <w:tcPr>
            <w:tcW w:w="1243" w:type="dxa"/>
            <w:tcBorders>
              <w:top w:val="nil"/>
              <w:left w:val="nil"/>
              <w:bottom w:val="single" w:sz="8" w:space="0" w:color="auto"/>
              <w:right w:val="single" w:sz="8" w:space="0" w:color="auto"/>
            </w:tcBorders>
            <w:shd w:val="clear" w:color="auto" w:fill="auto"/>
            <w:vAlign w:val="center"/>
          </w:tcPr>
          <w:p w14:paraId="685E72A7" w14:textId="463F4502" w:rsidR="00CE3B38" w:rsidRPr="00CE3B38" w:rsidRDefault="00CE3B38" w:rsidP="00CE3B38">
            <w:pPr>
              <w:jc w:val="right"/>
              <w:rPr>
                <w:sz w:val="18"/>
                <w:szCs w:val="18"/>
              </w:rPr>
            </w:pPr>
            <w:r w:rsidRPr="00CE3B38">
              <w:rPr>
                <w:sz w:val="18"/>
                <w:szCs w:val="18"/>
              </w:rPr>
              <w:t>448 307,3</w:t>
            </w:r>
          </w:p>
        </w:tc>
        <w:tc>
          <w:tcPr>
            <w:tcW w:w="1280" w:type="dxa"/>
            <w:tcBorders>
              <w:top w:val="nil"/>
              <w:left w:val="nil"/>
              <w:bottom w:val="single" w:sz="8" w:space="0" w:color="auto"/>
              <w:right w:val="single" w:sz="8" w:space="0" w:color="auto"/>
            </w:tcBorders>
            <w:shd w:val="clear" w:color="auto" w:fill="auto"/>
            <w:vAlign w:val="center"/>
          </w:tcPr>
          <w:p w14:paraId="0A616423" w14:textId="3890A55A" w:rsidR="00CE3B38" w:rsidRPr="00CE3B38" w:rsidRDefault="00CE3B38" w:rsidP="00CE3B38">
            <w:pPr>
              <w:jc w:val="right"/>
              <w:rPr>
                <w:sz w:val="18"/>
                <w:szCs w:val="18"/>
              </w:rPr>
            </w:pPr>
            <w:r w:rsidRPr="00CE3B38">
              <w:rPr>
                <w:sz w:val="18"/>
                <w:szCs w:val="18"/>
              </w:rPr>
              <w:t>265 201,7</w:t>
            </w:r>
          </w:p>
        </w:tc>
        <w:tc>
          <w:tcPr>
            <w:tcW w:w="682" w:type="dxa"/>
            <w:tcBorders>
              <w:top w:val="nil"/>
              <w:left w:val="nil"/>
              <w:bottom w:val="single" w:sz="8" w:space="0" w:color="auto"/>
              <w:right w:val="single" w:sz="8" w:space="0" w:color="auto"/>
            </w:tcBorders>
            <w:shd w:val="clear" w:color="auto" w:fill="auto"/>
            <w:vAlign w:val="center"/>
          </w:tcPr>
          <w:p w14:paraId="554B42AB" w14:textId="2A54EA64"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3497D8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562657B" w14:textId="77777777" w:rsidR="00CE3B38" w:rsidRPr="004B624D" w:rsidRDefault="00CE3B38" w:rsidP="00CE3B38">
            <w:pPr>
              <w:rPr>
                <w:sz w:val="18"/>
                <w:szCs w:val="18"/>
              </w:rPr>
            </w:pPr>
          </w:p>
        </w:tc>
      </w:tr>
      <w:tr w:rsidR="00CE3B38" w:rsidRPr="004B624D" w14:paraId="7132F17B" w14:textId="77777777" w:rsidTr="00CE3B38">
        <w:trPr>
          <w:trHeight w:val="259"/>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B1EC96F"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72283A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220D5AA"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0B19F51"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7939C7FB" w14:textId="18FA3FF4" w:rsidR="00CE3B38" w:rsidRPr="00CE3B38" w:rsidRDefault="00CE3B38" w:rsidP="00CE3B38">
            <w:pPr>
              <w:jc w:val="right"/>
              <w:rPr>
                <w:sz w:val="18"/>
                <w:szCs w:val="18"/>
              </w:rPr>
            </w:pPr>
            <w:r w:rsidRPr="00CE3B38">
              <w:rPr>
                <w:sz w:val="18"/>
                <w:szCs w:val="18"/>
              </w:rPr>
              <w:t>12 932 016,2</w:t>
            </w:r>
          </w:p>
        </w:tc>
        <w:tc>
          <w:tcPr>
            <w:tcW w:w="1275" w:type="dxa"/>
            <w:tcBorders>
              <w:top w:val="nil"/>
              <w:left w:val="nil"/>
              <w:bottom w:val="single" w:sz="8" w:space="0" w:color="auto"/>
              <w:right w:val="single" w:sz="8" w:space="0" w:color="auto"/>
            </w:tcBorders>
            <w:shd w:val="clear" w:color="auto" w:fill="auto"/>
            <w:vAlign w:val="center"/>
          </w:tcPr>
          <w:p w14:paraId="38B9EC0F" w14:textId="2938C524" w:rsidR="00CE3B38" w:rsidRPr="00CE3B38" w:rsidRDefault="00CE3B38" w:rsidP="00CE3B38">
            <w:pPr>
              <w:jc w:val="right"/>
              <w:rPr>
                <w:sz w:val="18"/>
                <w:szCs w:val="18"/>
              </w:rPr>
            </w:pPr>
            <w:r w:rsidRPr="00CE3B38">
              <w:rPr>
                <w:sz w:val="18"/>
                <w:szCs w:val="18"/>
              </w:rPr>
              <w:t>12 414 554,8</w:t>
            </w:r>
          </w:p>
        </w:tc>
        <w:tc>
          <w:tcPr>
            <w:tcW w:w="1243" w:type="dxa"/>
            <w:tcBorders>
              <w:top w:val="nil"/>
              <w:left w:val="nil"/>
              <w:bottom w:val="single" w:sz="8" w:space="0" w:color="auto"/>
              <w:right w:val="single" w:sz="8" w:space="0" w:color="auto"/>
            </w:tcBorders>
            <w:shd w:val="clear" w:color="auto" w:fill="auto"/>
            <w:vAlign w:val="center"/>
          </w:tcPr>
          <w:p w14:paraId="4FA1C94D" w14:textId="67AC402E" w:rsidR="00CE3B38" w:rsidRPr="00CE3B38" w:rsidRDefault="00CE3B38" w:rsidP="00CE3B38">
            <w:pPr>
              <w:jc w:val="right"/>
              <w:rPr>
                <w:sz w:val="18"/>
                <w:szCs w:val="18"/>
              </w:rPr>
            </w:pPr>
            <w:r w:rsidRPr="00CE3B38">
              <w:rPr>
                <w:sz w:val="18"/>
                <w:szCs w:val="18"/>
              </w:rPr>
              <w:t>222 275,8</w:t>
            </w:r>
          </w:p>
        </w:tc>
        <w:tc>
          <w:tcPr>
            <w:tcW w:w="1280" w:type="dxa"/>
            <w:tcBorders>
              <w:top w:val="nil"/>
              <w:left w:val="nil"/>
              <w:bottom w:val="single" w:sz="8" w:space="0" w:color="auto"/>
              <w:right w:val="single" w:sz="8" w:space="0" w:color="auto"/>
            </w:tcBorders>
            <w:shd w:val="clear" w:color="auto" w:fill="auto"/>
            <w:vAlign w:val="center"/>
          </w:tcPr>
          <w:p w14:paraId="0CB45E40" w14:textId="3372F3B5" w:rsidR="00CE3B38" w:rsidRPr="00CE3B38" w:rsidRDefault="00CE3B38" w:rsidP="00CE3B38">
            <w:pPr>
              <w:jc w:val="right"/>
              <w:rPr>
                <w:sz w:val="18"/>
                <w:szCs w:val="18"/>
              </w:rPr>
            </w:pPr>
            <w:r w:rsidRPr="00CE3B38">
              <w:rPr>
                <w:sz w:val="18"/>
                <w:szCs w:val="18"/>
              </w:rPr>
              <w:t>295 185,6</w:t>
            </w:r>
          </w:p>
        </w:tc>
        <w:tc>
          <w:tcPr>
            <w:tcW w:w="682" w:type="dxa"/>
            <w:tcBorders>
              <w:top w:val="nil"/>
              <w:left w:val="nil"/>
              <w:bottom w:val="single" w:sz="8" w:space="0" w:color="auto"/>
              <w:right w:val="single" w:sz="8" w:space="0" w:color="auto"/>
            </w:tcBorders>
            <w:shd w:val="clear" w:color="auto" w:fill="auto"/>
            <w:vAlign w:val="center"/>
          </w:tcPr>
          <w:p w14:paraId="7E907777" w14:textId="7372A4F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744159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9FD9B12" w14:textId="77777777" w:rsidR="00CE3B38" w:rsidRPr="004B624D" w:rsidRDefault="00CE3B38" w:rsidP="00CE3B38">
            <w:pPr>
              <w:rPr>
                <w:sz w:val="18"/>
                <w:szCs w:val="18"/>
              </w:rPr>
            </w:pPr>
          </w:p>
        </w:tc>
      </w:tr>
      <w:tr w:rsidR="00CE3B38" w:rsidRPr="004B624D" w14:paraId="2EB921EE"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A66E3C2"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83C6ED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175982E"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75C07A2"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309DB37C" w14:textId="2D32696D" w:rsidR="00CE3B38" w:rsidRPr="00CE3B38" w:rsidRDefault="00CE3B38" w:rsidP="00CE3B38">
            <w:pPr>
              <w:jc w:val="right"/>
              <w:rPr>
                <w:sz w:val="18"/>
                <w:szCs w:val="18"/>
              </w:rPr>
            </w:pPr>
            <w:r w:rsidRPr="00CE3B38">
              <w:rPr>
                <w:sz w:val="18"/>
                <w:szCs w:val="18"/>
              </w:rPr>
              <w:t>13 345 755,0</w:t>
            </w:r>
          </w:p>
        </w:tc>
        <w:tc>
          <w:tcPr>
            <w:tcW w:w="1275" w:type="dxa"/>
            <w:tcBorders>
              <w:top w:val="nil"/>
              <w:left w:val="nil"/>
              <w:bottom w:val="single" w:sz="8" w:space="0" w:color="auto"/>
              <w:right w:val="single" w:sz="8" w:space="0" w:color="auto"/>
            </w:tcBorders>
            <w:shd w:val="clear" w:color="auto" w:fill="auto"/>
            <w:vAlign w:val="center"/>
          </w:tcPr>
          <w:p w14:paraId="2CFB6986" w14:textId="546C42A0" w:rsidR="00CE3B38" w:rsidRPr="00CE3B38" w:rsidRDefault="00CE3B38" w:rsidP="00CE3B38">
            <w:pPr>
              <w:jc w:val="right"/>
              <w:rPr>
                <w:sz w:val="18"/>
                <w:szCs w:val="18"/>
              </w:rPr>
            </w:pPr>
            <w:r w:rsidRPr="00CE3B38">
              <w:rPr>
                <w:sz w:val="18"/>
                <w:szCs w:val="18"/>
              </w:rPr>
              <w:t>13 105 280,5</w:t>
            </w:r>
          </w:p>
        </w:tc>
        <w:tc>
          <w:tcPr>
            <w:tcW w:w="1243" w:type="dxa"/>
            <w:tcBorders>
              <w:top w:val="nil"/>
              <w:left w:val="nil"/>
              <w:bottom w:val="single" w:sz="8" w:space="0" w:color="auto"/>
              <w:right w:val="single" w:sz="8" w:space="0" w:color="auto"/>
            </w:tcBorders>
            <w:shd w:val="clear" w:color="auto" w:fill="auto"/>
            <w:vAlign w:val="center"/>
          </w:tcPr>
          <w:p w14:paraId="440C0C7A" w14:textId="65AF2219" w:rsidR="00CE3B38" w:rsidRPr="00CE3B38" w:rsidRDefault="00CE3B38" w:rsidP="00CE3B38">
            <w:pPr>
              <w:jc w:val="right"/>
              <w:rPr>
                <w:sz w:val="18"/>
                <w:szCs w:val="18"/>
              </w:rPr>
            </w:pPr>
            <w:r w:rsidRPr="00CE3B38">
              <w:rPr>
                <w:sz w:val="18"/>
                <w:szCs w:val="18"/>
              </w:rPr>
              <w:t>54 085,5</w:t>
            </w:r>
          </w:p>
        </w:tc>
        <w:tc>
          <w:tcPr>
            <w:tcW w:w="1280" w:type="dxa"/>
            <w:tcBorders>
              <w:top w:val="nil"/>
              <w:left w:val="nil"/>
              <w:bottom w:val="single" w:sz="8" w:space="0" w:color="auto"/>
              <w:right w:val="single" w:sz="8" w:space="0" w:color="auto"/>
            </w:tcBorders>
            <w:shd w:val="clear" w:color="auto" w:fill="auto"/>
            <w:vAlign w:val="center"/>
          </w:tcPr>
          <w:p w14:paraId="1D477326" w14:textId="69D5BD36" w:rsidR="00CE3B38" w:rsidRPr="00CE3B38" w:rsidRDefault="00CE3B38" w:rsidP="00CE3B38">
            <w:pPr>
              <w:jc w:val="right"/>
              <w:rPr>
                <w:sz w:val="18"/>
                <w:szCs w:val="18"/>
              </w:rPr>
            </w:pPr>
            <w:r w:rsidRPr="00CE3B38">
              <w:rPr>
                <w:sz w:val="18"/>
                <w:szCs w:val="18"/>
              </w:rPr>
              <w:t>186 209,0</w:t>
            </w:r>
          </w:p>
        </w:tc>
        <w:tc>
          <w:tcPr>
            <w:tcW w:w="682" w:type="dxa"/>
            <w:tcBorders>
              <w:top w:val="nil"/>
              <w:left w:val="nil"/>
              <w:bottom w:val="single" w:sz="8" w:space="0" w:color="auto"/>
              <w:right w:val="single" w:sz="8" w:space="0" w:color="auto"/>
            </w:tcBorders>
            <w:shd w:val="clear" w:color="auto" w:fill="auto"/>
            <w:vAlign w:val="center"/>
          </w:tcPr>
          <w:p w14:paraId="59192F93" w14:textId="7921A669" w:rsidR="00CE3B38" w:rsidRPr="00CE3B38" w:rsidRDefault="00CE3B38" w:rsidP="00CE3B38">
            <w:pPr>
              <w:jc w:val="right"/>
              <w:rPr>
                <w:sz w:val="18"/>
                <w:szCs w:val="18"/>
              </w:rPr>
            </w:pPr>
            <w:r w:rsidRPr="00CE3B38">
              <w:rPr>
                <w:sz w:val="18"/>
                <w:szCs w:val="18"/>
              </w:rPr>
              <w:t>180,0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643122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61BAC98" w14:textId="77777777" w:rsidR="00CE3B38" w:rsidRPr="004B624D" w:rsidRDefault="00CE3B38" w:rsidP="00CE3B38">
            <w:pPr>
              <w:rPr>
                <w:sz w:val="18"/>
                <w:szCs w:val="18"/>
              </w:rPr>
            </w:pPr>
          </w:p>
        </w:tc>
      </w:tr>
      <w:tr w:rsidR="00CE3B38" w:rsidRPr="004B624D" w14:paraId="7DEF472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F5771B8"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8B2538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C3BE21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05CBFEF"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013BDCD0" w14:textId="033E232C" w:rsidR="00CE3B38" w:rsidRPr="00CE3B38" w:rsidRDefault="00CE3B38" w:rsidP="00CE3B38">
            <w:pPr>
              <w:jc w:val="right"/>
              <w:rPr>
                <w:sz w:val="18"/>
                <w:szCs w:val="18"/>
              </w:rPr>
            </w:pPr>
            <w:r w:rsidRPr="00CE3B38">
              <w:rPr>
                <w:sz w:val="18"/>
                <w:szCs w:val="18"/>
              </w:rPr>
              <w:t>14 178 233,6</w:t>
            </w:r>
          </w:p>
        </w:tc>
        <w:tc>
          <w:tcPr>
            <w:tcW w:w="1275" w:type="dxa"/>
            <w:tcBorders>
              <w:top w:val="nil"/>
              <w:left w:val="nil"/>
              <w:bottom w:val="single" w:sz="8" w:space="0" w:color="auto"/>
              <w:right w:val="single" w:sz="8" w:space="0" w:color="auto"/>
            </w:tcBorders>
            <w:shd w:val="clear" w:color="auto" w:fill="auto"/>
            <w:vAlign w:val="center"/>
          </w:tcPr>
          <w:p w14:paraId="7092D8C0" w14:textId="56F199E5" w:rsidR="00CE3B38" w:rsidRPr="00CE3B38" w:rsidRDefault="00CE3B38" w:rsidP="00CE3B38">
            <w:pPr>
              <w:jc w:val="right"/>
              <w:rPr>
                <w:sz w:val="18"/>
                <w:szCs w:val="18"/>
              </w:rPr>
            </w:pPr>
            <w:r w:rsidRPr="00CE3B38">
              <w:rPr>
                <w:sz w:val="18"/>
                <w:szCs w:val="18"/>
              </w:rPr>
              <w:t>13 828 796,7</w:t>
            </w:r>
          </w:p>
        </w:tc>
        <w:tc>
          <w:tcPr>
            <w:tcW w:w="1243" w:type="dxa"/>
            <w:tcBorders>
              <w:top w:val="nil"/>
              <w:left w:val="nil"/>
              <w:bottom w:val="single" w:sz="8" w:space="0" w:color="auto"/>
              <w:right w:val="single" w:sz="8" w:space="0" w:color="auto"/>
            </w:tcBorders>
            <w:shd w:val="clear" w:color="auto" w:fill="auto"/>
            <w:vAlign w:val="center"/>
          </w:tcPr>
          <w:p w14:paraId="4C922703" w14:textId="44835336" w:rsidR="00CE3B38" w:rsidRPr="00CE3B38" w:rsidRDefault="00CE3B38" w:rsidP="00CE3B38">
            <w:pPr>
              <w:jc w:val="right"/>
              <w:rPr>
                <w:sz w:val="18"/>
                <w:szCs w:val="18"/>
              </w:rPr>
            </w:pPr>
            <w:r w:rsidRPr="00CE3B38">
              <w:rPr>
                <w:sz w:val="18"/>
                <w:szCs w:val="18"/>
              </w:rPr>
              <w:t>97 861,2</w:t>
            </w:r>
          </w:p>
        </w:tc>
        <w:tc>
          <w:tcPr>
            <w:tcW w:w="1280" w:type="dxa"/>
            <w:tcBorders>
              <w:top w:val="nil"/>
              <w:left w:val="nil"/>
              <w:bottom w:val="single" w:sz="8" w:space="0" w:color="auto"/>
              <w:right w:val="single" w:sz="8" w:space="0" w:color="auto"/>
            </w:tcBorders>
            <w:shd w:val="clear" w:color="auto" w:fill="auto"/>
            <w:vAlign w:val="center"/>
          </w:tcPr>
          <w:p w14:paraId="1DEF747C" w14:textId="37FA6829" w:rsidR="00CE3B38" w:rsidRPr="00CE3B38" w:rsidRDefault="00CE3B38" w:rsidP="00CE3B38">
            <w:pPr>
              <w:jc w:val="right"/>
              <w:rPr>
                <w:sz w:val="18"/>
                <w:szCs w:val="18"/>
              </w:rPr>
            </w:pPr>
            <w:r w:rsidRPr="00CE3B38">
              <w:rPr>
                <w:sz w:val="18"/>
                <w:szCs w:val="18"/>
              </w:rPr>
              <w:t>251 575,7</w:t>
            </w:r>
          </w:p>
        </w:tc>
        <w:tc>
          <w:tcPr>
            <w:tcW w:w="682" w:type="dxa"/>
            <w:tcBorders>
              <w:top w:val="nil"/>
              <w:left w:val="nil"/>
              <w:bottom w:val="single" w:sz="8" w:space="0" w:color="auto"/>
              <w:right w:val="single" w:sz="8" w:space="0" w:color="auto"/>
            </w:tcBorders>
            <w:shd w:val="clear" w:color="auto" w:fill="auto"/>
            <w:vAlign w:val="center"/>
          </w:tcPr>
          <w:p w14:paraId="06547D16" w14:textId="2E96DB6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24F65C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B0019EB" w14:textId="77777777" w:rsidR="00CE3B38" w:rsidRPr="004B624D" w:rsidRDefault="00CE3B38" w:rsidP="00CE3B38">
            <w:pPr>
              <w:rPr>
                <w:sz w:val="18"/>
                <w:szCs w:val="18"/>
              </w:rPr>
            </w:pPr>
          </w:p>
        </w:tc>
      </w:tr>
      <w:tr w:rsidR="00CE3B38" w:rsidRPr="004B624D" w14:paraId="75B3C537"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F8A7E75"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F224B1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1A84DA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0B71F3C"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3C362367" w14:textId="12F2173B" w:rsidR="00CE3B38" w:rsidRPr="00CE3B38" w:rsidRDefault="00CE3B38" w:rsidP="00CE3B38">
            <w:pPr>
              <w:jc w:val="right"/>
              <w:rPr>
                <w:sz w:val="18"/>
                <w:szCs w:val="18"/>
              </w:rPr>
            </w:pPr>
            <w:r w:rsidRPr="00CE3B38">
              <w:rPr>
                <w:sz w:val="18"/>
                <w:szCs w:val="18"/>
              </w:rPr>
              <w:t>15 116 280,3</w:t>
            </w:r>
          </w:p>
        </w:tc>
        <w:tc>
          <w:tcPr>
            <w:tcW w:w="1275" w:type="dxa"/>
            <w:tcBorders>
              <w:top w:val="nil"/>
              <w:left w:val="nil"/>
              <w:bottom w:val="single" w:sz="8" w:space="0" w:color="auto"/>
              <w:right w:val="single" w:sz="8" w:space="0" w:color="auto"/>
            </w:tcBorders>
            <w:shd w:val="clear" w:color="auto" w:fill="auto"/>
            <w:vAlign w:val="center"/>
          </w:tcPr>
          <w:p w14:paraId="03F901C2" w14:textId="67E17513" w:rsidR="00CE3B38" w:rsidRPr="00CE3B38" w:rsidRDefault="00CE3B38" w:rsidP="00CE3B38">
            <w:pPr>
              <w:jc w:val="right"/>
              <w:rPr>
                <w:sz w:val="18"/>
                <w:szCs w:val="18"/>
              </w:rPr>
            </w:pPr>
            <w:r w:rsidRPr="00CE3B38">
              <w:rPr>
                <w:sz w:val="18"/>
                <w:szCs w:val="18"/>
              </w:rPr>
              <w:t>14 976 457,0</w:t>
            </w:r>
          </w:p>
        </w:tc>
        <w:tc>
          <w:tcPr>
            <w:tcW w:w="1243" w:type="dxa"/>
            <w:tcBorders>
              <w:top w:val="nil"/>
              <w:left w:val="nil"/>
              <w:bottom w:val="single" w:sz="8" w:space="0" w:color="auto"/>
              <w:right w:val="single" w:sz="8" w:space="0" w:color="auto"/>
            </w:tcBorders>
            <w:shd w:val="clear" w:color="auto" w:fill="auto"/>
            <w:vAlign w:val="center"/>
          </w:tcPr>
          <w:p w14:paraId="02C53311" w14:textId="1532B4BB" w:rsidR="00CE3B38" w:rsidRPr="00CE3B38" w:rsidRDefault="00CE3B38" w:rsidP="00CE3B38">
            <w:pPr>
              <w:jc w:val="right"/>
              <w:rPr>
                <w:sz w:val="18"/>
                <w:szCs w:val="18"/>
              </w:rPr>
            </w:pPr>
            <w:r w:rsidRPr="00CE3B38">
              <w:rPr>
                <w:sz w:val="18"/>
                <w:szCs w:val="18"/>
              </w:rPr>
              <w:t>114 218,2</w:t>
            </w:r>
          </w:p>
        </w:tc>
        <w:tc>
          <w:tcPr>
            <w:tcW w:w="1280" w:type="dxa"/>
            <w:tcBorders>
              <w:top w:val="nil"/>
              <w:left w:val="nil"/>
              <w:bottom w:val="single" w:sz="8" w:space="0" w:color="auto"/>
              <w:right w:val="single" w:sz="8" w:space="0" w:color="auto"/>
            </w:tcBorders>
            <w:shd w:val="clear" w:color="auto" w:fill="auto"/>
            <w:vAlign w:val="center"/>
          </w:tcPr>
          <w:p w14:paraId="6244C081" w14:textId="63A3DBBB" w:rsidR="00CE3B38" w:rsidRPr="00CE3B38" w:rsidRDefault="00CE3B38" w:rsidP="00CE3B38">
            <w:pPr>
              <w:jc w:val="right"/>
              <w:rPr>
                <w:sz w:val="18"/>
                <w:szCs w:val="18"/>
              </w:rPr>
            </w:pPr>
            <w:r w:rsidRPr="00CE3B38">
              <w:rPr>
                <w:sz w:val="18"/>
                <w:szCs w:val="18"/>
              </w:rPr>
              <w:t>25 605,1</w:t>
            </w:r>
          </w:p>
        </w:tc>
        <w:tc>
          <w:tcPr>
            <w:tcW w:w="682" w:type="dxa"/>
            <w:tcBorders>
              <w:top w:val="nil"/>
              <w:left w:val="nil"/>
              <w:bottom w:val="single" w:sz="8" w:space="0" w:color="auto"/>
              <w:right w:val="single" w:sz="8" w:space="0" w:color="auto"/>
            </w:tcBorders>
            <w:shd w:val="clear" w:color="auto" w:fill="auto"/>
            <w:vAlign w:val="center"/>
          </w:tcPr>
          <w:p w14:paraId="029A10F3" w14:textId="23DAEEF3"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B88FCF6"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15D5C8A" w14:textId="77777777" w:rsidR="00CE3B38" w:rsidRPr="004B624D" w:rsidRDefault="00CE3B38" w:rsidP="00CE3B38">
            <w:pPr>
              <w:rPr>
                <w:sz w:val="18"/>
                <w:szCs w:val="18"/>
              </w:rPr>
            </w:pPr>
          </w:p>
        </w:tc>
      </w:tr>
      <w:tr w:rsidR="00CE3B38" w:rsidRPr="004B624D" w14:paraId="7320CCE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CA1B9D5"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362E02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33DB505"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15668E5"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0B02D836" w14:textId="219C5CC5" w:rsidR="00CE3B38" w:rsidRPr="00CE3B38" w:rsidRDefault="00CE3B38" w:rsidP="00CE3B38">
            <w:pPr>
              <w:jc w:val="right"/>
              <w:rPr>
                <w:sz w:val="18"/>
                <w:szCs w:val="18"/>
              </w:rPr>
            </w:pPr>
            <w:r w:rsidRPr="00CE3B38">
              <w:rPr>
                <w:sz w:val="18"/>
                <w:szCs w:val="18"/>
              </w:rPr>
              <w:t>16 992 036,3</w:t>
            </w:r>
          </w:p>
        </w:tc>
        <w:tc>
          <w:tcPr>
            <w:tcW w:w="1275" w:type="dxa"/>
            <w:tcBorders>
              <w:top w:val="nil"/>
              <w:left w:val="nil"/>
              <w:bottom w:val="single" w:sz="8" w:space="0" w:color="auto"/>
              <w:right w:val="single" w:sz="8" w:space="0" w:color="auto"/>
            </w:tcBorders>
            <w:shd w:val="clear" w:color="auto" w:fill="auto"/>
            <w:vAlign w:val="center"/>
          </w:tcPr>
          <w:p w14:paraId="072D39E1" w14:textId="376E52F1" w:rsidR="00CE3B38" w:rsidRPr="00CE3B38" w:rsidRDefault="00CE3B38" w:rsidP="00CE3B38">
            <w:pPr>
              <w:jc w:val="right"/>
              <w:rPr>
                <w:sz w:val="18"/>
                <w:szCs w:val="18"/>
              </w:rPr>
            </w:pPr>
            <w:r w:rsidRPr="00CE3B38">
              <w:rPr>
                <w:sz w:val="18"/>
                <w:szCs w:val="18"/>
              </w:rPr>
              <w:t>16 475 825,6</w:t>
            </w:r>
          </w:p>
        </w:tc>
        <w:tc>
          <w:tcPr>
            <w:tcW w:w="1243" w:type="dxa"/>
            <w:tcBorders>
              <w:top w:val="nil"/>
              <w:left w:val="nil"/>
              <w:bottom w:val="single" w:sz="8" w:space="0" w:color="auto"/>
              <w:right w:val="single" w:sz="8" w:space="0" w:color="auto"/>
            </w:tcBorders>
            <w:shd w:val="clear" w:color="auto" w:fill="auto"/>
            <w:vAlign w:val="center"/>
          </w:tcPr>
          <w:p w14:paraId="6D12314C" w14:textId="6661AEE1" w:rsidR="00CE3B38" w:rsidRPr="00CE3B38" w:rsidRDefault="00CE3B38" w:rsidP="00CE3B38">
            <w:pPr>
              <w:jc w:val="right"/>
              <w:rPr>
                <w:sz w:val="18"/>
                <w:szCs w:val="18"/>
              </w:rPr>
            </w:pPr>
            <w:r w:rsidRPr="00CE3B38">
              <w:rPr>
                <w:sz w:val="18"/>
                <w:szCs w:val="18"/>
              </w:rPr>
              <w:t>398 642,8</w:t>
            </w:r>
          </w:p>
        </w:tc>
        <w:tc>
          <w:tcPr>
            <w:tcW w:w="1280" w:type="dxa"/>
            <w:tcBorders>
              <w:top w:val="nil"/>
              <w:left w:val="nil"/>
              <w:bottom w:val="single" w:sz="8" w:space="0" w:color="auto"/>
              <w:right w:val="single" w:sz="8" w:space="0" w:color="auto"/>
            </w:tcBorders>
            <w:shd w:val="clear" w:color="auto" w:fill="auto"/>
            <w:vAlign w:val="center"/>
          </w:tcPr>
          <w:p w14:paraId="6DFA122A" w14:textId="37F1BC79" w:rsidR="00CE3B38" w:rsidRPr="00CE3B38" w:rsidRDefault="00CE3B38" w:rsidP="00CE3B38">
            <w:pPr>
              <w:jc w:val="right"/>
              <w:rPr>
                <w:sz w:val="18"/>
                <w:szCs w:val="18"/>
              </w:rPr>
            </w:pPr>
            <w:r w:rsidRPr="00CE3B38">
              <w:rPr>
                <w:sz w:val="18"/>
                <w:szCs w:val="18"/>
              </w:rPr>
              <w:t>117 567,8</w:t>
            </w:r>
          </w:p>
        </w:tc>
        <w:tc>
          <w:tcPr>
            <w:tcW w:w="682" w:type="dxa"/>
            <w:tcBorders>
              <w:top w:val="nil"/>
              <w:left w:val="nil"/>
              <w:bottom w:val="single" w:sz="8" w:space="0" w:color="auto"/>
              <w:right w:val="single" w:sz="8" w:space="0" w:color="auto"/>
            </w:tcBorders>
            <w:shd w:val="clear" w:color="auto" w:fill="auto"/>
            <w:vAlign w:val="center"/>
          </w:tcPr>
          <w:p w14:paraId="2D97C248" w14:textId="33C09764"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20502B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5464063" w14:textId="77777777" w:rsidR="00CE3B38" w:rsidRPr="004B624D" w:rsidRDefault="00CE3B38" w:rsidP="00CE3B38">
            <w:pPr>
              <w:rPr>
                <w:sz w:val="18"/>
                <w:szCs w:val="18"/>
              </w:rPr>
            </w:pPr>
          </w:p>
        </w:tc>
      </w:tr>
      <w:tr w:rsidR="00CE3B38" w:rsidRPr="004B624D" w14:paraId="45D85AC9"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C60FFC6"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0412A91"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F0ADC23"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EABEDEC"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24D37451" w14:textId="0F07A2EB" w:rsidR="00CE3B38" w:rsidRPr="00CE3B38" w:rsidRDefault="00CE3B38" w:rsidP="00CE3B38">
            <w:pPr>
              <w:jc w:val="right"/>
              <w:rPr>
                <w:sz w:val="18"/>
                <w:szCs w:val="18"/>
              </w:rPr>
            </w:pPr>
            <w:r w:rsidRPr="00CE3B38">
              <w:rPr>
                <w:sz w:val="18"/>
                <w:szCs w:val="18"/>
              </w:rPr>
              <w:t>19 848 531,2</w:t>
            </w:r>
          </w:p>
        </w:tc>
        <w:tc>
          <w:tcPr>
            <w:tcW w:w="1275" w:type="dxa"/>
            <w:tcBorders>
              <w:top w:val="nil"/>
              <w:left w:val="nil"/>
              <w:bottom w:val="single" w:sz="8" w:space="0" w:color="auto"/>
              <w:right w:val="single" w:sz="8" w:space="0" w:color="auto"/>
            </w:tcBorders>
            <w:shd w:val="clear" w:color="auto" w:fill="auto"/>
            <w:vAlign w:val="center"/>
          </w:tcPr>
          <w:p w14:paraId="5F220B62" w14:textId="688FEBFB" w:rsidR="00CE3B38" w:rsidRPr="00CE3B38" w:rsidRDefault="00CE3B38" w:rsidP="00CE3B38">
            <w:pPr>
              <w:jc w:val="right"/>
              <w:rPr>
                <w:sz w:val="18"/>
                <w:szCs w:val="18"/>
              </w:rPr>
            </w:pPr>
            <w:r w:rsidRPr="00CE3B38">
              <w:rPr>
                <w:sz w:val="18"/>
                <w:szCs w:val="18"/>
              </w:rPr>
              <w:t>18 198 871,4</w:t>
            </w:r>
          </w:p>
        </w:tc>
        <w:tc>
          <w:tcPr>
            <w:tcW w:w="1243" w:type="dxa"/>
            <w:tcBorders>
              <w:top w:val="nil"/>
              <w:left w:val="nil"/>
              <w:bottom w:val="single" w:sz="8" w:space="0" w:color="auto"/>
              <w:right w:val="single" w:sz="8" w:space="0" w:color="auto"/>
            </w:tcBorders>
            <w:shd w:val="clear" w:color="auto" w:fill="auto"/>
            <w:vAlign w:val="center"/>
          </w:tcPr>
          <w:p w14:paraId="381BA524" w14:textId="2C348BB1" w:rsidR="00CE3B38" w:rsidRPr="00CE3B38" w:rsidRDefault="00CE3B38" w:rsidP="00CE3B38">
            <w:pPr>
              <w:jc w:val="right"/>
              <w:rPr>
                <w:sz w:val="18"/>
                <w:szCs w:val="18"/>
              </w:rPr>
            </w:pPr>
            <w:r w:rsidRPr="00CE3B38">
              <w:rPr>
                <w:sz w:val="18"/>
                <w:szCs w:val="18"/>
              </w:rPr>
              <w:t>1 452 273,0</w:t>
            </w:r>
          </w:p>
        </w:tc>
        <w:tc>
          <w:tcPr>
            <w:tcW w:w="1280" w:type="dxa"/>
            <w:tcBorders>
              <w:top w:val="nil"/>
              <w:left w:val="nil"/>
              <w:bottom w:val="single" w:sz="8" w:space="0" w:color="auto"/>
              <w:right w:val="single" w:sz="8" w:space="0" w:color="auto"/>
            </w:tcBorders>
            <w:shd w:val="clear" w:color="auto" w:fill="auto"/>
            <w:vAlign w:val="center"/>
          </w:tcPr>
          <w:p w14:paraId="179B1732" w14:textId="05523BD3" w:rsidR="00CE3B38" w:rsidRPr="00CE3B38" w:rsidRDefault="00CE3B38" w:rsidP="00CE3B38">
            <w:pPr>
              <w:jc w:val="right"/>
              <w:rPr>
                <w:sz w:val="18"/>
                <w:szCs w:val="18"/>
              </w:rPr>
            </w:pPr>
            <w:r w:rsidRPr="00CE3B38">
              <w:rPr>
                <w:sz w:val="18"/>
                <w:szCs w:val="18"/>
              </w:rPr>
              <w:t>197 386,8</w:t>
            </w:r>
          </w:p>
        </w:tc>
        <w:tc>
          <w:tcPr>
            <w:tcW w:w="682" w:type="dxa"/>
            <w:tcBorders>
              <w:top w:val="nil"/>
              <w:left w:val="nil"/>
              <w:bottom w:val="single" w:sz="8" w:space="0" w:color="auto"/>
              <w:right w:val="single" w:sz="8" w:space="0" w:color="auto"/>
            </w:tcBorders>
            <w:shd w:val="clear" w:color="auto" w:fill="auto"/>
            <w:vAlign w:val="center"/>
          </w:tcPr>
          <w:p w14:paraId="33D586B9" w14:textId="74CD73C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19E2B7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BF66047" w14:textId="77777777" w:rsidR="00CE3B38" w:rsidRPr="004B624D" w:rsidRDefault="00CE3B38" w:rsidP="00CE3B38">
            <w:pPr>
              <w:rPr>
                <w:sz w:val="18"/>
                <w:szCs w:val="18"/>
              </w:rPr>
            </w:pPr>
          </w:p>
        </w:tc>
      </w:tr>
      <w:tr w:rsidR="00CE3B38" w:rsidRPr="004B624D" w14:paraId="263BE8C8"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noWrap/>
            <w:vAlign w:val="center"/>
            <w:hideMark/>
          </w:tcPr>
          <w:p w14:paraId="181FA671" w14:textId="77777777" w:rsidR="00CE3B38" w:rsidRPr="004B624D" w:rsidRDefault="00CE3B38" w:rsidP="00CE3B38">
            <w:pPr>
              <w:jc w:val="center"/>
              <w:rPr>
                <w:sz w:val="18"/>
                <w:szCs w:val="18"/>
              </w:rPr>
            </w:pPr>
            <w:r w:rsidRPr="004B624D">
              <w:rPr>
                <w:sz w:val="18"/>
                <w:szCs w:val="18"/>
              </w:rPr>
              <w:t> </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1140F33A" w14:textId="77777777" w:rsidR="00CE3B38" w:rsidRPr="004B624D" w:rsidRDefault="00CE3B38" w:rsidP="00CE3B38">
            <w:pPr>
              <w:jc w:val="center"/>
              <w:rPr>
                <w:sz w:val="18"/>
                <w:szCs w:val="18"/>
              </w:rPr>
            </w:pPr>
            <w:r w:rsidRPr="004B624D">
              <w:rPr>
                <w:sz w:val="18"/>
                <w:szCs w:val="18"/>
              </w:rPr>
              <w:t>Министерство образования и науки Мурманской области</w:t>
            </w:r>
          </w:p>
        </w:tc>
        <w:tc>
          <w:tcPr>
            <w:tcW w:w="952" w:type="dxa"/>
            <w:vMerge w:val="restart"/>
            <w:tcBorders>
              <w:top w:val="single" w:sz="4" w:space="0" w:color="auto"/>
              <w:left w:val="single" w:sz="4" w:space="0" w:color="auto"/>
              <w:bottom w:val="single" w:sz="4" w:space="0" w:color="auto"/>
              <w:right w:val="single" w:sz="4" w:space="0" w:color="auto"/>
            </w:tcBorders>
            <w:vAlign w:val="center"/>
          </w:tcPr>
          <w:p w14:paraId="03BFB810" w14:textId="77777777" w:rsidR="00CE3B38" w:rsidRPr="004B624D" w:rsidRDefault="00CE3B38" w:rsidP="00CE3B38">
            <w:pPr>
              <w:jc w:val="cente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6D04F5EE"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725BAD89" w14:textId="21286B50" w:rsidR="00CE3B38" w:rsidRPr="00CE3B38" w:rsidRDefault="00CE3B38" w:rsidP="00CE3B38">
            <w:pPr>
              <w:jc w:val="right"/>
              <w:rPr>
                <w:sz w:val="18"/>
                <w:szCs w:val="18"/>
              </w:rPr>
            </w:pPr>
            <w:r w:rsidRPr="00CE3B38">
              <w:rPr>
                <w:sz w:val="18"/>
                <w:szCs w:val="18"/>
              </w:rPr>
              <w:t>100 054 722,8</w:t>
            </w:r>
          </w:p>
        </w:tc>
        <w:tc>
          <w:tcPr>
            <w:tcW w:w="1275" w:type="dxa"/>
            <w:tcBorders>
              <w:top w:val="nil"/>
              <w:left w:val="nil"/>
              <w:bottom w:val="single" w:sz="8" w:space="0" w:color="auto"/>
              <w:right w:val="single" w:sz="8" w:space="0" w:color="auto"/>
            </w:tcBorders>
            <w:shd w:val="clear" w:color="auto" w:fill="auto"/>
            <w:vAlign w:val="center"/>
          </w:tcPr>
          <w:p w14:paraId="421D4732" w14:textId="5441B84B" w:rsidR="00CE3B38" w:rsidRPr="00CE3B38" w:rsidRDefault="00CE3B38" w:rsidP="00CE3B38">
            <w:pPr>
              <w:jc w:val="right"/>
              <w:rPr>
                <w:sz w:val="18"/>
                <w:szCs w:val="18"/>
              </w:rPr>
            </w:pPr>
            <w:r w:rsidRPr="00CE3B38">
              <w:rPr>
                <w:sz w:val="18"/>
                <w:szCs w:val="18"/>
              </w:rPr>
              <w:t>98 984 173,0</w:t>
            </w:r>
          </w:p>
        </w:tc>
        <w:tc>
          <w:tcPr>
            <w:tcW w:w="1243" w:type="dxa"/>
            <w:tcBorders>
              <w:top w:val="nil"/>
              <w:left w:val="nil"/>
              <w:bottom w:val="single" w:sz="8" w:space="0" w:color="auto"/>
              <w:right w:val="single" w:sz="8" w:space="0" w:color="auto"/>
            </w:tcBorders>
            <w:shd w:val="clear" w:color="auto" w:fill="auto"/>
            <w:vAlign w:val="center"/>
          </w:tcPr>
          <w:p w14:paraId="78412EB0" w14:textId="7A7B12DC" w:rsidR="00CE3B38" w:rsidRPr="00CE3B38" w:rsidRDefault="00CE3B38" w:rsidP="00CE3B38">
            <w:pPr>
              <w:jc w:val="right"/>
              <w:rPr>
                <w:sz w:val="18"/>
                <w:szCs w:val="18"/>
              </w:rPr>
            </w:pPr>
            <w:r w:rsidRPr="00CE3B38">
              <w:rPr>
                <w:sz w:val="18"/>
                <w:szCs w:val="18"/>
              </w:rPr>
              <w:t>1 029 033,0</w:t>
            </w:r>
          </w:p>
        </w:tc>
        <w:tc>
          <w:tcPr>
            <w:tcW w:w="1280" w:type="dxa"/>
            <w:tcBorders>
              <w:top w:val="nil"/>
              <w:left w:val="nil"/>
              <w:bottom w:val="single" w:sz="8" w:space="0" w:color="auto"/>
              <w:right w:val="single" w:sz="8" w:space="0" w:color="auto"/>
            </w:tcBorders>
            <w:shd w:val="clear" w:color="auto" w:fill="auto"/>
            <w:vAlign w:val="center"/>
          </w:tcPr>
          <w:p w14:paraId="77A91ADB" w14:textId="4171A387" w:rsidR="00CE3B38" w:rsidRPr="00CE3B38" w:rsidRDefault="00CE3B38" w:rsidP="00CE3B38">
            <w:pPr>
              <w:jc w:val="right"/>
              <w:rPr>
                <w:sz w:val="18"/>
                <w:szCs w:val="18"/>
              </w:rPr>
            </w:pPr>
            <w:r w:rsidRPr="00CE3B38">
              <w:rPr>
                <w:sz w:val="18"/>
                <w:szCs w:val="18"/>
              </w:rPr>
              <w:t>41 336,8</w:t>
            </w:r>
          </w:p>
        </w:tc>
        <w:tc>
          <w:tcPr>
            <w:tcW w:w="682" w:type="dxa"/>
            <w:tcBorders>
              <w:top w:val="nil"/>
              <w:left w:val="nil"/>
              <w:bottom w:val="single" w:sz="8" w:space="0" w:color="auto"/>
              <w:right w:val="single" w:sz="8" w:space="0" w:color="auto"/>
            </w:tcBorders>
            <w:shd w:val="clear" w:color="auto" w:fill="auto"/>
            <w:vAlign w:val="center"/>
          </w:tcPr>
          <w:p w14:paraId="2D784CC1" w14:textId="4544BD0E" w:rsidR="00CE3B38" w:rsidRPr="00CE3B38" w:rsidRDefault="00CE3B38" w:rsidP="00CE3B38">
            <w:pPr>
              <w:jc w:val="right"/>
              <w:rPr>
                <w:sz w:val="18"/>
                <w:szCs w:val="18"/>
              </w:rPr>
            </w:pPr>
            <w:r w:rsidRPr="00CE3B38">
              <w:rPr>
                <w:sz w:val="18"/>
                <w:szCs w:val="18"/>
              </w:rPr>
              <w:t>180,0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hideMark/>
          </w:tcPr>
          <w:p w14:paraId="7B255210" w14:textId="77777777" w:rsidR="00CE3B38" w:rsidRPr="004B624D" w:rsidRDefault="00CE3B38" w:rsidP="00CE3B38">
            <w:pPr>
              <w:rPr>
                <w:sz w:val="18"/>
                <w:szCs w:val="18"/>
              </w:rPr>
            </w:pPr>
          </w:p>
        </w:tc>
        <w:tc>
          <w:tcPr>
            <w:tcW w:w="1763" w:type="dxa"/>
            <w:vMerge w:val="restart"/>
            <w:tcBorders>
              <w:top w:val="single" w:sz="4" w:space="0" w:color="auto"/>
              <w:left w:val="single" w:sz="4" w:space="0" w:color="auto"/>
              <w:bottom w:val="single" w:sz="4" w:space="0" w:color="auto"/>
              <w:right w:val="single" w:sz="4" w:space="0" w:color="auto"/>
            </w:tcBorders>
            <w:noWrap/>
            <w:vAlign w:val="center"/>
            <w:hideMark/>
          </w:tcPr>
          <w:p w14:paraId="61CA3ABA" w14:textId="77777777" w:rsidR="00CE3B38" w:rsidRPr="004B624D" w:rsidRDefault="00CE3B38" w:rsidP="00CE3B38">
            <w:pPr>
              <w:rPr>
                <w:sz w:val="20"/>
                <w:szCs w:val="20"/>
              </w:rPr>
            </w:pPr>
          </w:p>
        </w:tc>
      </w:tr>
      <w:tr w:rsidR="00CE3B38" w:rsidRPr="004B624D" w14:paraId="083A80E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35E1A1E"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C1CEC7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CA80C2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5E66712"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730CD49C" w14:textId="4E9B32CB" w:rsidR="00CE3B38" w:rsidRPr="00CE3B38" w:rsidRDefault="00CE3B38" w:rsidP="00CE3B38">
            <w:pPr>
              <w:jc w:val="right"/>
              <w:rPr>
                <w:sz w:val="18"/>
                <w:szCs w:val="18"/>
              </w:rPr>
            </w:pPr>
            <w:r w:rsidRPr="00CE3B38">
              <w:rPr>
                <w:sz w:val="18"/>
                <w:szCs w:val="18"/>
              </w:rPr>
              <w:t>12 328 411,4</w:t>
            </w:r>
          </w:p>
        </w:tc>
        <w:tc>
          <w:tcPr>
            <w:tcW w:w="1275" w:type="dxa"/>
            <w:tcBorders>
              <w:top w:val="nil"/>
              <w:left w:val="nil"/>
              <w:bottom w:val="single" w:sz="8" w:space="0" w:color="auto"/>
              <w:right w:val="single" w:sz="8" w:space="0" w:color="auto"/>
            </w:tcBorders>
            <w:shd w:val="clear" w:color="auto" w:fill="auto"/>
            <w:vAlign w:val="center"/>
          </w:tcPr>
          <w:p w14:paraId="4E4551EB" w14:textId="0033DB4A" w:rsidR="00CE3B38" w:rsidRPr="00CE3B38" w:rsidRDefault="00CE3B38" w:rsidP="00CE3B38">
            <w:pPr>
              <w:jc w:val="right"/>
              <w:rPr>
                <w:sz w:val="18"/>
                <w:szCs w:val="18"/>
              </w:rPr>
            </w:pPr>
            <w:r w:rsidRPr="00CE3B38">
              <w:rPr>
                <w:sz w:val="18"/>
                <w:szCs w:val="18"/>
              </w:rPr>
              <w:t>12 222 114,5</w:t>
            </w:r>
          </w:p>
        </w:tc>
        <w:tc>
          <w:tcPr>
            <w:tcW w:w="1243" w:type="dxa"/>
            <w:tcBorders>
              <w:top w:val="nil"/>
              <w:left w:val="nil"/>
              <w:bottom w:val="single" w:sz="8" w:space="0" w:color="auto"/>
              <w:right w:val="single" w:sz="8" w:space="0" w:color="auto"/>
            </w:tcBorders>
            <w:shd w:val="clear" w:color="auto" w:fill="auto"/>
            <w:vAlign w:val="center"/>
          </w:tcPr>
          <w:p w14:paraId="546477EA" w14:textId="4FC7FF9D" w:rsidR="00CE3B38" w:rsidRPr="00CE3B38" w:rsidRDefault="00CE3B38" w:rsidP="00CE3B38">
            <w:pPr>
              <w:jc w:val="right"/>
              <w:rPr>
                <w:sz w:val="18"/>
                <w:szCs w:val="18"/>
              </w:rPr>
            </w:pPr>
            <w:r w:rsidRPr="00CE3B38">
              <w:rPr>
                <w:sz w:val="18"/>
                <w:szCs w:val="18"/>
              </w:rPr>
              <w:t>96 457,8</w:t>
            </w:r>
          </w:p>
        </w:tc>
        <w:tc>
          <w:tcPr>
            <w:tcW w:w="1280" w:type="dxa"/>
            <w:tcBorders>
              <w:top w:val="nil"/>
              <w:left w:val="nil"/>
              <w:bottom w:val="single" w:sz="8" w:space="0" w:color="auto"/>
              <w:right w:val="single" w:sz="8" w:space="0" w:color="auto"/>
            </w:tcBorders>
            <w:shd w:val="clear" w:color="auto" w:fill="auto"/>
            <w:vAlign w:val="center"/>
          </w:tcPr>
          <w:p w14:paraId="2D593A27" w14:textId="6B65293B" w:rsidR="00CE3B38" w:rsidRPr="00CE3B38" w:rsidRDefault="00CE3B38" w:rsidP="00CE3B38">
            <w:pPr>
              <w:jc w:val="right"/>
              <w:rPr>
                <w:sz w:val="18"/>
                <w:szCs w:val="18"/>
              </w:rPr>
            </w:pPr>
            <w:r w:rsidRPr="00CE3B38">
              <w:rPr>
                <w:sz w:val="18"/>
                <w:szCs w:val="18"/>
              </w:rPr>
              <w:t>9 839,1</w:t>
            </w:r>
          </w:p>
        </w:tc>
        <w:tc>
          <w:tcPr>
            <w:tcW w:w="682" w:type="dxa"/>
            <w:tcBorders>
              <w:top w:val="nil"/>
              <w:left w:val="nil"/>
              <w:bottom w:val="single" w:sz="8" w:space="0" w:color="auto"/>
              <w:right w:val="single" w:sz="8" w:space="0" w:color="auto"/>
            </w:tcBorders>
            <w:shd w:val="clear" w:color="auto" w:fill="auto"/>
            <w:vAlign w:val="center"/>
          </w:tcPr>
          <w:p w14:paraId="5318C475" w14:textId="48D30969"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835919F"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A2067CA" w14:textId="77777777" w:rsidR="00CE3B38" w:rsidRPr="004B624D" w:rsidRDefault="00CE3B38" w:rsidP="00CE3B38">
            <w:pPr>
              <w:rPr>
                <w:sz w:val="20"/>
                <w:szCs w:val="20"/>
              </w:rPr>
            </w:pPr>
          </w:p>
        </w:tc>
      </w:tr>
      <w:tr w:rsidR="00CE3B38" w:rsidRPr="004B624D" w14:paraId="43B4CBD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7710E6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742DE2F"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B529D9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B73C47A"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53455F60" w14:textId="645A6F1B" w:rsidR="00CE3B38" w:rsidRPr="00CE3B38" w:rsidRDefault="00CE3B38" w:rsidP="00CE3B38">
            <w:pPr>
              <w:jc w:val="right"/>
              <w:rPr>
                <w:sz w:val="18"/>
                <w:szCs w:val="18"/>
              </w:rPr>
            </w:pPr>
            <w:r w:rsidRPr="00CE3B38">
              <w:rPr>
                <w:sz w:val="18"/>
                <w:szCs w:val="18"/>
              </w:rPr>
              <w:t>12 353 542,9</w:t>
            </w:r>
          </w:p>
        </w:tc>
        <w:tc>
          <w:tcPr>
            <w:tcW w:w="1275" w:type="dxa"/>
            <w:tcBorders>
              <w:top w:val="nil"/>
              <w:left w:val="nil"/>
              <w:bottom w:val="single" w:sz="8" w:space="0" w:color="auto"/>
              <w:right w:val="single" w:sz="8" w:space="0" w:color="auto"/>
            </w:tcBorders>
            <w:shd w:val="clear" w:color="auto" w:fill="auto"/>
            <w:vAlign w:val="center"/>
          </w:tcPr>
          <w:p w14:paraId="2768C4D0" w14:textId="55574627" w:rsidR="00CE3B38" w:rsidRPr="00CE3B38" w:rsidRDefault="00CE3B38" w:rsidP="00CE3B38">
            <w:pPr>
              <w:jc w:val="right"/>
              <w:rPr>
                <w:sz w:val="18"/>
                <w:szCs w:val="18"/>
              </w:rPr>
            </w:pPr>
            <w:r w:rsidRPr="00CE3B38">
              <w:rPr>
                <w:sz w:val="18"/>
                <w:szCs w:val="18"/>
              </w:rPr>
              <w:t>12 295 811,8</w:t>
            </w:r>
          </w:p>
        </w:tc>
        <w:tc>
          <w:tcPr>
            <w:tcW w:w="1243" w:type="dxa"/>
            <w:tcBorders>
              <w:top w:val="nil"/>
              <w:left w:val="nil"/>
              <w:bottom w:val="single" w:sz="8" w:space="0" w:color="auto"/>
              <w:right w:val="single" w:sz="8" w:space="0" w:color="auto"/>
            </w:tcBorders>
            <w:shd w:val="clear" w:color="auto" w:fill="auto"/>
            <w:vAlign w:val="center"/>
          </w:tcPr>
          <w:p w14:paraId="7953185B" w14:textId="62D0AEE1" w:rsidR="00CE3B38" w:rsidRPr="00CE3B38" w:rsidRDefault="00CE3B38" w:rsidP="00CE3B38">
            <w:pPr>
              <w:jc w:val="right"/>
              <w:rPr>
                <w:sz w:val="18"/>
                <w:szCs w:val="18"/>
              </w:rPr>
            </w:pPr>
            <w:r w:rsidRPr="00CE3B38">
              <w:rPr>
                <w:sz w:val="18"/>
                <w:szCs w:val="18"/>
              </w:rPr>
              <w:t>40 407,7</w:t>
            </w:r>
          </w:p>
        </w:tc>
        <w:tc>
          <w:tcPr>
            <w:tcW w:w="1280" w:type="dxa"/>
            <w:tcBorders>
              <w:top w:val="nil"/>
              <w:left w:val="nil"/>
              <w:bottom w:val="single" w:sz="8" w:space="0" w:color="auto"/>
              <w:right w:val="single" w:sz="8" w:space="0" w:color="auto"/>
            </w:tcBorders>
            <w:shd w:val="clear" w:color="auto" w:fill="auto"/>
            <w:vAlign w:val="center"/>
          </w:tcPr>
          <w:p w14:paraId="03DA4F20" w14:textId="5D7203F8" w:rsidR="00CE3B38" w:rsidRPr="00CE3B38" w:rsidRDefault="00CE3B38" w:rsidP="00CE3B38">
            <w:pPr>
              <w:jc w:val="right"/>
              <w:rPr>
                <w:sz w:val="18"/>
                <w:szCs w:val="18"/>
              </w:rPr>
            </w:pPr>
            <w:r w:rsidRPr="00CE3B38">
              <w:rPr>
                <w:sz w:val="18"/>
                <w:szCs w:val="18"/>
              </w:rPr>
              <w:t>17 323,4</w:t>
            </w:r>
          </w:p>
        </w:tc>
        <w:tc>
          <w:tcPr>
            <w:tcW w:w="682" w:type="dxa"/>
            <w:tcBorders>
              <w:top w:val="nil"/>
              <w:left w:val="nil"/>
              <w:bottom w:val="single" w:sz="8" w:space="0" w:color="auto"/>
              <w:right w:val="single" w:sz="8" w:space="0" w:color="auto"/>
            </w:tcBorders>
            <w:shd w:val="clear" w:color="auto" w:fill="auto"/>
            <w:vAlign w:val="center"/>
          </w:tcPr>
          <w:p w14:paraId="691A4009" w14:textId="34156BA1"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F17891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4F204F4" w14:textId="77777777" w:rsidR="00CE3B38" w:rsidRPr="004B624D" w:rsidRDefault="00CE3B38" w:rsidP="00CE3B38">
            <w:pPr>
              <w:rPr>
                <w:sz w:val="20"/>
                <w:szCs w:val="20"/>
              </w:rPr>
            </w:pPr>
          </w:p>
        </w:tc>
      </w:tr>
      <w:tr w:rsidR="00CE3B38" w:rsidRPr="004B624D" w14:paraId="339708DC"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9FC269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9600BA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4ACA983"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EEFF33C"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66532D2C" w14:textId="7EB93A15" w:rsidR="00CE3B38" w:rsidRPr="00CE3B38" w:rsidRDefault="00CE3B38" w:rsidP="00CE3B38">
            <w:pPr>
              <w:jc w:val="right"/>
              <w:rPr>
                <w:sz w:val="18"/>
                <w:szCs w:val="18"/>
              </w:rPr>
            </w:pPr>
            <w:r w:rsidRPr="00CE3B38">
              <w:rPr>
                <w:sz w:val="18"/>
                <w:szCs w:val="18"/>
              </w:rPr>
              <w:t>12 989 910,1</w:t>
            </w:r>
          </w:p>
        </w:tc>
        <w:tc>
          <w:tcPr>
            <w:tcW w:w="1275" w:type="dxa"/>
            <w:tcBorders>
              <w:top w:val="nil"/>
              <w:left w:val="nil"/>
              <w:bottom w:val="single" w:sz="8" w:space="0" w:color="auto"/>
              <w:right w:val="single" w:sz="8" w:space="0" w:color="auto"/>
            </w:tcBorders>
            <w:shd w:val="clear" w:color="auto" w:fill="auto"/>
            <w:vAlign w:val="center"/>
          </w:tcPr>
          <w:p w14:paraId="1FF8CBCD" w14:textId="57649F2E" w:rsidR="00CE3B38" w:rsidRPr="00CE3B38" w:rsidRDefault="00CE3B38" w:rsidP="00CE3B38">
            <w:pPr>
              <w:jc w:val="right"/>
              <w:rPr>
                <w:sz w:val="18"/>
                <w:szCs w:val="18"/>
              </w:rPr>
            </w:pPr>
            <w:r w:rsidRPr="00CE3B38">
              <w:rPr>
                <w:sz w:val="18"/>
                <w:szCs w:val="18"/>
              </w:rPr>
              <w:t>12 926 537,7</w:t>
            </w:r>
          </w:p>
        </w:tc>
        <w:tc>
          <w:tcPr>
            <w:tcW w:w="1243" w:type="dxa"/>
            <w:tcBorders>
              <w:top w:val="nil"/>
              <w:left w:val="nil"/>
              <w:bottom w:val="single" w:sz="8" w:space="0" w:color="auto"/>
              <w:right w:val="single" w:sz="8" w:space="0" w:color="auto"/>
            </w:tcBorders>
            <w:shd w:val="clear" w:color="auto" w:fill="auto"/>
            <w:vAlign w:val="center"/>
          </w:tcPr>
          <w:p w14:paraId="26AF30A5" w14:textId="6B69876A" w:rsidR="00CE3B38" w:rsidRPr="00CE3B38" w:rsidRDefault="00CE3B38" w:rsidP="00CE3B38">
            <w:pPr>
              <w:jc w:val="right"/>
              <w:rPr>
                <w:sz w:val="18"/>
                <w:szCs w:val="18"/>
              </w:rPr>
            </w:pPr>
            <w:r w:rsidRPr="00CE3B38">
              <w:rPr>
                <w:sz w:val="18"/>
                <w:szCs w:val="18"/>
              </w:rPr>
              <w:t>54 085,5</w:t>
            </w:r>
          </w:p>
        </w:tc>
        <w:tc>
          <w:tcPr>
            <w:tcW w:w="1280" w:type="dxa"/>
            <w:tcBorders>
              <w:top w:val="nil"/>
              <w:left w:val="nil"/>
              <w:bottom w:val="single" w:sz="8" w:space="0" w:color="auto"/>
              <w:right w:val="single" w:sz="8" w:space="0" w:color="auto"/>
            </w:tcBorders>
            <w:shd w:val="clear" w:color="auto" w:fill="auto"/>
            <w:vAlign w:val="center"/>
          </w:tcPr>
          <w:p w14:paraId="29E9F41F" w14:textId="3211FAF9" w:rsidR="00CE3B38" w:rsidRPr="00CE3B38" w:rsidRDefault="00CE3B38" w:rsidP="00CE3B38">
            <w:pPr>
              <w:jc w:val="right"/>
              <w:rPr>
                <w:sz w:val="18"/>
                <w:szCs w:val="18"/>
              </w:rPr>
            </w:pPr>
            <w:r w:rsidRPr="00CE3B38">
              <w:rPr>
                <w:sz w:val="18"/>
                <w:szCs w:val="18"/>
              </w:rPr>
              <w:t>9 106,9</w:t>
            </w:r>
          </w:p>
        </w:tc>
        <w:tc>
          <w:tcPr>
            <w:tcW w:w="682" w:type="dxa"/>
            <w:tcBorders>
              <w:top w:val="nil"/>
              <w:left w:val="nil"/>
              <w:bottom w:val="single" w:sz="8" w:space="0" w:color="auto"/>
              <w:right w:val="single" w:sz="8" w:space="0" w:color="auto"/>
            </w:tcBorders>
            <w:shd w:val="clear" w:color="auto" w:fill="auto"/>
            <w:vAlign w:val="center"/>
          </w:tcPr>
          <w:p w14:paraId="0F471C5C" w14:textId="0601120A" w:rsidR="00CE3B38" w:rsidRPr="00CE3B38" w:rsidRDefault="00CE3B38" w:rsidP="00CE3B38">
            <w:pPr>
              <w:jc w:val="right"/>
              <w:rPr>
                <w:sz w:val="18"/>
                <w:szCs w:val="18"/>
              </w:rPr>
            </w:pPr>
            <w:r w:rsidRPr="00CE3B38">
              <w:rPr>
                <w:sz w:val="18"/>
                <w:szCs w:val="18"/>
              </w:rPr>
              <w:t>180,0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617B9C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73E1421" w14:textId="77777777" w:rsidR="00CE3B38" w:rsidRPr="004B624D" w:rsidRDefault="00CE3B38" w:rsidP="00CE3B38">
            <w:pPr>
              <w:rPr>
                <w:sz w:val="20"/>
                <w:szCs w:val="20"/>
              </w:rPr>
            </w:pPr>
          </w:p>
        </w:tc>
      </w:tr>
      <w:tr w:rsidR="00CE3B38" w:rsidRPr="004B624D" w14:paraId="54234E67"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43BB5B7"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1B7067F"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58107E3"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2184975"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58C6FDF8" w14:textId="7CBB4C82" w:rsidR="00CE3B38" w:rsidRPr="00CE3B38" w:rsidRDefault="00CE3B38" w:rsidP="00CE3B38">
            <w:pPr>
              <w:jc w:val="right"/>
              <w:rPr>
                <w:sz w:val="18"/>
                <w:szCs w:val="18"/>
              </w:rPr>
            </w:pPr>
            <w:r w:rsidRPr="00CE3B38">
              <w:rPr>
                <w:sz w:val="18"/>
                <w:szCs w:val="18"/>
              </w:rPr>
              <w:t>13 695 939,6</w:t>
            </w:r>
          </w:p>
        </w:tc>
        <w:tc>
          <w:tcPr>
            <w:tcW w:w="1275" w:type="dxa"/>
            <w:tcBorders>
              <w:top w:val="nil"/>
              <w:left w:val="nil"/>
              <w:bottom w:val="single" w:sz="8" w:space="0" w:color="auto"/>
              <w:right w:val="single" w:sz="8" w:space="0" w:color="auto"/>
            </w:tcBorders>
            <w:shd w:val="clear" w:color="auto" w:fill="auto"/>
            <w:vAlign w:val="center"/>
          </w:tcPr>
          <w:p w14:paraId="650A0595" w14:textId="331A1FEA" w:rsidR="00CE3B38" w:rsidRPr="00CE3B38" w:rsidRDefault="00CE3B38" w:rsidP="00CE3B38">
            <w:pPr>
              <w:jc w:val="right"/>
              <w:rPr>
                <w:sz w:val="18"/>
                <w:szCs w:val="18"/>
              </w:rPr>
            </w:pPr>
            <w:r w:rsidRPr="00CE3B38">
              <w:rPr>
                <w:sz w:val="18"/>
                <w:szCs w:val="18"/>
              </w:rPr>
              <w:t>13 598 078,4</w:t>
            </w:r>
          </w:p>
        </w:tc>
        <w:tc>
          <w:tcPr>
            <w:tcW w:w="1243" w:type="dxa"/>
            <w:tcBorders>
              <w:top w:val="nil"/>
              <w:left w:val="nil"/>
              <w:bottom w:val="single" w:sz="8" w:space="0" w:color="auto"/>
              <w:right w:val="single" w:sz="8" w:space="0" w:color="auto"/>
            </w:tcBorders>
            <w:shd w:val="clear" w:color="auto" w:fill="auto"/>
            <w:vAlign w:val="center"/>
          </w:tcPr>
          <w:p w14:paraId="4C8513F3" w14:textId="20F0586E" w:rsidR="00CE3B38" w:rsidRPr="00CE3B38" w:rsidRDefault="00CE3B38" w:rsidP="00CE3B38">
            <w:pPr>
              <w:jc w:val="right"/>
              <w:rPr>
                <w:sz w:val="18"/>
                <w:szCs w:val="18"/>
              </w:rPr>
            </w:pPr>
            <w:r w:rsidRPr="00CE3B38">
              <w:rPr>
                <w:sz w:val="18"/>
                <w:szCs w:val="18"/>
              </w:rPr>
              <w:t>97 861,2</w:t>
            </w:r>
          </w:p>
        </w:tc>
        <w:tc>
          <w:tcPr>
            <w:tcW w:w="1280" w:type="dxa"/>
            <w:tcBorders>
              <w:top w:val="nil"/>
              <w:left w:val="nil"/>
              <w:bottom w:val="single" w:sz="8" w:space="0" w:color="auto"/>
              <w:right w:val="single" w:sz="8" w:space="0" w:color="auto"/>
            </w:tcBorders>
            <w:shd w:val="clear" w:color="auto" w:fill="auto"/>
            <w:vAlign w:val="center"/>
          </w:tcPr>
          <w:p w14:paraId="285B1D8E" w14:textId="41AC0AD9"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A89A6FA" w14:textId="3FDABA5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DD7AF3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669CE7B" w14:textId="77777777" w:rsidR="00CE3B38" w:rsidRPr="004B624D" w:rsidRDefault="00CE3B38" w:rsidP="00CE3B38">
            <w:pPr>
              <w:rPr>
                <w:sz w:val="20"/>
                <w:szCs w:val="20"/>
              </w:rPr>
            </w:pPr>
          </w:p>
        </w:tc>
      </w:tr>
      <w:tr w:rsidR="00CE3B38" w:rsidRPr="004B624D" w14:paraId="175E51C6"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98399D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8B281F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3308990"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81A595E"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15E32EF6" w14:textId="453359E6" w:rsidR="00CE3B38" w:rsidRPr="00CE3B38" w:rsidRDefault="00CE3B38" w:rsidP="00CE3B38">
            <w:pPr>
              <w:jc w:val="right"/>
              <w:rPr>
                <w:sz w:val="18"/>
                <w:szCs w:val="18"/>
              </w:rPr>
            </w:pPr>
            <w:r w:rsidRPr="00CE3B38">
              <w:rPr>
                <w:sz w:val="18"/>
                <w:szCs w:val="18"/>
              </w:rPr>
              <w:t>14 802 982,5</w:t>
            </w:r>
          </w:p>
        </w:tc>
        <w:tc>
          <w:tcPr>
            <w:tcW w:w="1275" w:type="dxa"/>
            <w:tcBorders>
              <w:top w:val="nil"/>
              <w:left w:val="nil"/>
              <w:bottom w:val="single" w:sz="8" w:space="0" w:color="auto"/>
              <w:right w:val="single" w:sz="8" w:space="0" w:color="auto"/>
            </w:tcBorders>
            <w:shd w:val="clear" w:color="auto" w:fill="auto"/>
            <w:vAlign w:val="center"/>
          </w:tcPr>
          <w:p w14:paraId="478D559B" w14:textId="26BCDDD7" w:rsidR="00CE3B38" w:rsidRPr="00CE3B38" w:rsidRDefault="00CE3B38" w:rsidP="00CE3B38">
            <w:pPr>
              <w:jc w:val="right"/>
              <w:rPr>
                <w:sz w:val="18"/>
                <w:szCs w:val="18"/>
              </w:rPr>
            </w:pPr>
            <w:r w:rsidRPr="00CE3B38">
              <w:rPr>
                <w:sz w:val="18"/>
                <w:szCs w:val="18"/>
              </w:rPr>
              <w:t>14 759 733,5</w:t>
            </w:r>
          </w:p>
        </w:tc>
        <w:tc>
          <w:tcPr>
            <w:tcW w:w="1243" w:type="dxa"/>
            <w:tcBorders>
              <w:top w:val="nil"/>
              <w:left w:val="nil"/>
              <w:bottom w:val="single" w:sz="8" w:space="0" w:color="auto"/>
              <w:right w:val="single" w:sz="8" w:space="0" w:color="auto"/>
            </w:tcBorders>
            <w:shd w:val="clear" w:color="auto" w:fill="auto"/>
            <w:vAlign w:val="center"/>
          </w:tcPr>
          <w:p w14:paraId="1419E4AB" w14:textId="63195AAB" w:rsidR="00CE3B38" w:rsidRPr="00CE3B38" w:rsidRDefault="00CE3B38" w:rsidP="00CE3B38">
            <w:pPr>
              <w:jc w:val="right"/>
              <w:rPr>
                <w:sz w:val="18"/>
                <w:szCs w:val="18"/>
              </w:rPr>
            </w:pPr>
            <w:r w:rsidRPr="00CE3B38">
              <w:rPr>
                <w:sz w:val="18"/>
                <w:szCs w:val="18"/>
              </w:rPr>
              <w:t>43 249,0</w:t>
            </w:r>
          </w:p>
        </w:tc>
        <w:tc>
          <w:tcPr>
            <w:tcW w:w="1280" w:type="dxa"/>
            <w:tcBorders>
              <w:top w:val="nil"/>
              <w:left w:val="nil"/>
              <w:bottom w:val="single" w:sz="8" w:space="0" w:color="auto"/>
              <w:right w:val="single" w:sz="8" w:space="0" w:color="auto"/>
            </w:tcBorders>
            <w:shd w:val="clear" w:color="auto" w:fill="auto"/>
            <w:vAlign w:val="center"/>
          </w:tcPr>
          <w:p w14:paraId="406620EE" w14:textId="5CE5523C"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90A15C4" w14:textId="1AF7A301"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2F1C8B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0AEA78C" w14:textId="77777777" w:rsidR="00CE3B38" w:rsidRPr="004B624D" w:rsidRDefault="00CE3B38" w:rsidP="00CE3B38">
            <w:pPr>
              <w:rPr>
                <w:sz w:val="20"/>
                <w:szCs w:val="20"/>
              </w:rPr>
            </w:pPr>
          </w:p>
        </w:tc>
      </w:tr>
      <w:tr w:rsidR="00CE3B38" w:rsidRPr="004B624D" w14:paraId="1219820C"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873CDF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DB1E0B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C07823D"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71C0DE3"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3A4DB25B" w14:textId="733B80A1" w:rsidR="00CE3B38" w:rsidRPr="00CE3B38" w:rsidRDefault="00CE3B38" w:rsidP="00CE3B38">
            <w:pPr>
              <w:jc w:val="right"/>
              <w:rPr>
                <w:sz w:val="18"/>
                <w:szCs w:val="18"/>
              </w:rPr>
            </w:pPr>
            <w:r w:rsidRPr="00CE3B38">
              <w:rPr>
                <w:sz w:val="18"/>
                <w:szCs w:val="18"/>
              </w:rPr>
              <w:t>15 953 039,0</w:t>
            </w:r>
          </w:p>
        </w:tc>
        <w:tc>
          <w:tcPr>
            <w:tcW w:w="1275" w:type="dxa"/>
            <w:tcBorders>
              <w:top w:val="nil"/>
              <w:left w:val="nil"/>
              <w:bottom w:val="single" w:sz="8" w:space="0" w:color="auto"/>
              <w:right w:val="single" w:sz="8" w:space="0" w:color="auto"/>
            </w:tcBorders>
            <w:shd w:val="clear" w:color="auto" w:fill="auto"/>
            <w:vAlign w:val="center"/>
          </w:tcPr>
          <w:p w14:paraId="51C00E52" w14:textId="5FC6ED0D" w:rsidR="00CE3B38" w:rsidRPr="00CE3B38" w:rsidRDefault="00CE3B38" w:rsidP="00CE3B38">
            <w:pPr>
              <w:jc w:val="right"/>
              <w:rPr>
                <w:sz w:val="18"/>
                <w:szCs w:val="18"/>
              </w:rPr>
            </w:pPr>
            <w:r w:rsidRPr="00CE3B38">
              <w:rPr>
                <w:sz w:val="18"/>
                <w:szCs w:val="18"/>
              </w:rPr>
              <w:t>15 939 845,8</w:t>
            </w:r>
          </w:p>
        </w:tc>
        <w:tc>
          <w:tcPr>
            <w:tcW w:w="1243" w:type="dxa"/>
            <w:tcBorders>
              <w:top w:val="nil"/>
              <w:left w:val="nil"/>
              <w:bottom w:val="single" w:sz="8" w:space="0" w:color="auto"/>
              <w:right w:val="single" w:sz="8" w:space="0" w:color="auto"/>
            </w:tcBorders>
            <w:shd w:val="clear" w:color="auto" w:fill="auto"/>
            <w:vAlign w:val="center"/>
          </w:tcPr>
          <w:p w14:paraId="4FF241A5" w14:textId="07D09603" w:rsidR="00CE3B38" w:rsidRPr="00CE3B38" w:rsidRDefault="00CE3B38" w:rsidP="00CE3B38">
            <w:pPr>
              <w:jc w:val="right"/>
              <w:rPr>
                <w:sz w:val="18"/>
                <w:szCs w:val="18"/>
              </w:rPr>
            </w:pPr>
            <w:r w:rsidRPr="00CE3B38">
              <w:rPr>
                <w:sz w:val="18"/>
                <w:szCs w:val="18"/>
              </w:rPr>
              <w:t>13 193,2</w:t>
            </w:r>
          </w:p>
        </w:tc>
        <w:tc>
          <w:tcPr>
            <w:tcW w:w="1280" w:type="dxa"/>
            <w:tcBorders>
              <w:top w:val="nil"/>
              <w:left w:val="nil"/>
              <w:bottom w:val="single" w:sz="8" w:space="0" w:color="auto"/>
              <w:right w:val="single" w:sz="8" w:space="0" w:color="auto"/>
            </w:tcBorders>
            <w:shd w:val="clear" w:color="auto" w:fill="auto"/>
            <w:vAlign w:val="center"/>
          </w:tcPr>
          <w:p w14:paraId="1BCD3953" w14:textId="6BC0FAFD"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B1CEB96" w14:textId="1F4F30B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F86A97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C1F269F" w14:textId="77777777" w:rsidR="00CE3B38" w:rsidRPr="004B624D" w:rsidRDefault="00CE3B38" w:rsidP="00CE3B38">
            <w:pPr>
              <w:rPr>
                <w:sz w:val="20"/>
                <w:szCs w:val="20"/>
              </w:rPr>
            </w:pPr>
          </w:p>
        </w:tc>
      </w:tr>
      <w:tr w:rsidR="00CE3B38" w:rsidRPr="004B624D" w14:paraId="1BC8584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79EC97E"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1A4DD6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CCDE71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2286708"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33055E6C" w14:textId="6FA45E67" w:rsidR="00CE3B38" w:rsidRPr="00CE3B38" w:rsidRDefault="00CE3B38" w:rsidP="00CE3B38">
            <w:pPr>
              <w:jc w:val="right"/>
              <w:rPr>
                <w:sz w:val="18"/>
                <w:szCs w:val="18"/>
              </w:rPr>
            </w:pPr>
            <w:r w:rsidRPr="00CE3B38">
              <w:rPr>
                <w:sz w:val="18"/>
                <w:szCs w:val="18"/>
              </w:rPr>
              <w:t>17 930 897,3</w:t>
            </w:r>
          </w:p>
        </w:tc>
        <w:tc>
          <w:tcPr>
            <w:tcW w:w="1275" w:type="dxa"/>
            <w:tcBorders>
              <w:top w:val="nil"/>
              <w:left w:val="nil"/>
              <w:bottom w:val="single" w:sz="8" w:space="0" w:color="auto"/>
              <w:right w:val="single" w:sz="8" w:space="0" w:color="auto"/>
            </w:tcBorders>
            <w:shd w:val="clear" w:color="auto" w:fill="auto"/>
            <w:vAlign w:val="center"/>
          </w:tcPr>
          <w:p w14:paraId="700417C5" w14:textId="512D1D82" w:rsidR="00CE3B38" w:rsidRPr="00CE3B38" w:rsidRDefault="00CE3B38" w:rsidP="00CE3B38">
            <w:pPr>
              <w:jc w:val="right"/>
              <w:rPr>
                <w:sz w:val="18"/>
                <w:szCs w:val="18"/>
              </w:rPr>
            </w:pPr>
            <w:r w:rsidRPr="00CE3B38">
              <w:rPr>
                <w:sz w:val="18"/>
                <w:szCs w:val="18"/>
              </w:rPr>
              <w:t>17 242 051,3</w:t>
            </w:r>
          </w:p>
        </w:tc>
        <w:tc>
          <w:tcPr>
            <w:tcW w:w="1243" w:type="dxa"/>
            <w:tcBorders>
              <w:top w:val="nil"/>
              <w:left w:val="nil"/>
              <w:bottom w:val="single" w:sz="8" w:space="0" w:color="auto"/>
              <w:right w:val="single" w:sz="8" w:space="0" w:color="auto"/>
            </w:tcBorders>
            <w:shd w:val="clear" w:color="auto" w:fill="auto"/>
            <w:vAlign w:val="center"/>
          </w:tcPr>
          <w:p w14:paraId="6810C5CB" w14:textId="7390FDB2" w:rsidR="00CE3B38" w:rsidRPr="00CE3B38" w:rsidRDefault="00CE3B38" w:rsidP="00CE3B38">
            <w:pPr>
              <w:jc w:val="right"/>
              <w:rPr>
                <w:sz w:val="18"/>
                <w:szCs w:val="18"/>
              </w:rPr>
            </w:pPr>
            <w:r w:rsidRPr="00CE3B38">
              <w:rPr>
                <w:sz w:val="18"/>
                <w:szCs w:val="18"/>
              </w:rPr>
              <w:t>683 778,6</w:t>
            </w:r>
          </w:p>
        </w:tc>
        <w:tc>
          <w:tcPr>
            <w:tcW w:w="1280" w:type="dxa"/>
            <w:tcBorders>
              <w:top w:val="nil"/>
              <w:left w:val="nil"/>
              <w:bottom w:val="single" w:sz="8" w:space="0" w:color="auto"/>
              <w:right w:val="single" w:sz="8" w:space="0" w:color="auto"/>
            </w:tcBorders>
            <w:shd w:val="clear" w:color="auto" w:fill="auto"/>
            <w:vAlign w:val="center"/>
          </w:tcPr>
          <w:p w14:paraId="6680E5DE" w14:textId="62B745BF" w:rsidR="00CE3B38" w:rsidRPr="00CE3B38" w:rsidRDefault="00CE3B38" w:rsidP="00CE3B38">
            <w:pPr>
              <w:jc w:val="right"/>
              <w:rPr>
                <w:sz w:val="18"/>
                <w:szCs w:val="18"/>
              </w:rPr>
            </w:pPr>
            <w:r w:rsidRPr="00CE3B38">
              <w:rPr>
                <w:sz w:val="18"/>
                <w:szCs w:val="18"/>
              </w:rPr>
              <w:t>5 067,4</w:t>
            </w:r>
          </w:p>
        </w:tc>
        <w:tc>
          <w:tcPr>
            <w:tcW w:w="682" w:type="dxa"/>
            <w:tcBorders>
              <w:top w:val="nil"/>
              <w:left w:val="nil"/>
              <w:bottom w:val="single" w:sz="8" w:space="0" w:color="auto"/>
              <w:right w:val="single" w:sz="8" w:space="0" w:color="auto"/>
            </w:tcBorders>
            <w:shd w:val="clear" w:color="auto" w:fill="auto"/>
            <w:vAlign w:val="center"/>
          </w:tcPr>
          <w:p w14:paraId="79FF6FC7" w14:textId="6F202024"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770285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4C885F9" w14:textId="77777777" w:rsidR="00CE3B38" w:rsidRPr="004B624D" w:rsidRDefault="00CE3B38" w:rsidP="00CE3B38">
            <w:pPr>
              <w:rPr>
                <w:sz w:val="20"/>
                <w:szCs w:val="20"/>
              </w:rPr>
            </w:pPr>
          </w:p>
        </w:tc>
      </w:tr>
      <w:tr w:rsidR="00CE3B38" w:rsidRPr="004B624D" w14:paraId="149C135D"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noWrap/>
            <w:vAlign w:val="center"/>
          </w:tcPr>
          <w:p w14:paraId="6FF080AC" w14:textId="77777777" w:rsidR="00CE3B38" w:rsidRPr="004B624D" w:rsidRDefault="00CE3B38" w:rsidP="00CE3B38">
            <w:pPr>
              <w:jc w:val="center"/>
              <w:rPr>
                <w:sz w:val="18"/>
                <w:szCs w:val="18"/>
              </w:rPr>
            </w:pPr>
          </w:p>
          <w:p w14:paraId="78854C9A" w14:textId="77777777" w:rsidR="00CE3B38" w:rsidRPr="004B624D" w:rsidRDefault="00CE3B38" w:rsidP="00CE3B38">
            <w:pPr>
              <w:jc w:val="center"/>
              <w:rPr>
                <w:sz w:val="18"/>
                <w:szCs w:val="18"/>
              </w:rPr>
            </w:pPr>
            <w:r w:rsidRPr="004B624D">
              <w:rPr>
                <w:sz w:val="18"/>
                <w:szCs w:val="18"/>
              </w:rPr>
              <w:t> </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2CD8B58B" w14:textId="77777777" w:rsidR="00CE3B38" w:rsidRPr="004B624D" w:rsidRDefault="00CE3B38" w:rsidP="00CE3B38">
            <w:pPr>
              <w:jc w:val="center"/>
              <w:rPr>
                <w:sz w:val="18"/>
                <w:szCs w:val="18"/>
              </w:rPr>
            </w:pPr>
            <w:r w:rsidRPr="004B624D">
              <w:rPr>
                <w:sz w:val="18"/>
                <w:szCs w:val="18"/>
              </w:rPr>
              <w:t>Министерство строительства Мурманской области</w:t>
            </w:r>
          </w:p>
        </w:tc>
        <w:tc>
          <w:tcPr>
            <w:tcW w:w="952" w:type="dxa"/>
            <w:vMerge w:val="restart"/>
            <w:tcBorders>
              <w:top w:val="single" w:sz="4" w:space="0" w:color="auto"/>
              <w:left w:val="single" w:sz="4" w:space="0" w:color="auto"/>
              <w:bottom w:val="single" w:sz="4" w:space="0" w:color="auto"/>
              <w:right w:val="single" w:sz="4" w:space="0" w:color="auto"/>
            </w:tcBorders>
            <w:vAlign w:val="center"/>
          </w:tcPr>
          <w:p w14:paraId="10B96A3E" w14:textId="77777777" w:rsidR="00CE3B38" w:rsidRPr="004B624D" w:rsidRDefault="00CE3B38" w:rsidP="00CE3B38">
            <w:pPr>
              <w:jc w:val="cente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342D90B6"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531554D5" w14:textId="013EE81F" w:rsidR="00CE3B38" w:rsidRPr="00CE3B38" w:rsidRDefault="00CE3B38" w:rsidP="00CE3B38">
            <w:pPr>
              <w:jc w:val="right"/>
              <w:rPr>
                <w:sz w:val="18"/>
                <w:szCs w:val="18"/>
              </w:rPr>
            </w:pPr>
            <w:r w:rsidRPr="00CE3B38">
              <w:rPr>
                <w:sz w:val="18"/>
                <w:szCs w:val="18"/>
              </w:rPr>
              <w:t>4 758 311,5</w:t>
            </w:r>
          </w:p>
        </w:tc>
        <w:tc>
          <w:tcPr>
            <w:tcW w:w="1275" w:type="dxa"/>
            <w:tcBorders>
              <w:top w:val="nil"/>
              <w:left w:val="nil"/>
              <w:bottom w:val="single" w:sz="8" w:space="0" w:color="auto"/>
              <w:right w:val="single" w:sz="8" w:space="0" w:color="auto"/>
            </w:tcBorders>
            <w:shd w:val="clear" w:color="auto" w:fill="auto"/>
            <w:vAlign w:val="center"/>
          </w:tcPr>
          <w:p w14:paraId="74644A7D" w14:textId="05357B3A" w:rsidR="00CE3B38" w:rsidRPr="00CE3B38" w:rsidRDefault="00CE3B38" w:rsidP="00CE3B38">
            <w:pPr>
              <w:jc w:val="right"/>
              <w:rPr>
                <w:sz w:val="18"/>
                <w:szCs w:val="18"/>
              </w:rPr>
            </w:pPr>
            <w:r w:rsidRPr="00CE3B38">
              <w:rPr>
                <w:sz w:val="18"/>
                <w:szCs w:val="18"/>
              </w:rPr>
              <w:t>1 702 285,8</w:t>
            </w:r>
          </w:p>
        </w:tc>
        <w:tc>
          <w:tcPr>
            <w:tcW w:w="1243" w:type="dxa"/>
            <w:tcBorders>
              <w:top w:val="nil"/>
              <w:left w:val="nil"/>
              <w:bottom w:val="single" w:sz="8" w:space="0" w:color="auto"/>
              <w:right w:val="single" w:sz="8" w:space="0" w:color="auto"/>
            </w:tcBorders>
            <w:shd w:val="clear" w:color="auto" w:fill="auto"/>
            <w:vAlign w:val="center"/>
          </w:tcPr>
          <w:p w14:paraId="468A98D1" w14:textId="78465F9D" w:rsidR="00CE3B38" w:rsidRPr="00CE3B38" w:rsidRDefault="00CE3B38" w:rsidP="00CE3B38">
            <w:pPr>
              <w:jc w:val="right"/>
              <w:rPr>
                <w:sz w:val="18"/>
                <w:szCs w:val="18"/>
              </w:rPr>
            </w:pPr>
            <w:r w:rsidRPr="00CE3B38">
              <w:rPr>
                <w:sz w:val="18"/>
                <w:szCs w:val="18"/>
              </w:rPr>
              <w:t>1 758 630,8</w:t>
            </w:r>
          </w:p>
        </w:tc>
        <w:tc>
          <w:tcPr>
            <w:tcW w:w="1280" w:type="dxa"/>
            <w:tcBorders>
              <w:top w:val="nil"/>
              <w:left w:val="nil"/>
              <w:bottom w:val="single" w:sz="8" w:space="0" w:color="auto"/>
              <w:right w:val="single" w:sz="8" w:space="0" w:color="auto"/>
            </w:tcBorders>
            <w:shd w:val="clear" w:color="auto" w:fill="auto"/>
            <w:vAlign w:val="center"/>
          </w:tcPr>
          <w:p w14:paraId="4E156A0F" w14:textId="24983CA3" w:rsidR="00CE3B38" w:rsidRPr="00CE3B38" w:rsidRDefault="00CE3B38" w:rsidP="00CE3B38">
            <w:pPr>
              <w:jc w:val="right"/>
              <w:rPr>
                <w:sz w:val="18"/>
                <w:szCs w:val="18"/>
              </w:rPr>
            </w:pPr>
            <w:r w:rsidRPr="00CE3B38">
              <w:rPr>
                <w:sz w:val="18"/>
                <w:szCs w:val="18"/>
              </w:rPr>
              <w:t>1 297 395,0</w:t>
            </w:r>
          </w:p>
        </w:tc>
        <w:tc>
          <w:tcPr>
            <w:tcW w:w="682" w:type="dxa"/>
            <w:tcBorders>
              <w:top w:val="nil"/>
              <w:left w:val="nil"/>
              <w:bottom w:val="single" w:sz="8" w:space="0" w:color="auto"/>
              <w:right w:val="single" w:sz="8" w:space="0" w:color="auto"/>
            </w:tcBorders>
            <w:shd w:val="clear" w:color="auto" w:fill="auto"/>
            <w:vAlign w:val="center"/>
          </w:tcPr>
          <w:p w14:paraId="26929D03" w14:textId="621C8718"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tcPr>
          <w:p w14:paraId="619E5494" w14:textId="77777777" w:rsidR="00CE3B38" w:rsidRPr="004B624D" w:rsidRDefault="00CE3B38" w:rsidP="00CE3B38">
            <w:pPr>
              <w:jc w:val="center"/>
              <w:rPr>
                <w:sz w:val="18"/>
                <w:szCs w:val="18"/>
              </w:rPr>
            </w:pPr>
          </w:p>
          <w:p w14:paraId="121F9F77" w14:textId="77777777" w:rsidR="00CE3B38" w:rsidRPr="004B624D" w:rsidRDefault="00CE3B38" w:rsidP="00CE3B38">
            <w:pPr>
              <w:jc w:val="center"/>
              <w:rPr>
                <w:sz w:val="18"/>
                <w:szCs w:val="18"/>
              </w:rPr>
            </w:pPr>
            <w:r w:rsidRPr="004B624D">
              <w:rPr>
                <w:sz w:val="18"/>
                <w:szCs w:val="18"/>
              </w:rPr>
              <w:t> </w:t>
            </w:r>
          </w:p>
        </w:tc>
        <w:tc>
          <w:tcPr>
            <w:tcW w:w="1763" w:type="dxa"/>
            <w:vMerge w:val="restart"/>
            <w:tcBorders>
              <w:top w:val="single" w:sz="4" w:space="0" w:color="auto"/>
              <w:left w:val="single" w:sz="4" w:space="0" w:color="auto"/>
              <w:bottom w:val="single" w:sz="4" w:space="0" w:color="auto"/>
              <w:right w:val="single" w:sz="4" w:space="0" w:color="auto"/>
            </w:tcBorders>
            <w:noWrap/>
            <w:vAlign w:val="center"/>
          </w:tcPr>
          <w:p w14:paraId="623548B5" w14:textId="77777777" w:rsidR="00CE3B38" w:rsidRPr="004B624D" w:rsidRDefault="00CE3B38" w:rsidP="00CE3B38">
            <w:pPr>
              <w:jc w:val="center"/>
              <w:rPr>
                <w:sz w:val="18"/>
                <w:szCs w:val="18"/>
              </w:rPr>
            </w:pPr>
          </w:p>
          <w:p w14:paraId="3133359A" w14:textId="77777777" w:rsidR="00CE3B38" w:rsidRPr="004B624D" w:rsidRDefault="00CE3B38" w:rsidP="00CE3B38">
            <w:pPr>
              <w:jc w:val="center"/>
              <w:rPr>
                <w:sz w:val="18"/>
                <w:szCs w:val="18"/>
              </w:rPr>
            </w:pPr>
            <w:r w:rsidRPr="004B624D">
              <w:rPr>
                <w:sz w:val="18"/>
                <w:szCs w:val="18"/>
              </w:rPr>
              <w:t> </w:t>
            </w:r>
          </w:p>
        </w:tc>
      </w:tr>
      <w:tr w:rsidR="00CE3B38" w:rsidRPr="004B624D" w14:paraId="47619CB7"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29F9606"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F4B49B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657835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65576E4"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77BEF911" w14:textId="3634B94A" w:rsidR="00CE3B38" w:rsidRPr="00CE3B38" w:rsidRDefault="00CE3B38" w:rsidP="00CE3B38">
            <w:pPr>
              <w:jc w:val="right"/>
              <w:rPr>
                <w:sz w:val="18"/>
                <w:szCs w:val="18"/>
              </w:rPr>
            </w:pPr>
            <w:r w:rsidRPr="00CE3B38">
              <w:rPr>
                <w:sz w:val="18"/>
                <w:szCs w:val="18"/>
              </w:rPr>
              <w:t>658 517,8</w:t>
            </w:r>
          </w:p>
        </w:tc>
        <w:tc>
          <w:tcPr>
            <w:tcW w:w="1275" w:type="dxa"/>
            <w:tcBorders>
              <w:top w:val="nil"/>
              <w:left w:val="nil"/>
              <w:bottom w:val="single" w:sz="8" w:space="0" w:color="auto"/>
              <w:right w:val="single" w:sz="8" w:space="0" w:color="auto"/>
            </w:tcBorders>
            <w:shd w:val="clear" w:color="auto" w:fill="auto"/>
            <w:vAlign w:val="center"/>
          </w:tcPr>
          <w:p w14:paraId="7466051F" w14:textId="0192119C" w:rsidR="00CE3B38" w:rsidRPr="00CE3B38" w:rsidRDefault="00CE3B38" w:rsidP="00CE3B38">
            <w:pPr>
              <w:jc w:val="right"/>
              <w:rPr>
                <w:sz w:val="18"/>
                <w:szCs w:val="18"/>
              </w:rPr>
            </w:pPr>
            <w:r w:rsidRPr="00CE3B38">
              <w:rPr>
                <w:sz w:val="18"/>
                <w:szCs w:val="18"/>
              </w:rPr>
              <w:t>51 305,7</w:t>
            </w:r>
          </w:p>
        </w:tc>
        <w:tc>
          <w:tcPr>
            <w:tcW w:w="1243" w:type="dxa"/>
            <w:tcBorders>
              <w:top w:val="nil"/>
              <w:left w:val="nil"/>
              <w:bottom w:val="single" w:sz="8" w:space="0" w:color="auto"/>
              <w:right w:val="single" w:sz="8" w:space="0" w:color="auto"/>
            </w:tcBorders>
            <w:shd w:val="clear" w:color="auto" w:fill="auto"/>
            <w:vAlign w:val="center"/>
          </w:tcPr>
          <w:p w14:paraId="08DF7186" w14:textId="1395DE27" w:rsidR="00CE3B38" w:rsidRPr="00CE3B38" w:rsidRDefault="00CE3B38" w:rsidP="00CE3B38">
            <w:pPr>
              <w:jc w:val="right"/>
              <w:rPr>
                <w:sz w:val="18"/>
                <w:szCs w:val="18"/>
              </w:rPr>
            </w:pPr>
            <w:r w:rsidRPr="00CE3B38">
              <w:rPr>
                <w:sz w:val="18"/>
                <w:szCs w:val="18"/>
              </w:rPr>
              <w:t>351 849,5</w:t>
            </w:r>
          </w:p>
        </w:tc>
        <w:tc>
          <w:tcPr>
            <w:tcW w:w="1280" w:type="dxa"/>
            <w:tcBorders>
              <w:top w:val="nil"/>
              <w:left w:val="nil"/>
              <w:bottom w:val="single" w:sz="8" w:space="0" w:color="auto"/>
              <w:right w:val="single" w:sz="8" w:space="0" w:color="auto"/>
            </w:tcBorders>
            <w:shd w:val="clear" w:color="auto" w:fill="auto"/>
            <w:vAlign w:val="center"/>
          </w:tcPr>
          <w:p w14:paraId="7F12CD82" w14:textId="5B1DA134" w:rsidR="00CE3B38" w:rsidRPr="00CE3B38" w:rsidRDefault="00CE3B38" w:rsidP="00CE3B38">
            <w:pPr>
              <w:jc w:val="right"/>
              <w:rPr>
                <w:sz w:val="18"/>
                <w:szCs w:val="18"/>
              </w:rPr>
            </w:pPr>
            <w:r w:rsidRPr="00CE3B38">
              <w:rPr>
                <w:sz w:val="18"/>
                <w:szCs w:val="18"/>
              </w:rPr>
              <w:t>255 362,6</w:t>
            </w:r>
          </w:p>
        </w:tc>
        <w:tc>
          <w:tcPr>
            <w:tcW w:w="682" w:type="dxa"/>
            <w:tcBorders>
              <w:top w:val="nil"/>
              <w:left w:val="nil"/>
              <w:bottom w:val="single" w:sz="8" w:space="0" w:color="auto"/>
              <w:right w:val="single" w:sz="8" w:space="0" w:color="auto"/>
            </w:tcBorders>
            <w:shd w:val="clear" w:color="auto" w:fill="auto"/>
            <w:vAlign w:val="center"/>
          </w:tcPr>
          <w:p w14:paraId="0F62FE66" w14:textId="0E45B06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3C6406E"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7A2B0B3" w14:textId="77777777" w:rsidR="00CE3B38" w:rsidRPr="004B624D" w:rsidRDefault="00CE3B38" w:rsidP="00CE3B38">
            <w:pPr>
              <w:rPr>
                <w:sz w:val="18"/>
                <w:szCs w:val="18"/>
              </w:rPr>
            </w:pPr>
          </w:p>
        </w:tc>
      </w:tr>
      <w:tr w:rsidR="00CE3B38" w:rsidRPr="004B624D" w14:paraId="53A548F4"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6C60295"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55DC96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A041B88"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AA10359"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0E0A7076" w14:textId="12D6B508" w:rsidR="00CE3B38" w:rsidRPr="00CE3B38" w:rsidRDefault="00CE3B38" w:rsidP="00CE3B38">
            <w:pPr>
              <w:jc w:val="right"/>
              <w:rPr>
                <w:sz w:val="18"/>
                <w:szCs w:val="18"/>
              </w:rPr>
            </w:pPr>
            <w:r w:rsidRPr="00CE3B38">
              <w:rPr>
                <w:sz w:val="18"/>
                <w:szCs w:val="18"/>
              </w:rPr>
              <w:t>497 120,6</w:t>
            </w:r>
          </w:p>
        </w:tc>
        <w:tc>
          <w:tcPr>
            <w:tcW w:w="1275" w:type="dxa"/>
            <w:tcBorders>
              <w:top w:val="nil"/>
              <w:left w:val="nil"/>
              <w:bottom w:val="single" w:sz="8" w:space="0" w:color="auto"/>
              <w:right w:val="single" w:sz="8" w:space="0" w:color="auto"/>
            </w:tcBorders>
            <w:shd w:val="clear" w:color="auto" w:fill="auto"/>
            <w:vAlign w:val="center"/>
          </w:tcPr>
          <w:p w14:paraId="41890D8C" w14:textId="5819B0EE" w:rsidR="00CE3B38" w:rsidRPr="00CE3B38" w:rsidRDefault="00CE3B38" w:rsidP="00CE3B38">
            <w:pPr>
              <w:jc w:val="right"/>
              <w:rPr>
                <w:sz w:val="18"/>
                <w:szCs w:val="18"/>
              </w:rPr>
            </w:pPr>
            <w:r w:rsidRPr="00CE3B38">
              <w:rPr>
                <w:sz w:val="18"/>
                <w:szCs w:val="18"/>
              </w:rPr>
              <w:t>37 390,3</w:t>
            </w:r>
          </w:p>
        </w:tc>
        <w:tc>
          <w:tcPr>
            <w:tcW w:w="1243" w:type="dxa"/>
            <w:tcBorders>
              <w:top w:val="nil"/>
              <w:left w:val="nil"/>
              <w:bottom w:val="single" w:sz="8" w:space="0" w:color="auto"/>
              <w:right w:val="single" w:sz="8" w:space="0" w:color="auto"/>
            </w:tcBorders>
            <w:shd w:val="clear" w:color="auto" w:fill="auto"/>
            <w:vAlign w:val="center"/>
          </w:tcPr>
          <w:p w14:paraId="41D993EB" w14:textId="2196C937" w:rsidR="00CE3B38" w:rsidRPr="00CE3B38" w:rsidRDefault="00CE3B38" w:rsidP="00CE3B38">
            <w:pPr>
              <w:jc w:val="right"/>
              <w:rPr>
                <w:sz w:val="18"/>
                <w:szCs w:val="18"/>
              </w:rPr>
            </w:pPr>
            <w:r w:rsidRPr="00CE3B38">
              <w:rPr>
                <w:sz w:val="18"/>
                <w:szCs w:val="18"/>
              </w:rPr>
              <w:t>181 868,1</w:t>
            </w:r>
          </w:p>
        </w:tc>
        <w:tc>
          <w:tcPr>
            <w:tcW w:w="1280" w:type="dxa"/>
            <w:tcBorders>
              <w:top w:val="nil"/>
              <w:left w:val="nil"/>
              <w:bottom w:val="single" w:sz="8" w:space="0" w:color="auto"/>
              <w:right w:val="single" w:sz="8" w:space="0" w:color="auto"/>
            </w:tcBorders>
            <w:shd w:val="clear" w:color="auto" w:fill="auto"/>
            <w:vAlign w:val="center"/>
          </w:tcPr>
          <w:p w14:paraId="530C72F7" w14:textId="3BAC7A1A" w:rsidR="00CE3B38" w:rsidRPr="00CE3B38" w:rsidRDefault="00CE3B38" w:rsidP="00CE3B38">
            <w:pPr>
              <w:jc w:val="right"/>
              <w:rPr>
                <w:sz w:val="18"/>
                <w:szCs w:val="18"/>
              </w:rPr>
            </w:pPr>
            <w:r w:rsidRPr="00CE3B38">
              <w:rPr>
                <w:sz w:val="18"/>
                <w:szCs w:val="18"/>
              </w:rPr>
              <w:t>277 862,2</w:t>
            </w:r>
          </w:p>
        </w:tc>
        <w:tc>
          <w:tcPr>
            <w:tcW w:w="682" w:type="dxa"/>
            <w:tcBorders>
              <w:top w:val="nil"/>
              <w:left w:val="nil"/>
              <w:bottom w:val="single" w:sz="8" w:space="0" w:color="auto"/>
              <w:right w:val="single" w:sz="8" w:space="0" w:color="auto"/>
            </w:tcBorders>
            <w:shd w:val="clear" w:color="auto" w:fill="auto"/>
            <w:vAlign w:val="center"/>
          </w:tcPr>
          <w:p w14:paraId="1FA34A58" w14:textId="1FB7D53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667D8E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8F9D676" w14:textId="77777777" w:rsidR="00CE3B38" w:rsidRPr="004B624D" w:rsidRDefault="00CE3B38" w:rsidP="00CE3B38">
            <w:pPr>
              <w:rPr>
                <w:sz w:val="18"/>
                <w:szCs w:val="18"/>
              </w:rPr>
            </w:pPr>
          </w:p>
        </w:tc>
      </w:tr>
      <w:tr w:rsidR="00CE3B38" w:rsidRPr="004B624D" w14:paraId="05A31F85"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6EC9B8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E181AB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DC56B38"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9AF1889"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2D4D2DC4" w14:textId="1B5E7E6A" w:rsidR="00CE3B38" w:rsidRPr="00CE3B38" w:rsidRDefault="00CE3B38" w:rsidP="00CE3B38">
            <w:pPr>
              <w:jc w:val="right"/>
              <w:rPr>
                <w:sz w:val="18"/>
                <w:szCs w:val="18"/>
              </w:rPr>
            </w:pPr>
            <w:r w:rsidRPr="00CE3B38">
              <w:rPr>
                <w:sz w:val="18"/>
                <w:szCs w:val="18"/>
              </w:rPr>
              <w:t>267 318,7</w:t>
            </w:r>
          </w:p>
        </w:tc>
        <w:tc>
          <w:tcPr>
            <w:tcW w:w="1275" w:type="dxa"/>
            <w:tcBorders>
              <w:top w:val="nil"/>
              <w:left w:val="nil"/>
              <w:bottom w:val="single" w:sz="8" w:space="0" w:color="auto"/>
              <w:right w:val="single" w:sz="8" w:space="0" w:color="auto"/>
            </w:tcBorders>
            <w:shd w:val="clear" w:color="auto" w:fill="auto"/>
            <w:vAlign w:val="center"/>
          </w:tcPr>
          <w:p w14:paraId="04E1848F" w14:textId="787BBB17" w:rsidR="00CE3B38" w:rsidRPr="00CE3B38" w:rsidRDefault="00CE3B38" w:rsidP="00CE3B38">
            <w:pPr>
              <w:jc w:val="right"/>
              <w:rPr>
                <w:sz w:val="18"/>
                <w:szCs w:val="18"/>
              </w:rPr>
            </w:pPr>
            <w:r w:rsidRPr="00CE3B38">
              <w:rPr>
                <w:sz w:val="18"/>
                <w:szCs w:val="18"/>
              </w:rPr>
              <w:t>90 216,6</w:t>
            </w:r>
          </w:p>
        </w:tc>
        <w:tc>
          <w:tcPr>
            <w:tcW w:w="1243" w:type="dxa"/>
            <w:tcBorders>
              <w:top w:val="nil"/>
              <w:left w:val="nil"/>
              <w:bottom w:val="single" w:sz="8" w:space="0" w:color="auto"/>
              <w:right w:val="single" w:sz="8" w:space="0" w:color="auto"/>
            </w:tcBorders>
            <w:shd w:val="clear" w:color="auto" w:fill="auto"/>
            <w:vAlign w:val="center"/>
          </w:tcPr>
          <w:p w14:paraId="5AA718F2" w14:textId="573F8813"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774E231" w14:textId="2827B371" w:rsidR="00CE3B38" w:rsidRPr="00CE3B38" w:rsidRDefault="00CE3B38" w:rsidP="00CE3B38">
            <w:pPr>
              <w:jc w:val="right"/>
              <w:rPr>
                <w:sz w:val="18"/>
                <w:szCs w:val="18"/>
              </w:rPr>
            </w:pPr>
            <w:r w:rsidRPr="00CE3B38">
              <w:rPr>
                <w:sz w:val="18"/>
                <w:szCs w:val="18"/>
              </w:rPr>
              <w:t>177 102,1</w:t>
            </w:r>
          </w:p>
        </w:tc>
        <w:tc>
          <w:tcPr>
            <w:tcW w:w="682" w:type="dxa"/>
            <w:tcBorders>
              <w:top w:val="nil"/>
              <w:left w:val="nil"/>
              <w:bottom w:val="single" w:sz="8" w:space="0" w:color="auto"/>
              <w:right w:val="single" w:sz="8" w:space="0" w:color="auto"/>
            </w:tcBorders>
            <w:shd w:val="clear" w:color="auto" w:fill="auto"/>
            <w:vAlign w:val="center"/>
          </w:tcPr>
          <w:p w14:paraId="3A164951" w14:textId="426821F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407884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0033208" w14:textId="77777777" w:rsidR="00CE3B38" w:rsidRPr="004B624D" w:rsidRDefault="00CE3B38" w:rsidP="00CE3B38">
            <w:pPr>
              <w:rPr>
                <w:sz w:val="18"/>
                <w:szCs w:val="18"/>
              </w:rPr>
            </w:pPr>
          </w:p>
        </w:tc>
      </w:tr>
      <w:tr w:rsidR="00CE3B38" w:rsidRPr="004B624D" w14:paraId="31EF72B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DFCF726"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CA251B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A26667A"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E360D3D"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7AA6E2D4" w14:textId="306D9E0F" w:rsidR="00CE3B38" w:rsidRPr="00CE3B38" w:rsidRDefault="00CE3B38" w:rsidP="00CE3B38">
            <w:pPr>
              <w:jc w:val="right"/>
              <w:rPr>
                <w:sz w:val="18"/>
                <w:szCs w:val="18"/>
              </w:rPr>
            </w:pPr>
            <w:r w:rsidRPr="00CE3B38">
              <w:rPr>
                <w:sz w:val="18"/>
                <w:szCs w:val="18"/>
              </w:rPr>
              <w:t>384 299,4</w:t>
            </w:r>
          </w:p>
        </w:tc>
        <w:tc>
          <w:tcPr>
            <w:tcW w:w="1275" w:type="dxa"/>
            <w:tcBorders>
              <w:top w:val="nil"/>
              <w:left w:val="nil"/>
              <w:bottom w:val="single" w:sz="8" w:space="0" w:color="auto"/>
              <w:right w:val="single" w:sz="8" w:space="0" w:color="auto"/>
            </w:tcBorders>
            <w:shd w:val="clear" w:color="auto" w:fill="auto"/>
            <w:vAlign w:val="center"/>
          </w:tcPr>
          <w:p w14:paraId="6F58E103" w14:textId="019F7B77" w:rsidR="00CE3B38" w:rsidRPr="00CE3B38" w:rsidRDefault="00CE3B38" w:rsidP="00CE3B38">
            <w:pPr>
              <w:jc w:val="right"/>
              <w:rPr>
                <w:sz w:val="18"/>
                <w:szCs w:val="18"/>
              </w:rPr>
            </w:pPr>
            <w:r w:rsidRPr="00CE3B38">
              <w:rPr>
                <w:sz w:val="18"/>
                <w:szCs w:val="18"/>
              </w:rPr>
              <w:t>132 723,7</w:t>
            </w:r>
          </w:p>
        </w:tc>
        <w:tc>
          <w:tcPr>
            <w:tcW w:w="1243" w:type="dxa"/>
            <w:tcBorders>
              <w:top w:val="nil"/>
              <w:left w:val="nil"/>
              <w:bottom w:val="single" w:sz="8" w:space="0" w:color="auto"/>
              <w:right w:val="single" w:sz="8" w:space="0" w:color="auto"/>
            </w:tcBorders>
            <w:shd w:val="clear" w:color="auto" w:fill="auto"/>
            <w:vAlign w:val="center"/>
          </w:tcPr>
          <w:p w14:paraId="3FBD35FD" w14:textId="47A0DEFA"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8CCF52A" w14:textId="182B1B70" w:rsidR="00CE3B38" w:rsidRPr="00CE3B38" w:rsidRDefault="00CE3B38" w:rsidP="00CE3B38">
            <w:pPr>
              <w:jc w:val="right"/>
              <w:rPr>
                <w:sz w:val="18"/>
                <w:szCs w:val="18"/>
              </w:rPr>
            </w:pPr>
            <w:r w:rsidRPr="00CE3B38">
              <w:rPr>
                <w:sz w:val="18"/>
                <w:szCs w:val="18"/>
              </w:rPr>
              <w:t>251 575,7</w:t>
            </w:r>
          </w:p>
        </w:tc>
        <w:tc>
          <w:tcPr>
            <w:tcW w:w="682" w:type="dxa"/>
            <w:tcBorders>
              <w:top w:val="nil"/>
              <w:left w:val="nil"/>
              <w:bottom w:val="single" w:sz="8" w:space="0" w:color="auto"/>
              <w:right w:val="single" w:sz="8" w:space="0" w:color="auto"/>
            </w:tcBorders>
            <w:shd w:val="clear" w:color="auto" w:fill="auto"/>
            <w:vAlign w:val="center"/>
          </w:tcPr>
          <w:p w14:paraId="49E62652" w14:textId="4AB59C5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D58FE5E"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A23292C" w14:textId="77777777" w:rsidR="00CE3B38" w:rsidRPr="004B624D" w:rsidRDefault="00CE3B38" w:rsidP="00CE3B38">
            <w:pPr>
              <w:rPr>
                <w:sz w:val="18"/>
                <w:szCs w:val="18"/>
              </w:rPr>
            </w:pPr>
          </w:p>
        </w:tc>
      </w:tr>
      <w:tr w:rsidR="00CE3B38" w:rsidRPr="004B624D" w14:paraId="428C8B5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A0FFE4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29B3EB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8C2BB0A"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18E5B6D"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2D565AE9" w14:textId="11EBC519" w:rsidR="00CE3B38" w:rsidRPr="00CE3B38" w:rsidRDefault="00CE3B38" w:rsidP="00CE3B38">
            <w:pPr>
              <w:jc w:val="right"/>
              <w:rPr>
                <w:sz w:val="18"/>
                <w:szCs w:val="18"/>
              </w:rPr>
            </w:pPr>
            <w:r w:rsidRPr="00CE3B38">
              <w:rPr>
                <w:sz w:val="18"/>
                <w:szCs w:val="18"/>
              </w:rPr>
              <w:t>211 281,8</w:t>
            </w:r>
          </w:p>
        </w:tc>
        <w:tc>
          <w:tcPr>
            <w:tcW w:w="1275" w:type="dxa"/>
            <w:tcBorders>
              <w:top w:val="nil"/>
              <w:left w:val="nil"/>
              <w:bottom w:val="single" w:sz="8" w:space="0" w:color="auto"/>
              <w:right w:val="single" w:sz="8" w:space="0" w:color="auto"/>
            </w:tcBorders>
            <w:shd w:val="clear" w:color="auto" w:fill="auto"/>
            <w:vAlign w:val="center"/>
          </w:tcPr>
          <w:p w14:paraId="64EA6F37" w14:textId="7EA4B5F9" w:rsidR="00CE3B38" w:rsidRPr="00CE3B38" w:rsidRDefault="00CE3B38" w:rsidP="00CE3B38">
            <w:pPr>
              <w:jc w:val="right"/>
              <w:rPr>
                <w:sz w:val="18"/>
                <w:szCs w:val="18"/>
              </w:rPr>
            </w:pPr>
            <w:r w:rsidRPr="00CE3B38">
              <w:rPr>
                <w:sz w:val="18"/>
                <w:szCs w:val="18"/>
              </w:rPr>
              <w:t>114 707,5</w:t>
            </w:r>
          </w:p>
        </w:tc>
        <w:tc>
          <w:tcPr>
            <w:tcW w:w="1243" w:type="dxa"/>
            <w:tcBorders>
              <w:top w:val="nil"/>
              <w:left w:val="nil"/>
              <w:bottom w:val="single" w:sz="8" w:space="0" w:color="auto"/>
              <w:right w:val="single" w:sz="8" w:space="0" w:color="auto"/>
            </w:tcBorders>
            <w:shd w:val="clear" w:color="auto" w:fill="auto"/>
            <w:vAlign w:val="center"/>
          </w:tcPr>
          <w:p w14:paraId="10B97144" w14:textId="05189690" w:rsidR="00CE3B38" w:rsidRPr="00CE3B38" w:rsidRDefault="00CE3B38" w:rsidP="00CE3B38">
            <w:pPr>
              <w:jc w:val="right"/>
              <w:rPr>
                <w:sz w:val="18"/>
                <w:szCs w:val="18"/>
              </w:rPr>
            </w:pPr>
            <w:r w:rsidRPr="00CE3B38">
              <w:rPr>
                <w:sz w:val="18"/>
                <w:szCs w:val="18"/>
              </w:rPr>
              <w:t>70 969,2</w:t>
            </w:r>
          </w:p>
        </w:tc>
        <w:tc>
          <w:tcPr>
            <w:tcW w:w="1280" w:type="dxa"/>
            <w:tcBorders>
              <w:top w:val="nil"/>
              <w:left w:val="nil"/>
              <w:bottom w:val="single" w:sz="8" w:space="0" w:color="auto"/>
              <w:right w:val="single" w:sz="8" w:space="0" w:color="auto"/>
            </w:tcBorders>
            <w:shd w:val="clear" w:color="auto" w:fill="auto"/>
            <w:vAlign w:val="center"/>
          </w:tcPr>
          <w:p w14:paraId="353B00D7" w14:textId="1B8B66B5" w:rsidR="00CE3B38" w:rsidRPr="00CE3B38" w:rsidRDefault="00CE3B38" w:rsidP="00CE3B38">
            <w:pPr>
              <w:jc w:val="right"/>
              <w:rPr>
                <w:sz w:val="18"/>
                <w:szCs w:val="18"/>
              </w:rPr>
            </w:pPr>
            <w:r w:rsidRPr="00CE3B38">
              <w:rPr>
                <w:sz w:val="18"/>
                <w:szCs w:val="18"/>
              </w:rPr>
              <w:t>25 605,1</w:t>
            </w:r>
          </w:p>
        </w:tc>
        <w:tc>
          <w:tcPr>
            <w:tcW w:w="682" w:type="dxa"/>
            <w:tcBorders>
              <w:top w:val="nil"/>
              <w:left w:val="nil"/>
              <w:bottom w:val="single" w:sz="8" w:space="0" w:color="auto"/>
              <w:right w:val="single" w:sz="8" w:space="0" w:color="auto"/>
            </w:tcBorders>
            <w:shd w:val="clear" w:color="auto" w:fill="auto"/>
            <w:vAlign w:val="center"/>
          </w:tcPr>
          <w:p w14:paraId="339C085B" w14:textId="0932A87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3F9532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EF75BE1" w14:textId="77777777" w:rsidR="00CE3B38" w:rsidRPr="004B624D" w:rsidRDefault="00CE3B38" w:rsidP="00CE3B38">
            <w:pPr>
              <w:rPr>
                <w:sz w:val="18"/>
                <w:szCs w:val="18"/>
              </w:rPr>
            </w:pPr>
          </w:p>
        </w:tc>
      </w:tr>
      <w:tr w:rsidR="00CE3B38" w:rsidRPr="004B624D" w14:paraId="4559BCAE"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4CBA40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360D60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4FF551C"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270DE19"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6F05577F" w14:textId="1EB77830" w:rsidR="00CE3B38" w:rsidRPr="00CE3B38" w:rsidRDefault="00CE3B38" w:rsidP="00CE3B38">
            <w:pPr>
              <w:jc w:val="right"/>
              <w:rPr>
                <w:sz w:val="18"/>
                <w:szCs w:val="18"/>
              </w:rPr>
            </w:pPr>
            <w:r w:rsidRPr="00CE3B38">
              <w:rPr>
                <w:sz w:val="18"/>
                <w:szCs w:val="18"/>
              </w:rPr>
              <w:t>935 201,0</w:t>
            </w:r>
          </w:p>
        </w:tc>
        <w:tc>
          <w:tcPr>
            <w:tcW w:w="1275" w:type="dxa"/>
            <w:tcBorders>
              <w:top w:val="nil"/>
              <w:left w:val="nil"/>
              <w:bottom w:val="single" w:sz="8" w:space="0" w:color="auto"/>
              <w:right w:val="single" w:sz="8" w:space="0" w:color="auto"/>
            </w:tcBorders>
            <w:shd w:val="clear" w:color="auto" w:fill="auto"/>
            <w:vAlign w:val="center"/>
          </w:tcPr>
          <w:p w14:paraId="3AFA8B10" w14:textId="026D8613" w:rsidR="00CE3B38" w:rsidRPr="00CE3B38" w:rsidRDefault="00CE3B38" w:rsidP="00CE3B38">
            <w:pPr>
              <w:jc w:val="right"/>
              <w:rPr>
                <w:sz w:val="18"/>
                <w:szCs w:val="18"/>
              </w:rPr>
            </w:pPr>
            <w:r w:rsidRPr="00CE3B38">
              <w:rPr>
                <w:sz w:val="18"/>
                <w:szCs w:val="18"/>
              </w:rPr>
              <w:t>432 183,6</w:t>
            </w:r>
          </w:p>
        </w:tc>
        <w:tc>
          <w:tcPr>
            <w:tcW w:w="1243" w:type="dxa"/>
            <w:tcBorders>
              <w:top w:val="nil"/>
              <w:left w:val="nil"/>
              <w:bottom w:val="single" w:sz="8" w:space="0" w:color="auto"/>
              <w:right w:val="single" w:sz="8" w:space="0" w:color="auto"/>
            </w:tcBorders>
            <w:shd w:val="clear" w:color="auto" w:fill="auto"/>
            <w:vAlign w:val="center"/>
          </w:tcPr>
          <w:p w14:paraId="38B5BC41" w14:textId="7DF0DBD7" w:rsidR="00CE3B38" w:rsidRPr="00CE3B38" w:rsidRDefault="00CE3B38" w:rsidP="00CE3B38">
            <w:pPr>
              <w:jc w:val="right"/>
              <w:rPr>
                <w:sz w:val="18"/>
                <w:szCs w:val="18"/>
              </w:rPr>
            </w:pPr>
            <w:r w:rsidRPr="00CE3B38">
              <w:rPr>
                <w:sz w:val="18"/>
                <w:szCs w:val="18"/>
              </w:rPr>
              <w:t>385 449,6</w:t>
            </w:r>
          </w:p>
        </w:tc>
        <w:tc>
          <w:tcPr>
            <w:tcW w:w="1280" w:type="dxa"/>
            <w:tcBorders>
              <w:top w:val="nil"/>
              <w:left w:val="nil"/>
              <w:bottom w:val="single" w:sz="8" w:space="0" w:color="auto"/>
              <w:right w:val="single" w:sz="8" w:space="0" w:color="auto"/>
            </w:tcBorders>
            <w:shd w:val="clear" w:color="auto" w:fill="auto"/>
            <w:vAlign w:val="center"/>
          </w:tcPr>
          <w:p w14:paraId="2F03E27B" w14:textId="4639FA8F" w:rsidR="00CE3B38" w:rsidRPr="00CE3B38" w:rsidRDefault="00CE3B38" w:rsidP="00CE3B38">
            <w:pPr>
              <w:jc w:val="right"/>
              <w:rPr>
                <w:sz w:val="18"/>
                <w:szCs w:val="18"/>
              </w:rPr>
            </w:pPr>
            <w:r w:rsidRPr="00CE3B38">
              <w:rPr>
                <w:sz w:val="18"/>
                <w:szCs w:val="18"/>
              </w:rPr>
              <w:t>117 567,8</w:t>
            </w:r>
          </w:p>
        </w:tc>
        <w:tc>
          <w:tcPr>
            <w:tcW w:w="682" w:type="dxa"/>
            <w:tcBorders>
              <w:top w:val="nil"/>
              <w:left w:val="nil"/>
              <w:bottom w:val="single" w:sz="8" w:space="0" w:color="auto"/>
              <w:right w:val="single" w:sz="8" w:space="0" w:color="auto"/>
            </w:tcBorders>
            <w:shd w:val="clear" w:color="auto" w:fill="auto"/>
            <w:vAlign w:val="center"/>
          </w:tcPr>
          <w:p w14:paraId="43144C7E" w14:textId="0196EAB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CC7665F"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8AF3A3C" w14:textId="77777777" w:rsidR="00CE3B38" w:rsidRPr="004B624D" w:rsidRDefault="00CE3B38" w:rsidP="00CE3B38">
            <w:pPr>
              <w:rPr>
                <w:sz w:val="18"/>
                <w:szCs w:val="18"/>
              </w:rPr>
            </w:pPr>
          </w:p>
        </w:tc>
      </w:tr>
      <w:tr w:rsidR="00CE3B38" w:rsidRPr="004B624D" w14:paraId="1C18C40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EA8317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57F267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9F32A1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0A3DC60"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194A250C" w14:textId="24B14C7E" w:rsidR="00CE3B38" w:rsidRPr="00CE3B38" w:rsidRDefault="00CE3B38" w:rsidP="00CE3B38">
            <w:pPr>
              <w:jc w:val="right"/>
              <w:rPr>
                <w:sz w:val="18"/>
                <w:szCs w:val="18"/>
              </w:rPr>
            </w:pPr>
            <w:r w:rsidRPr="00CE3B38">
              <w:rPr>
                <w:sz w:val="18"/>
                <w:szCs w:val="18"/>
              </w:rPr>
              <w:t>1 804 572,2</w:t>
            </w:r>
          </w:p>
        </w:tc>
        <w:tc>
          <w:tcPr>
            <w:tcW w:w="1275" w:type="dxa"/>
            <w:tcBorders>
              <w:top w:val="nil"/>
              <w:left w:val="nil"/>
              <w:bottom w:val="single" w:sz="8" w:space="0" w:color="auto"/>
              <w:right w:val="single" w:sz="8" w:space="0" w:color="auto"/>
            </w:tcBorders>
            <w:shd w:val="clear" w:color="auto" w:fill="auto"/>
            <w:vAlign w:val="center"/>
          </w:tcPr>
          <w:p w14:paraId="4C7BEC7D" w14:textId="11F37856" w:rsidR="00CE3B38" w:rsidRPr="00CE3B38" w:rsidRDefault="00CE3B38" w:rsidP="00CE3B38">
            <w:pPr>
              <w:jc w:val="right"/>
              <w:rPr>
                <w:sz w:val="18"/>
                <w:szCs w:val="18"/>
              </w:rPr>
            </w:pPr>
            <w:r w:rsidRPr="00CE3B38">
              <w:rPr>
                <w:sz w:val="18"/>
                <w:szCs w:val="18"/>
              </w:rPr>
              <w:t>843 758,4</w:t>
            </w:r>
          </w:p>
        </w:tc>
        <w:tc>
          <w:tcPr>
            <w:tcW w:w="1243" w:type="dxa"/>
            <w:tcBorders>
              <w:top w:val="nil"/>
              <w:left w:val="nil"/>
              <w:bottom w:val="single" w:sz="8" w:space="0" w:color="auto"/>
              <w:right w:val="single" w:sz="8" w:space="0" w:color="auto"/>
            </w:tcBorders>
            <w:shd w:val="clear" w:color="auto" w:fill="auto"/>
            <w:vAlign w:val="center"/>
          </w:tcPr>
          <w:p w14:paraId="492C5AEA" w14:textId="230E1143" w:rsidR="00CE3B38" w:rsidRPr="00CE3B38" w:rsidRDefault="00CE3B38" w:rsidP="00CE3B38">
            <w:pPr>
              <w:jc w:val="right"/>
              <w:rPr>
                <w:sz w:val="18"/>
                <w:szCs w:val="18"/>
              </w:rPr>
            </w:pPr>
            <w:r w:rsidRPr="00CE3B38">
              <w:rPr>
                <w:sz w:val="18"/>
                <w:szCs w:val="18"/>
              </w:rPr>
              <w:t>768 494,4</w:t>
            </w:r>
          </w:p>
        </w:tc>
        <w:tc>
          <w:tcPr>
            <w:tcW w:w="1280" w:type="dxa"/>
            <w:tcBorders>
              <w:top w:val="nil"/>
              <w:left w:val="nil"/>
              <w:bottom w:val="single" w:sz="8" w:space="0" w:color="auto"/>
              <w:right w:val="single" w:sz="8" w:space="0" w:color="auto"/>
            </w:tcBorders>
            <w:shd w:val="clear" w:color="auto" w:fill="auto"/>
            <w:vAlign w:val="center"/>
          </w:tcPr>
          <w:p w14:paraId="45A8A53D" w14:textId="6E39D5E0" w:rsidR="00CE3B38" w:rsidRPr="00CE3B38" w:rsidRDefault="00CE3B38" w:rsidP="00CE3B38">
            <w:pPr>
              <w:jc w:val="right"/>
              <w:rPr>
                <w:sz w:val="18"/>
                <w:szCs w:val="18"/>
              </w:rPr>
            </w:pPr>
            <w:r w:rsidRPr="00CE3B38">
              <w:rPr>
                <w:sz w:val="18"/>
                <w:szCs w:val="18"/>
              </w:rPr>
              <w:t>192 319,4</w:t>
            </w:r>
          </w:p>
        </w:tc>
        <w:tc>
          <w:tcPr>
            <w:tcW w:w="682" w:type="dxa"/>
            <w:tcBorders>
              <w:top w:val="nil"/>
              <w:left w:val="nil"/>
              <w:bottom w:val="single" w:sz="8" w:space="0" w:color="auto"/>
              <w:right w:val="single" w:sz="8" w:space="0" w:color="auto"/>
            </w:tcBorders>
            <w:shd w:val="clear" w:color="auto" w:fill="auto"/>
            <w:vAlign w:val="center"/>
          </w:tcPr>
          <w:p w14:paraId="71D7F404" w14:textId="09829474"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4B93C0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13FEA9F" w14:textId="77777777" w:rsidR="00CE3B38" w:rsidRPr="004B624D" w:rsidRDefault="00CE3B38" w:rsidP="00CE3B38">
            <w:pPr>
              <w:rPr>
                <w:sz w:val="18"/>
                <w:szCs w:val="18"/>
              </w:rPr>
            </w:pPr>
          </w:p>
        </w:tc>
      </w:tr>
      <w:tr w:rsidR="00CE3B38" w:rsidRPr="004B624D" w14:paraId="7521D078"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noWrap/>
            <w:vAlign w:val="center"/>
            <w:hideMark/>
          </w:tcPr>
          <w:p w14:paraId="7D26354F" w14:textId="77777777" w:rsidR="00CE3B38" w:rsidRPr="004B624D" w:rsidRDefault="00CE3B38" w:rsidP="00CE3B38">
            <w:pPr>
              <w:jc w:val="center"/>
              <w:rPr>
                <w:sz w:val="18"/>
                <w:szCs w:val="18"/>
              </w:rPr>
            </w:pPr>
            <w:r w:rsidRPr="004B624D">
              <w:rPr>
                <w:sz w:val="18"/>
                <w:szCs w:val="18"/>
              </w:rPr>
              <w:t> </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3DD80AF0" w14:textId="77777777" w:rsidR="00CE3B38" w:rsidRPr="004B624D" w:rsidRDefault="00CE3B38" w:rsidP="00CE3B38">
            <w:pPr>
              <w:jc w:val="center"/>
              <w:rPr>
                <w:sz w:val="18"/>
                <w:szCs w:val="18"/>
              </w:rPr>
            </w:pPr>
            <w:r w:rsidRPr="004B624D">
              <w:rPr>
                <w:sz w:val="18"/>
                <w:szCs w:val="18"/>
              </w:rPr>
              <w:t>Министерство культуры Мурманской области</w:t>
            </w:r>
          </w:p>
        </w:tc>
        <w:tc>
          <w:tcPr>
            <w:tcW w:w="952" w:type="dxa"/>
            <w:vMerge w:val="restart"/>
            <w:tcBorders>
              <w:top w:val="single" w:sz="4" w:space="0" w:color="auto"/>
              <w:left w:val="single" w:sz="4" w:space="0" w:color="auto"/>
              <w:bottom w:val="single" w:sz="4" w:space="0" w:color="auto"/>
              <w:right w:val="single" w:sz="4" w:space="0" w:color="auto"/>
            </w:tcBorders>
            <w:vAlign w:val="center"/>
          </w:tcPr>
          <w:p w14:paraId="2428811D" w14:textId="77777777" w:rsidR="00CE3B38" w:rsidRPr="004B624D" w:rsidRDefault="00CE3B38" w:rsidP="00CE3B38">
            <w:pPr>
              <w:jc w:val="cente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40EE0CE7"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0771CBD2" w14:textId="3605FF10" w:rsidR="00CE3B38" w:rsidRPr="00CE3B38" w:rsidRDefault="00CE3B38" w:rsidP="00CE3B38">
            <w:pPr>
              <w:jc w:val="right"/>
              <w:rPr>
                <w:sz w:val="18"/>
                <w:szCs w:val="18"/>
              </w:rPr>
            </w:pPr>
            <w:r w:rsidRPr="00CE3B38">
              <w:rPr>
                <w:sz w:val="18"/>
                <w:szCs w:val="18"/>
              </w:rPr>
              <w:t>648 193,2</w:t>
            </w:r>
          </w:p>
        </w:tc>
        <w:tc>
          <w:tcPr>
            <w:tcW w:w="1275" w:type="dxa"/>
            <w:tcBorders>
              <w:top w:val="nil"/>
              <w:left w:val="nil"/>
              <w:bottom w:val="single" w:sz="8" w:space="0" w:color="auto"/>
              <w:right w:val="single" w:sz="8" w:space="0" w:color="auto"/>
            </w:tcBorders>
            <w:shd w:val="clear" w:color="auto" w:fill="auto"/>
            <w:vAlign w:val="center"/>
          </w:tcPr>
          <w:p w14:paraId="33A4D8DC" w14:textId="4CB42A52" w:rsidR="00CE3B38" w:rsidRPr="00CE3B38" w:rsidRDefault="00CE3B38" w:rsidP="00CE3B38">
            <w:pPr>
              <w:jc w:val="right"/>
              <w:rPr>
                <w:sz w:val="18"/>
                <w:szCs w:val="18"/>
              </w:rPr>
            </w:pPr>
            <w:r w:rsidRPr="00CE3B38">
              <w:rPr>
                <w:sz w:val="18"/>
                <w:szCs w:val="18"/>
              </w:rPr>
              <w:t>648 193,2</w:t>
            </w:r>
          </w:p>
        </w:tc>
        <w:tc>
          <w:tcPr>
            <w:tcW w:w="1243" w:type="dxa"/>
            <w:tcBorders>
              <w:top w:val="nil"/>
              <w:left w:val="nil"/>
              <w:bottom w:val="single" w:sz="8" w:space="0" w:color="auto"/>
              <w:right w:val="single" w:sz="8" w:space="0" w:color="auto"/>
            </w:tcBorders>
            <w:shd w:val="clear" w:color="auto" w:fill="auto"/>
            <w:vAlign w:val="center"/>
          </w:tcPr>
          <w:p w14:paraId="562031C8" w14:textId="42D28D6F"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C22B8E6" w14:textId="7144A1C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B1C10F7" w14:textId="370E2F6A"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hideMark/>
          </w:tcPr>
          <w:p w14:paraId="0EC3C387" w14:textId="77777777" w:rsidR="00CE3B38" w:rsidRPr="004B624D" w:rsidRDefault="00CE3B38" w:rsidP="00CE3B38">
            <w:pPr>
              <w:jc w:val="center"/>
              <w:rPr>
                <w:sz w:val="18"/>
                <w:szCs w:val="18"/>
              </w:rPr>
            </w:pPr>
            <w:r w:rsidRPr="004B624D">
              <w:rPr>
                <w:sz w:val="18"/>
                <w:szCs w:val="18"/>
              </w:rPr>
              <w:t> </w:t>
            </w:r>
          </w:p>
        </w:tc>
        <w:tc>
          <w:tcPr>
            <w:tcW w:w="1763" w:type="dxa"/>
            <w:vMerge w:val="restart"/>
            <w:tcBorders>
              <w:top w:val="single" w:sz="4" w:space="0" w:color="auto"/>
              <w:left w:val="single" w:sz="4" w:space="0" w:color="auto"/>
              <w:bottom w:val="single" w:sz="4" w:space="0" w:color="auto"/>
              <w:right w:val="single" w:sz="4" w:space="0" w:color="auto"/>
            </w:tcBorders>
            <w:noWrap/>
            <w:vAlign w:val="center"/>
            <w:hideMark/>
          </w:tcPr>
          <w:p w14:paraId="0730C5D2" w14:textId="77777777" w:rsidR="00CE3B38" w:rsidRPr="004B624D" w:rsidRDefault="00CE3B38" w:rsidP="00CE3B38">
            <w:pPr>
              <w:jc w:val="center"/>
              <w:rPr>
                <w:sz w:val="18"/>
                <w:szCs w:val="18"/>
              </w:rPr>
            </w:pPr>
            <w:r w:rsidRPr="004B624D">
              <w:rPr>
                <w:sz w:val="18"/>
                <w:szCs w:val="18"/>
              </w:rPr>
              <w:t> </w:t>
            </w:r>
          </w:p>
        </w:tc>
      </w:tr>
      <w:tr w:rsidR="00CE3B38" w:rsidRPr="004B624D" w14:paraId="7F0FFB7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D477AD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A414016"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44450A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BD5F2A6"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09CAB30F" w14:textId="79CFF774" w:rsidR="00CE3B38" w:rsidRPr="00CE3B38" w:rsidRDefault="00CE3B38" w:rsidP="00CE3B38">
            <w:pPr>
              <w:jc w:val="right"/>
              <w:rPr>
                <w:sz w:val="18"/>
                <w:szCs w:val="18"/>
              </w:rPr>
            </w:pPr>
            <w:r w:rsidRPr="00CE3B38">
              <w:rPr>
                <w:sz w:val="18"/>
                <w:szCs w:val="18"/>
              </w:rPr>
              <w:t>86 472,9</w:t>
            </w:r>
          </w:p>
        </w:tc>
        <w:tc>
          <w:tcPr>
            <w:tcW w:w="1275" w:type="dxa"/>
            <w:tcBorders>
              <w:top w:val="nil"/>
              <w:left w:val="nil"/>
              <w:bottom w:val="single" w:sz="8" w:space="0" w:color="auto"/>
              <w:right w:val="single" w:sz="8" w:space="0" w:color="auto"/>
            </w:tcBorders>
            <w:shd w:val="clear" w:color="auto" w:fill="auto"/>
            <w:vAlign w:val="center"/>
          </w:tcPr>
          <w:p w14:paraId="4043F787" w14:textId="6C25E3CD" w:rsidR="00CE3B38" w:rsidRPr="00CE3B38" w:rsidRDefault="00CE3B38" w:rsidP="00CE3B38">
            <w:pPr>
              <w:jc w:val="right"/>
              <w:rPr>
                <w:sz w:val="18"/>
                <w:szCs w:val="18"/>
              </w:rPr>
            </w:pPr>
            <w:r w:rsidRPr="00CE3B38">
              <w:rPr>
                <w:sz w:val="18"/>
                <w:szCs w:val="18"/>
              </w:rPr>
              <w:t>86 472,9</w:t>
            </w:r>
          </w:p>
        </w:tc>
        <w:tc>
          <w:tcPr>
            <w:tcW w:w="1243" w:type="dxa"/>
            <w:tcBorders>
              <w:top w:val="nil"/>
              <w:left w:val="nil"/>
              <w:bottom w:val="single" w:sz="8" w:space="0" w:color="auto"/>
              <w:right w:val="single" w:sz="8" w:space="0" w:color="auto"/>
            </w:tcBorders>
            <w:shd w:val="clear" w:color="auto" w:fill="auto"/>
            <w:vAlign w:val="center"/>
          </w:tcPr>
          <w:p w14:paraId="0A7BCEE9" w14:textId="36BD30E0"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ABD8474" w14:textId="52A6E2FE"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38F3EBD" w14:textId="442D72B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966C86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7220469" w14:textId="77777777" w:rsidR="00CE3B38" w:rsidRPr="004B624D" w:rsidRDefault="00CE3B38" w:rsidP="00CE3B38">
            <w:pPr>
              <w:rPr>
                <w:sz w:val="18"/>
                <w:szCs w:val="18"/>
              </w:rPr>
            </w:pPr>
          </w:p>
        </w:tc>
      </w:tr>
      <w:tr w:rsidR="00CE3B38" w:rsidRPr="004B624D" w14:paraId="7DE677E5"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32E334F"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E7330F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429862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80DA3D9"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2E538F74" w14:textId="7BADDA36" w:rsidR="00CE3B38" w:rsidRPr="00CE3B38" w:rsidRDefault="00CE3B38" w:rsidP="00CE3B38">
            <w:pPr>
              <w:jc w:val="right"/>
              <w:rPr>
                <w:sz w:val="18"/>
                <w:szCs w:val="18"/>
              </w:rPr>
            </w:pPr>
            <w:r w:rsidRPr="00CE3B38">
              <w:rPr>
                <w:sz w:val="18"/>
                <w:szCs w:val="18"/>
              </w:rPr>
              <w:t>75 739,4</w:t>
            </w:r>
          </w:p>
        </w:tc>
        <w:tc>
          <w:tcPr>
            <w:tcW w:w="1275" w:type="dxa"/>
            <w:tcBorders>
              <w:top w:val="nil"/>
              <w:left w:val="nil"/>
              <w:bottom w:val="single" w:sz="8" w:space="0" w:color="auto"/>
              <w:right w:val="single" w:sz="8" w:space="0" w:color="auto"/>
            </w:tcBorders>
            <w:shd w:val="clear" w:color="auto" w:fill="auto"/>
            <w:vAlign w:val="center"/>
          </w:tcPr>
          <w:p w14:paraId="56B323E4" w14:textId="2B9B5287" w:rsidR="00CE3B38" w:rsidRPr="00CE3B38" w:rsidRDefault="00CE3B38" w:rsidP="00CE3B38">
            <w:pPr>
              <w:jc w:val="right"/>
              <w:rPr>
                <w:sz w:val="18"/>
                <w:szCs w:val="18"/>
              </w:rPr>
            </w:pPr>
            <w:r w:rsidRPr="00CE3B38">
              <w:rPr>
                <w:sz w:val="18"/>
                <w:szCs w:val="18"/>
              </w:rPr>
              <w:t>75 739,4</w:t>
            </w:r>
          </w:p>
        </w:tc>
        <w:tc>
          <w:tcPr>
            <w:tcW w:w="1243" w:type="dxa"/>
            <w:tcBorders>
              <w:top w:val="nil"/>
              <w:left w:val="nil"/>
              <w:bottom w:val="single" w:sz="8" w:space="0" w:color="auto"/>
              <w:right w:val="single" w:sz="8" w:space="0" w:color="auto"/>
            </w:tcBorders>
            <w:shd w:val="clear" w:color="auto" w:fill="auto"/>
            <w:vAlign w:val="center"/>
          </w:tcPr>
          <w:p w14:paraId="3174B7FF" w14:textId="72F394F0"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5C38721" w14:textId="415DB0B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923E07F" w14:textId="16CFFAF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068240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63A193A" w14:textId="77777777" w:rsidR="00CE3B38" w:rsidRPr="004B624D" w:rsidRDefault="00CE3B38" w:rsidP="00CE3B38">
            <w:pPr>
              <w:rPr>
                <w:sz w:val="18"/>
                <w:szCs w:val="18"/>
              </w:rPr>
            </w:pPr>
          </w:p>
        </w:tc>
      </w:tr>
      <w:tr w:rsidR="00CE3B38" w:rsidRPr="004B624D" w14:paraId="38EF6FD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D928461"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8ED3E3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07816D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A125BE1"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1D5B8BAD" w14:textId="3AF6F84E" w:rsidR="00CE3B38" w:rsidRPr="00CE3B38" w:rsidRDefault="00CE3B38" w:rsidP="00CE3B38">
            <w:pPr>
              <w:jc w:val="right"/>
              <w:rPr>
                <w:sz w:val="18"/>
                <w:szCs w:val="18"/>
              </w:rPr>
            </w:pPr>
            <w:r w:rsidRPr="00CE3B38">
              <w:rPr>
                <w:sz w:val="18"/>
                <w:szCs w:val="18"/>
              </w:rPr>
              <w:t>82 607,2</w:t>
            </w:r>
          </w:p>
        </w:tc>
        <w:tc>
          <w:tcPr>
            <w:tcW w:w="1275" w:type="dxa"/>
            <w:tcBorders>
              <w:top w:val="nil"/>
              <w:left w:val="nil"/>
              <w:bottom w:val="single" w:sz="8" w:space="0" w:color="auto"/>
              <w:right w:val="single" w:sz="8" w:space="0" w:color="auto"/>
            </w:tcBorders>
            <w:shd w:val="clear" w:color="auto" w:fill="auto"/>
            <w:vAlign w:val="center"/>
          </w:tcPr>
          <w:p w14:paraId="5C0A2385" w14:textId="3CFC723E" w:rsidR="00CE3B38" w:rsidRPr="00CE3B38" w:rsidRDefault="00CE3B38" w:rsidP="00CE3B38">
            <w:pPr>
              <w:jc w:val="right"/>
              <w:rPr>
                <w:sz w:val="18"/>
                <w:szCs w:val="18"/>
              </w:rPr>
            </w:pPr>
            <w:r w:rsidRPr="00CE3B38">
              <w:rPr>
                <w:sz w:val="18"/>
                <w:szCs w:val="18"/>
              </w:rPr>
              <w:t>82 607,2</w:t>
            </w:r>
          </w:p>
        </w:tc>
        <w:tc>
          <w:tcPr>
            <w:tcW w:w="1243" w:type="dxa"/>
            <w:tcBorders>
              <w:top w:val="nil"/>
              <w:left w:val="nil"/>
              <w:bottom w:val="single" w:sz="8" w:space="0" w:color="auto"/>
              <w:right w:val="single" w:sz="8" w:space="0" w:color="auto"/>
            </w:tcBorders>
            <w:shd w:val="clear" w:color="auto" w:fill="auto"/>
            <w:vAlign w:val="center"/>
          </w:tcPr>
          <w:p w14:paraId="0C017D96" w14:textId="08651F6C"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303B95EC" w14:textId="1F85DCC4"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8F33B93" w14:textId="6F9E4B0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641632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5848BAE" w14:textId="77777777" w:rsidR="00CE3B38" w:rsidRPr="004B624D" w:rsidRDefault="00CE3B38" w:rsidP="00CE3B38">
            <w:pPr>
              <w:rPr>
                <w:sz w:val="18"/>
                <w:szCs w:val="18"/>
              </w:rPr>
            </w:pPr>
          </w:p>
        </w:tc>
      </w:tr>
      <w:tr w:rsidR="00CE3B38" w:rsidRPr="004B624D" w14:paraId="5BEAA296"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4A399C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350148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22F7A3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26FA822"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1091DD46" w14:textId="5E84B4BD" w:rsidR="00CE3B38" w:rsidRPr="00CE3B38" w:rsidRDefault="00CE3B38" w:rsidP="00CE3B38">
            <w:pPr>
              <w:jc w:val="right"/>
              <w:rPr>
                <w:sz w:val="18"/>
                <w:szCs w:val="18"/>
              </w:rPr>
            </w:pPr>
            <w:r w:rsidRPr="00CE3B38">
              <w:rPr>
                <w:sz w:val="18"/>
                <w:szCs w:val="18"/>
              </w:rPr>
              <w:t>90 347,1</w:t>
            </w:r>
          </w:p>
        </w:tc>
        <w:tc>
          <w:tcPr>
            <w:tcW w:w="1275" w:type="dxa"/>
            <w:tcBorders>
              <w:top w:val="nil"/>
              <w:left w:val="nil"/>
              <w:bottom w:val="single" w:sz="8" w:space="0" w:color="auto"/>
              <w:right w:val="single" w:sz="8" w:space="0" w:color="auto"/>
            </w:tcBorders>
            <w:shd w:val="clear" w:color="auto" w:fill="auto"/>
            <w:vAlign w:val="center"/>
          </w:tcPr>
          <w:p w14:paraId="46E26D65" w14:textId="1549FB48" w:rsidR="00CE3B38" w:rsidRPr="00CE3B38" w:rsidRDefault="00CE3B38" w:rsidP="00CE3B38">
            <w:pPr>
              <w:jc w:val="right"/>
              <w:rPr>
                <w:sz w:val="18"/>
                <w:szCs w:val="18"/>
              </w:rPr>
            </w:pPr>
            <w:r w:rsidRPr="00CE3B38">
              <w:rPr>
                <w:sz w:val="18"/>
                <w:szCs w:val="18"/>
              </w:rPr>
              <w:t>90 347,1</w:t>
            </w:r>
          </w:p>
        </w:tc>
        <w:tc>
          <w:tcPr>
            <w:tcW w:w="1243" w:type="dxa"/>
            <w:tcBorders>
              <w:top w:val="nil"/>
              <w:left w:val="nil"/>
              <w:bottom w:val="single" w:sz="8" w:space="0" w:color="auto"/>
              <w:right w:val="single" w:sz="8" w:space="0" w:color="auto"/>
            </w:tcBorders>
            <w:shd w:val="clear" w:color="auto" w:fill="auto"/>
            <w:vAlign w:val="center"/>
          </w:tcPr>
          <w:p w14:paraId="778B978D" w14:textId="09EE3109"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141F096" w14:textId="3ABEA03D"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9B787C8" w14:textId="726CCD74"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0E0BC9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8B03B95" w14:textId="77777777" w:rsidR="00CE3B38" w:rsidRPr="004B624D" w:rsidRDefault="00CE3B38" w:rsidP="00CE3B38">
            <w:pPr>
              <w:rPr>
                <w:sz w:val="18"/>
                <w:szCs w:val="18"/>
              </w:rPr>
            </w:pPr>
          </w:p>
        </w:tc>
      </w:tr>
      <w:tr w:rsidR="00CE3B38" w:rsidRPr="004B624D" w14:paraId="1F735928"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36C3E11"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A95E96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4278BA6"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C2555EA"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1F5DE074" w14:textId="1298919F" w:rsidR="00CE3B38" w:rsidRPr="00CE3B38" w:rsidRDefault="00CE3B38" w:rsidP="00CE3B38">
            <w:pPr>
              <w:jc w:val="right"/>
              <w:rPr>
                <w:sz w:val="18"/>
                <w:szCs w:val="18"/>
              </w:rPr>
            </w:pPr>
            <w:r w:rsidRPr="00CE3B38">
              <w:rPr>
                <w:sz w:val="18"/>
                <w:szCs w:val="18"/>
              </w:rPr>
              <w:t>96 168,6</w:t>
            </w:r>
          </w:p>
        </w:tc>
        <w:tc>
          <w:tcPr>
            <w:tcW w:w="1275" w:type="dxa"/>
            <w:tcBorders>
              <w:top w:val="nil"/>
              <w:left w:val="nil"/>
              <w:bottom w:val="single" w:sz="8" w:space="0" w:color="auto"/>
              <w:right w:val="single" w:sz="8" w:space="0" w:color="auto"/>
            </w:tcBorders>
            <w:shd w:val="clear" w:color="auto" w:fill="auto"/>
            <w:vAlign w:val="center"/>
          </w:tcPr>
          <w:p w14:paraId="6F7891F0" w14:textId="516C609D" w:rsidR="00CE3B38" w:rsidRPr="00CE3B38" w:rsidRDefault="00CE3B38" w:rsidP="00CE3B38">
            <w:pPr>
              <w:jc w:val="right"/>
              <w:rPr>
                <w:sz w:val="18"/>
                <w:szCs w:val="18"/>
              </w:rPr>
            </w:pPr>
            <w:r w:rsidRPr="00CE3B38">
              <w:rPr>
                <w:sz w:val="18"/>
                <w:szCs w:val="18"/>
              </w:rPr>
              <w:t>96 168,6</w:t>
            </w:r>
          </w:p>
        </w:tc>
        <w:tc>
          <w:tcPr>
            <w:tcW w:w="1243" w:type="dxa"/>
            <w:tcBorders>
              <w:top w:val="nil"/>
              <w:left w:val="nil"/>
              <w:bottom w:val="single" w:sz="8" w:space="0" w:color="auto"/>
              <w:right w:val="single" w:sz="8" w:space="0" w:color="auto"/>
            </w:tcBorders>
            <w:shd w:val="clear" w:color="auto" w:fill="auto"/>
            <w:vAlign w:val="center"/>
          </w:tcPr>
          <w:p w14:paraId="7F838F2E" w14:textId="6ED91755"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518E699" w14:textId="3A0010BE"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7536468" w14:textId="208FB19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53FC81E"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AECF4AC" w14:textId="77777777" w:rsidR="00CE3B38" w:rsidRPr="004B624D" w:rsidRDefault="00CE3B38" w:rsidP="00CE3B38">
            <w:pPr>
              <w:rPr>
                <w:sz w:val="18"/>
                <w:szCs w:val="18"/>
              </w:rPr>
            </w:pPr>
          </w:p>
        </w:tc>
      </w:tr>
      <w:tr w:rsidR="00CE3B38" w:rsidRPr="004B624D" w14:paraId="76F0B2B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73011F3"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A2D568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85CEB7B"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FC2AC51"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4A598913" w14:textId="6CC615F3" w:rsidR="00CE3B38" w:rsidRPr="00CE3B38" w:rsidRDefault="00CE3B38" w:rsidP="00CE3B38">
            <w:pPr>
              <w:jc w:val="right"/>
              <w:rPr>
                <w:sz w:val="18"/>
                <w:szCs w:val="18"/>
              </w:rPr>
            </w:pPr>
            <w:r w:rsidRPr="00CE3B38">
              <w:rPr>
                <w:sz w:val="18"/>
                <w:szCs w:val="18"/>
              </w:rPr>
              <w:t>103 796,3</w:t>
            </w:r>
          </w:p>
        </w:tc>
        <w:tc>
          <w:tcPr>
            <w:tcW w:w="1275" w:type="dxa"/>
            <w:tcBorders>
              <w:top w:val="nil"/>
              <w:left w:val="nil"/>
              <w:bottom w:val="single" w:sz="8" w:space="0" w:color="auto"/>
              <w:right w:val="single" w:sz="8" w:space="0" w:color="auto"/>
            </w:tcBorders>
            <w:shd w:val="clear" w:color="auto" w:fill="auto"/>
            <w:vAlign w:val="center"/>
          </w:tcPr>
          <w:p w14:paraId="67EC7C16" w14:textId="221E1C20" w:rsidR="00CE3B38" w:rsidRPr="00CE3B38" w:rsidRDefault="00CE3B38" w:rsidP="00CE3B38">
            <w:pPr>
              <w:jc w:val="right"/>
              <w:rPr>
                <w:sz w:val="18"/>
                <w:szCs w:val="18"/>
              </w:rPr>
            </w:pPr>
            <w:r w:rsidRPr="00CE3B38">
              <w:rPr>
                <w:sz w:val="18"/>
                <w:szCs w:val="18"/>
              </w:rPr>
              <w:t>103 796,3</w:t>
            </w:r>
          </w:p>
        </w:tc>
        <w:tc>
          <w:tcPr>
            <w:tcW w:w="1243" w:type="dxa"/>
            <w:tcBorders>
              <w:top w:val="nil"/>
              <w:left w:val="nil"/>
              <w:bottom w:val="single" w:sz="8" w:space="0" w:color="auto"/>
              <w:right w:val="single" w:sz="8" w:space="0" w:color="auto"/>
            </w:tcBorders>
            <w:shd w:val="clear" w:color="auto" w:fill="auto"/>
            <w:vAlign w:val="center"/>
          </w:tcPr>
          <w:p w14:paraId="76613E31" w14:textId="73536212"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0B9BD4B7" w14:textId="7A4F527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43C2E25" w14:textId="62BFB0AA"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3C32E16"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1CBEA85" w14:textId="77777777" w:rsidR="00CE3B38" w:rsidRPr="004B624D" w:rsidRDefault="00CE3B38" w:rsidP="00CE3B38">
            <w:pPr>
              <w:rPr>
                <w:sz w:val="18"/>
                <w:szCs w:val="18"/>
              </w:rPr>
            </w:pPr>
          </w:p>
        </w:tc>
      </w:tr>
      <w:tr w:rsidR="00CE3B38" w:rsidRPr="004B624D" w14:paraId="0B64AA1A"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B047AB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5E3569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D7D3EC9"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8DE88C1"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5C30FE85" w14:textId="09AD09E6" w:rsidR="00CE3B38" w:rsidRPr="00CE3B38" w:rsidRDefault="00CE3B38" w:rsidP="00CE3B38">
            <w:pPr>
              <w:jc w:val="right"/>
              <w:rPr>
                <w:sz w:val="18"/>
                <w:szCs w:val="18"/>
              </w:rPr>
            </w:pPr>
            <w:r w:rsidRPr="00CE3B38">
              <w:rPr>
                <w:sz w:val="18"/>
                <w:szCs w:val="18"/>
              </w:rPr>
              <w:t>113 061,7</w:t>
            </w:r>
          </w:p>
        </w:tc>
        <w:tc>
          <w:tcPr>
            <w:tcW w:w="1275" w:type="dxa"/>
            <w:tcBorders>
              <w:top w:val="nil"/>
              <w:left w:val="nil"/>
              <w:bottom w:val="single" w:sz="8" w:space="0" w:color="auto"/>
              <w:right w:val="single" w:sz="8" w:space="0" w:color="auto"/>
            </w:tcBorders>
            <w:shd w:val="clear" w:color="auto" w:fill="auto"/>
            <w:vAlign w:val="center"/>
          </w:tcPr>
          <w:p w14:paraId="5EA12D2D" w14:textId="0BE86B03" w:rsidR="00CE3B38" w:rsidRPr="00CE3B38" w:rsidRDefault="00CE3B38" w:rsidP="00CE3B38">
            <w:pPr>
              <w:jc w:val="right"/>
              <w:rPr>
                <w:sz w:val="18"/>
                <w:szCs w:val="18"/>
              </w:rPr>
            </w:pPr>
            <w:r w:rsidRPr="00CE3B38">
              <w:rPr>
                <w:sz w:val="18"/>
                <w:szCs w:val="18"/>
              </w:rPr>
              <w:t>113 061,7</w:t>
            </w:r>
          </w:p>
        </w:tc>
        <w:tc>
          <w:tcPr>
            <w:tcW w:w="1243" w:type="dxa"/>
            <w:tcBorders>
              <w:top w:val="nil"/>
              <w:left w:val="nil"/>
              <w:bottom w:val="single" w:sz="8" w:space="0" w:color="auto"/>
              <w:right w:val="single" w:sz="8" w:space="0" w:color="auto"/>
            </w:tcBorders>
            <w:shd w:val="clear" w:color="auto" w:fill="auto"/>
            <w:vAlign w:val="center"/>
          </w:tcPr>
          <w:p w14:paraId="684EF0A9" w14:textId="2841DAC3"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37737104" w14:textId="16DBA33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2C37653" w14:textId="5EA17E4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F9F401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B6BA34E" w14:textId="77777777" w:rsidR="00CE3B38" w:rsidRPr="004B624D" w:rsidRDefault="00CE3B38" w:rsidP="00CE3B38">
            <w:pPr>
              <w:rPr>
                <w:sz w:val="18"/>
                <w:szCs w:val="18"/>
              </w:rPr>
            </w:pPr>
          </w:p>
        </w:tc>
      </w:tr>
      <w:tr w:rsidR="00CE3B38" w:rsidRPr="004B624D" w14:paraId="59D54138"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noWrap/>
            <w:vAlign w:val="center"/>
            <w:hideMark/>
          </w:tcPr>
          <w:p w14:paraId="2FDE54DA" w14:textId="77777777" w:rsidR="00CE3B38" w:rsidRPr="004B624D" w:rsidRDefault="00CE3B38" w:rsidP="00CE3B38">
            <w:pPr>
              <w:jc w:val="center"/>
              <w:rPr>
                <w:sz w:val="18"/>
                <w:szCs w:val="18"/>
              </w:rPr>
            </w:pPr>
            <w:r w:rsidRPr="004B624D">
              <w:rPr>
                <w:sz w:val="18"/>
                <w:szCs w:val="18"/>
              </w:rPr>
              <w:t> </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7F6A0BE1" w14:textId="77777777" w:rsidR="00CE3B38" w:rsidRPr="004B624D" w:rsidRDefault="00CE3B38" w:rsidP="00CE3B38">
            <w:pPr>
              <w:jc w:val="center"/>
              <w:rPr>
                <w:sz w:val="18"/>
                <w:szCs w:val="18"/>
              </w:rPr>
            </w:pPr>
            <w:r w:rsidRPr="004B624D">
              <w:rPr>
                <w:sz w:val="18"/>
                <w:szCs w:val="18"/>
              </w:rPr>
              <w:t>Министерство по внутренней политике и массовым коммуникациям Мурманской области</w:t>
            </w:r>
          </w:p>
        </w:tc>
        <w:tc>
          <w:tcPr>
            <w:tcW w:w="952" w:type="dxa"/>
            <w:vMerge w:val="restart"/>
            <w:tcBorders>
              <w:top w:val="single" w:sz="4" w:space="0" w:color="auto"/>
              <w:left w:val="single" w:sz="4" w:space="0" w:color="auto"/>
              <w:bottom w:val="single" w:sz="4" w:space="0" w:color="auto"/>
              <w:right w:val="single" w:sz="4" w:space="0" w:color="auto"/>
            </w:tcBorders>
            <w:vAlign w:val="center"/>
          </w:tcPr>
          <w:p w14:paraId="2256AB07" w14:textId="77777777" w:rsidR="00CE3B38" w:rsidRPr="004B624D" w:rsidRDefault="00CE3B38" w:rsidP="00CE3B38">
            <w:pPr>
              <w:jc w:val="cente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71EC01C8"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060D587C" w14:textId="7A1CFEC1" w:rsidR="00CE3B38" w:rsidRPr="00CE3B38" w:rsidRDefault="00CE3B38" w:rsidP="00CE3B38">
            <w:pPr>
              <w:jc w:val="right"/>
              <w:rPr>
                <w:sz w:val="18"/>
                <w:szCs w:val="18"/>
              </w:rPr>
            </w:pPr>
            <w:r w:rsidRPr="00CE3B38">
              <w:rPr>
                <w:sz w:val="18"/>
                <w:szCs w:val="18"/>
              </w:rPr>
              <w:t>32 104,1</w:t>
            </w:r>
          </w:p>
        </w:tc>
        <w:tc>
          <w:tcPr>
            <w:tcW w:w="1275" w:type="dxa"/>
            <w:tcBorders>
              <w:top w:val="nil"/>
              <w:left w:val="nil"/>
              <w:bottom w:val="single" w:sz="8" w:space="0" w:color="auto"/>
              <w:right w:val="single" w:sz="8" w:space="0" w:color="auto"/>
            </w:tcBorders>
            <w:shd w:val="clear" w:color="auto" w:fill="auto"/>
            <w:vAlign w:val="center"/>
          </w:tcPr>
          <w:p w14:paraId="49084638" w14:textId="7C602246" w:rsidR="00CE3B38" w:rsidRPr="00CE3B38" w:rsidRDefault="00CE3B38" w:rsidP="00CE3B38">
            <w:pPr>
              <w:jc w:val="right"/>
              <w:rPr>
                <w:sz w:val="18"/>
                <w:szCs w:val="18"/>
              </w:rPr>
            </w:pPr>
            <w:r w:rsidRPr="00CE3B38">
              <w:rPr>
                <w:sz w:val="18"/>
                <w:szCs w:val="18"/>
              </w:rPr>
              <w:t>32 104,1</w:t>
            </w:r>
          </w:p>
        </w:tc>
        <w:tc>
          <w:tcPr>
            <w:tcW w:w="1243" w:type="dxa"/>
            <w:tcBorders>
              <w:top w:val="nil"/>
              <w:left w:val="nil"/>
              <w:bottom w:val="single" w:sz="8" w:space="0" w:color="auto"/>
              <w:right w:val="single" w:sz="8" w:space="0" w:color="auto"/>
            </w:tcBorders>
            <w:shd w:val="clear" w:color="auto" w:fill="auto"/>
            <w:vAlign w:val="center"/>
          </w:tcPr>
          <w:p w14:paraId="5D7A9C85" w14:textId="6C5D645B"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3D393C6" w14:textId="07916B8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6D8FDA1" w14:textId="11C45993"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hideMark/>
          </w:tcPr>
          <w:p w14:paraId="6D86D623" w14:textId="77777777" w:rsidR="00CE3B38" w:rsidRPr="004B624D" w:rsidRDefault="00CE3B38" w:rsidP="00CE3B38">
            <w:pPr>
              <w:jc w:val="center"/>
              <w:rPr>
                <w:sz w:val="18"/>
                <w:szCs w:val="18"/>
              </w:rPr>
            </w:pPr>
            <w:r w:rsidRPr="004B624D">
              <w:rPr>
                <w:sz w:val="18"/>
                <w:szCs w:val="18"/>
              </w:rPr>
              <w:t> </w:t>
            </w:r>
          </w:p>
        </w:tc>
        <w:tc>
          <w:tcPr>
            <w:tcW w:w="1763" w:type="dxa"/>
            <w:vMerge w:val="restart"/>
            <w:tcBorders>
              <w:top w:val="single" w:sz="4" w:space="0" w:color="auto"/>
              <w:left w:val="single" w:sz="4" w:space="0" w:color="auto"/>
              <w:bottom w:val="single" w:sz="4" w:space="0" w:color="auto"/>
              <w:right w:val="single" w:sz="4" w:space="0" w:color="auto"/>
            </w:tcBorders>
            <w:noWrap/>
            <w:vAlign w:val="center"/>
            <w:hideMark/>
          </w:tcPr>
          <w:p w14:paraId="68D1F5F2" w14:textId="77777777" w:rsidR="00CE3B38" w:rsidRPr="004B624D" w:rsidRDefault="00CE3B38" w:rsidP="00CE3B38">
            <w:pPr>
              <w:jc w:val="center"/>
              <w:rPr>
                <w:sz w:val="18"/>
                <w:szCs w:val="18"/>
              </w:rPr>
            </w:pPr>
            <w:r w:rsidRPr="004B624D">
              <w:rPr>
                <w:sz w:val="18"/>
                <w:szCs w:val="18"/>
              </w:rPr>
              <w:t> </w:t>
            </w:r>
          </w:p>
        </w:tc>
      </w:tr>
      <w:tr w:rsidR="00CE3B38" w:rsidRPr="004B624D" w14:paraId="4DD8E4F9"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533E84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363751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990BAA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0550F00"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0A2D62A6" w14:textId="6D4FC788" w:rsidR="00CE3B38" w:rsidRPr="00CE3B38" w:rsidRDefault="00CE3B38" w:rsidP="00CE3B38">
            <w:pPr>
              <w:jc w:val="right"/>
              <w:rPr>
                <w:sz w:val="18"/>
                <w:szCs w:val="18"/>
              </w:rPr>
            </w:pPr>
            <w:r w:rsidRPr="00CE3B38">
              <w:rPr>
                <w:sz w:val="18"/>
                <w:szCs w:val="18"/>
              </w:rPr>
              <w:t>7 076,8</w:t>
            </w:r>
          </w:p>
        </w:tc>
        <w:tc>
          <w:tcPr>
            <w:tcW w:w="1275" w:type="dxa"/>
            <w:tcBorders>
              <w:top w:val="nil"/>
              <w:left w:val="nil"/>
              <w:bottom w:val="single" w:sz="8" w:space="0" w:color="auto"/>
              <w:right w:val="single" w:sz="8" w:space="0" w:color="auto"/>
            </w:tcBorders>
            <w:shd w:val="clear" w:color="auto" w:fill="auto"/>
            <w:vAlign w:val="center"/>
          </w:tcPr>
          <w:p w14:paraId="0A2E204C" w14:textId="18C661A2" w:rsidR="00CE3B38" w:rsidRPr="00CE3B38" w:rsidRDefault="00CE3B38" w:rsidP="00CE3B38">
            <w:pPr>
              <w:jc w:val="right"/>
              <w:rPr>
                <w:sz w:val="18"/>
                <w:szCs w:val="18"/>
              </w:rPr>
            </w:pPr>
            <w:r w:rsidRPr="00CE3B38">
              <w:rPr>
                <w:sz w:val="18"/>
                <w:szCs w:val="18"/>
              </w:rPr>
              <w:t>7 076,8</w:t>
            </w:r>
          </w:p>
        </w:tc>
        <w:tc>
          <w:tcPr>
            <w:tcW w:w="1243" w:type="dxa"/>
            <w:tcBorders>
              <w:top w:val="nil"/>
              <w:left w:val="nil"/>
              <w:bottom w:val="single" w:sz="8" w:space="0" w:color="auto"/>
              <w:right w:val="single" w:sz="8" w:space="0" w:color="auto"/>
            </w:tcBorders>
            <w:shd w:val="clear" w:color="auto" w:fill="auto"/>
            <w:vAlign w:val="center"/>
          </w:tcPr>
          <w:p w14:paraId="2699BA9C" w14:textId="4116D43E"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298B295" w14:textId="5CE5A9D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707FC02" w14:textId="47B5BCC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85BB89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1C42C01" w14:textId="77777777" w:rsidR="00CE3B38" w:rsidRPr="004B624D" w:rsidRDefault="00CE3B38" w:rsidP="00CE3B38">
            <w:pPr>
              <w:rPr>
                <w:sz w:val="18"/>
                <w:szCs w:val="18"/>
              </w:rPr>
            </w:pPr>
          </w:p>
        </w:tc>
      </w:tr>
      <w:tr w:rsidR="00CE3B38" w:rsidRPr="004B624D" w14:paraId="63F10D95"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4D510A8"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CECBB99"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0E5A9C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5AE54C2"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3BF69C26" w14:textId="3A10B641" w:rsidR="00CE3B38" w:rsidRPr="00CE3B38" w:rsidRDefault="00CE3B38" w:rsidP="00CE3B38">
            <w:pPr>
              <w:jc w:val="right"/>
              <w:rPr>
                <w:sz w:val="18"/>
                <w:szCs w:val="18"/>
              </w:rPr>
            </w:pPr>
            <w:r w:rsidRPr="00CE3B38">
              <w:rPr>
                <w:sz w:val="18"/>
                <w:szCs w:val="18"/>
              </w:rPr>
              <w:t>5 613,3</w:t>
            </w:r>
          </w:p>
        </w:tc>
        <w:tc>
          <w:tcPr>
            <w:tcW w:w="1275" w:type="dxa"/>
            <w:tcBorders>
              <w:top w:val="nil"/>
              <w:left w:val="nil"/>
              <w:bottom w:val="single" w:sz="8" w:space="0" w:color="auto"/>
              <w:right w:val="single" w:sz="8" w:space="0" w:color="auto"/>
            </w:tcBorders>
            <w:shd w:val="clear" w:color="auto" w:fill="auto"/>
            <w:vAlign w:val="center"/>
          </w:tcPr>
          <w:p w14:paraId="7ED13970" w14:textId="03D27979" w:rsidR="00CE3B38" w:rsidRPr="00CE3B38" w:rsidRDefault="00CE3B38" w:rsidP="00CE3B38">
            <w:pPr>
              <w:jc w:val="right"/>
              <w:rPr>
                <w:sz w:val="18"/>
                <w:szCs w:val="18"/>
              </w:rPr>
            </w:pPr>
            <w:r w:rsidRPr="00CE3B38">
              <w:rPr>
                <w:sz w:val="18"/>
                <w:szCs w:val="18"/>
              </w:rPr>
              <w:t>5 613,3</w:t>
            </w:r>
          </w:p>
        </w:tc>
        <w:tc>
          <w:tcPr>
            <w:tcW w:w="1243" w:type="dxa"/>
            <w:tcBorders>
              <w:top w:val="nil"/>
              <w:left w:val="nil"/>
              <w:bottom w:val="single" w:sz="8" w:space="0" w:color="auto"/>
              <w:right w:val="single" w:sz="8" w:space="0" w:color="auto"/>
            </w:tcBorders>
            <w:shd w:val="clear" w:color="auto" w:fill="auto"/>
            <w:vAlign w:val="center"/>
          </w:tcPr>
          <w:p w14:paraId="3B958383" w14:textId="32B01F91"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1E2FBF3" w14:textId="0C77B8C4"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BE87E6F" w14:textId="2F658AB1"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147243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1444AA8" w14:textId="77777777" w:rsidR="00CE3B38" w:rsidRPr="004B624D" w:rsidRDefault="00CE3B38" w:rsidP="00CE3B38">
            <w:pPr>
              <w:rPr>
                <w:sz w:val="18"/>
                <w:szCs w:val="18"/>
              </w:rPr>
            </w:pPr>
          </w:p>
        </w:tc>
      </w:tr>
      <w:tr w:rsidR="00CE3B38" w:rsidRPr="004B624D" w14:paraId="32D5FDE6"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1A30564"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612954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1F4ED3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C3CB0C4"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4F5636FA" w14:textId="71C30D33" w:rsidR="00CE3B38" w:rsidRPr="00CE3B38" w:rsidRDefault="00CE3B38" w:rsidP="00CE3B38">
            <w:pPr>
              <w:jc w:val="right"/>
              <w:rPr>
                <w:sz w:val="18"/>
                <w:szCs w:val="18"/>
              </w:rPr>
            </w:pPr>
            <w:r w:rsidRPr="00CE3B38">
              <w:rPr>
                <w:sz w:val="18"/>
                <w:szCs w:val="18"/>
              </w:rPr>
              <w:t>5 919,0</w:t>
            </w:r>
          </w:p>
        </w:tc>
        <w:tc>
          <w:tcPr>
            <w:tcW w:w="1275" w:type="dxa"/>
            <w:tcBorders>
              <w:top w:val="nil"/>
              <w:left w:val="nil"/>
              <w:bottom w:val="single" w:sz="8" w:space="0" w:color="auto"/>
              <w:right w:val="single" w:sz="8" w:space="0" w:color="auto"/>
            </w:tcBorders>
            <w:shd w:val="clear" w:color="auto" w:fill="auto"/>
            <w:vAlign w:val="center"/>
          </w:tcPr>
          <w:p w14:paraId="3988049D" w14:textId="0590F9C6" w:rsidR="00CE3B38" w:rsidRPr="00CE3B38" w:rsidRDefault="00CE3B38" w:rsidP="00CE3B38">
            <w:pPr>
              <w:jc w:val="right"/>
              <w:rPr>
                <w:sz w:val="18"/>
                <w:szCs w:val="18"/>
              </w:rPr>
            </w:pPr>
            <w:r w:rsidRPr="00CE3B38">
              <w:rPr>
                <w:sz w:val="18"/>
                <w:szCs w:val="18"/>
              </w:rPr>
              <w:t>5 919,0</w:t>
            </w:r>
          </w:p>
        </w:tc>
        <w:tc>
          <w:tcPr>
            <w:tcW w:w="1243" w:type="dxa"/>
            <w:tcBorders>
              <w:top w:val="nil"/>
              <w:left w:val="nil"/>
              <w:bottom w:val="single" w:sz="8" w:space="0" w:color="auto"/>
              <w:right w:val="single" w:sz="8" w:space="0" w:color="auto"/>
            </w:tcBorders>
            <w:shd w:val="clear" w:color="auto" w:fill="auto"/>
            <w:vAlign w:val="center"/>
          </w:tcPr>
          <w:p w14:paraId="3225D52D" w14:textId="7151CACE"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06FE687" w14:textId="0B4A32CC"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FEBB851" w14:textId="5B5B1B99"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10AA4D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06376EB" w14:textId="77777777" w:rsidR="00CE3B38" w:rsidRPr="004B624D" w:rsidRDefault="00CE3B38" w:rsidP="00CE3B38">
            <w:pPr>
              <w:rPr>
                <w:sz w:val="18"/>
                <w:szCs w:val="18"/>
              </w:rPr>
            </w:pPr>
          </w:p>
        </w:tc>
      </w:tr>
      <w:tr w:rsidR="00CE3B38" w:rsidRPr="004B624D" w14:paraId="180557F7"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67A2304"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69E2EB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D72E94A"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C6C884F"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4AB62307" w14:textId="6BAFC14A" w:rsidR="00CE3B38" w:rsidRPr="00CE3B38" w:rsidRDefault="00CE3B38" w:rsidP="00CE3B38">
            <w:pPr>
              <w:jc w:val="right"/>
              <w:rPr>
                <w:sz w:val="18"/>
                <w:szCs w:val="18"/>
              </w:rPr>
            </w:pPr>
            <w:r w:rsidRPr="00CE3B38">
              <w:rPr>
                <w:sz w:val="18"/>
                <w:szCs w:val="18"/>
              </w:rPr>
              <w:t>7 647,5</w:t>
            </w:r>
          </w:p>
        </w:tc>
        <w:tc>
          <w:tcPr>
            <w:tcW w:w="1275" w:type="dxa"/>
            <w:tcBorders>
              <w:top w:val="nil"/>
              <w:left w:val="nil"/>
              <w:bottom w:val="single" w:sz="8" w:space="0" w:color="auto"/>
              <w:right w:val="single" w:sz="8" w:space="0" w:color="auto"/>
            </w:tcBorders>
            <w:shd w:val="clear" w:color="auto" w:fill="auto"/>
            <w:vAlign w:val="center"/>
          </w:tcPr>
          <w:p w14:paraId="486AA5B3" w14:textId="50324A4B" w:rsidR="00CE3B38" w:rsidRPr="00CE3B38" w:rsidRDefault="00CE3B38" w:rsidP="00CE3B38">
            <w:pPr>
              <w:jc w:val="right"/>
              <w:rPr>
                <w:sz w:val="18"/>
                <w:szCs w:val="18"/>
              </w:rPr>
            </w:pPr>
            <w:r w:rsidRPr="00CE3B38">
              <w:rPr>
                <w:sz w:val="18"/>
                <w:szCs w:val="18"/>
              </w:rPr>
              <w:t>7 647,5</w:t>
            </w:r>
          </w:p>
        </w:tc>
        <w:tc>
          <w:tcPr>
            <w:tcW w:w="1243" w:type="dxa"/>
            <w:tcBorders>
              <w:top w:val="nil"/>
              <w:left w:val="nil"/>
              <w:bottom w:val="single" w:sz="8" w:space="0" w:color="auto"/>
              <w:right w:val="single" w:sz="8" w:space="0" w:color="auto"/>
            </w:tcBorders>
            <w:shd w:val="clear" w:color="auto" w:fill="auto"/>
            <w:vAlign w:val="center"/>
          </w:tcPr>
          <w:p w14:paraId="3E639BEB" w14:textId="54333458"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0E6162B0" w14:textId="08C53666"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913A505" w14:textId="6069509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1AE9BA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296A358" w14:textId="77777777" w:rsidR="00CE3B38" w:rsidRPr="004B624D" w:rsidRDefault="00CE3B38" w:rsidP="00CE3B38">
            <w:pPr>
              <w:rPr>
                <w:sz w:val="18"/>
                <w:szCs w:val="18"/>
              </w:rPr>
            </w:pPr>
          </w:p>
        </w:tc>
      </w:tr>
      <w:tr w:rsidR="00CE3B38" w:rsidRPr="004B624D" w14:paraId="7FE7E3BE"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00C4EE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33C129F"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2A3064D"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33575B7"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74F1BABB" w14:textId="5B4E9E35" w:rsidR="00CE3B38" w:rsidRPr="00CE3B38" w:rsidRDefault="00CE3B38" w:rsidP="00CE3B38">
            <w:pPr>
              <w:jc w:val="right"/>
              <w:rPr>
                <w:sz w:val="18"/>
                <w:szCs w:val="18"/>
              </w:rPr>
            </w:pPr>
            <w:r w:rsidRPr="00CE3B38">
              <w:rPr>
                <w:sz w:val="18"/>
                <w:szCs w:val="18"/>
              </w:rPr>
              <w:t>5 847,5</w:t>
            </w:r>
          </w:p>
        </w:tc>
        <w:tc>
          <w:tcPr>
            <w:tcW w:w="1275" w:type="dxa"/>
            <w:tcBorders>
              <w:top w:val="nil"/>
              <w:left w:val="nil"/>
              <w:bottom w:val="single" w:sz="8" w:space="0" w:color="auto"/>
              <w:right w:val="single" w:sz="8" w:space="0" w:color="auto"/>
            </w:tcBorders>
            <w:shd w:val="clear" w:color="auto" w:fill="auto"/>
            <w:vAlign w:val="center"/>
          </w:tcPr>
          <w:p w14:paraId="78959330" w14:textId="29BDA23D" w:rsidR="00CE3B38" w:rsidRPr="00CE3B38" w:rsidRDefault="00CE3B38" w:rsidP="00CE3B38">
            <w:pPr>
              <w:jc w:val="right"/>
              <w:rPr>
                <w:sz w:val="18"/>
                <w:szCs w:val="18"/>
              </w:rPr>
            </w:pPr>
            <w:r w:rsidRPr="00CE3B38">
              <w:rPr>
                <w:sz w:val="18"/>
                <w:szCs w:val="18"/>
              </w:rPr>
              <w:t>5 847,5</w:t>
            </w:r>
          </w:p>
        </w:tc>
        <w:tc>
          <w:tcPr>
            <w:tcW w:w="1243" w:type="dxa"/>
            <w:tcBorders>
              <w:top w:val="nil"/>
              <w:left w:val="nil"/>
              <w:bottom w:val="single" w:sz="8" w:space="0" w:color="auto"/>
              <w:right w:val="single" w:sz="8" w:space="0" w:color="auto"/>
            </w:tcBorders>
            <w:shd w:val="clear" w:color="auto" w:fill="auto"/>
            <w:vAlign w:val="center"/>
          </w:tcPr>
          <w:p w14:paraId="1D3C9100" w14:textId="59509446"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37936A84" w14:textId="7798C2F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D6A28AA" w14:textId="5BA395A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CA6CC0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5ED6928" w14:textId="77777777" w:rsidR="00CE3B38" w:rsidRPr="004B624D" w:rsidRDefault="00CE3B38" w:rsidP="00CE3B38">
            <w:pPr>
              <w:rPr>
                <w:sz w:val="18"/>
                <w:szCs w:val="18"/>
              </w:rPr>
            </w:pPr>
          </w:p>
        </w:tc>
      </w:tr>
      <w:tr w:rsidR="00CE3B38" w:rsidRPr="004B624D" w14:paraId="487BB8B1"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E18E36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BD928D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501412E"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C2E89EE"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306E51FE" w14:textId="227E7E26"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134C51A5" w14:textId="26B393FA"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71E4EEA5" w14:textId="13C4EEC2"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6A4299F" w14:textId="269AC0B4"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2DDB85E" w14:textId="2FCFBF3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EF6AE8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891B28E" w14:textId="77777777" w:rsidR="00CE3B38" w:rsidRPr="004B624D" w:rsidRDefault="00CE3B38" w:rsidP="00CE3B38">
            <w:pPr>
              <w:rPr>
                <w:sz w:val="18"/>
                <w:szCs w:val="18"/>
              </w:rPr>
            </w:pPr>
          </w:p>
        </w:tc>
      </w:tr>
      <w:tr w:rsidR="00CE3B38" w:rsidRPr="004B624D" w14:paraId="4F6AEAC9"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D69469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AC655C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5D60A0B"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F4BEB6F"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1E93FE4F" w14:textId="1E518C08"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2E8FCF47" w14:textId="77D40292"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5E0FA192" w14:textId="3A0C6E3E"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8B64285" w14:textId="0F08CCDD"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322B20C" w14:textId="4B4761C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515460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C2B97CA" w14:textId="77777777" w:rsidR="00CE3B38" w:rsidRPr="004B624D" w:rsidRDefault="00CE3B38" w:rsidP="00CE3B38">
            <w:pPr>
              <w:rPr>
                <w:sz w:val="18"/>
                <w:szCs w:val="18"/>
              </w:rPr>
            </w:pPr>
          </w:p>
        </w:tc>
      </w:tr>
      <w:tr w:rsidR="00CE3B38" w:rsidRPr="004B624D" w14:paraId="786CF21C"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53BE0905" w14:textId="77777777" w:rsidR="00CE3B38" w:rsidRPr="004B624D" w:rsidRDefault="00CE3B38" w:rsidP="00CE3B38">
            <w:pPr>
              <w:jc w:val="center"/>
              <w:rPr>
                <w:sz w:val="18"/>
                <w:szCs w:val="18"/>
              </w:rPr>
            </w:pPr>
            <w:r w:rsidRPr="004B624D">
              <w:rPr>
                <w:sz w:val="18"/>
                <w:szCs w:val="18"/>
              </w:rPr>
              <w:t>1</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3C6CE327" w14:textId="77777777" w:rsidR="00CE3B38" w:rsidRPr="004B624D" w:rsidRDefault="00CE3B38" w:rsidP="00CE3B38">
            <w:pPr>
              <w:jc w:val="center"/>
              <w:rPr>
                <w:sz w:val="18"/>
                <w:szCs w:val="18"/>
              </w:rPr>
            </w:pPr>
            <w:r w:rsidRPr="004B624D">
              <w:rPr>
                <w:sz w:val="18"/>
                <w:szCs w:val="18"/>
              </w:rPr>
              <w:t>Подпрограмма 1 «Развитие профессионального образования»</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38531CF2"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678A3838"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3C9BA10C" w14:textId="5EBBFD54" w:rsidR="00CE3B38" w:rsidRPr="00CE3B38" w:rsidRDefault="00CE3B38" w:rsidP="00CE3B38">
            <w:pPr>
              <w:jc w:val="right"/>
              <w:rPr>
                <w:sz w:val="18"/>
                <w:szCs w:val="18"/>
              </w:rPr>
            </w:pPr>
            <w:r w:rsidRPr="00CE3B38">
              <w:rPr>
                <w:sz w:val="18"/>
                <w:szCs w:val="18"/>
              </w:rPr>
              <w:t>10 838 653,4</w:t>
            </w:r>
          </w:p>
        </w:tc>
        <w:tc>
          <w:tcPr>
            <w:tcW w:w="1275" w:type="dxa"/>
            <w:tcBorders>
              <w:top w:val="nil"/>
              <w:left w:val="nil"/>
              <w:bottom w:val="single" w:sz="8" w:space="0" w:color="auto"/>
              <w:right w:val="single" w:sz="8" w:space="0" w:color="auto"/>
            </w:tcBorders>
            <w:shd w:val="clear" w:color="auto" w:fill="auto"/>
            <w:vAlign w:val="center"/>
          </w:tcPr>
          <w:p w14:paraId="397E27FF" w14:textId="2C3A7D1D" w:rsidR="00CE3B38" w:rsidRPr="00CE3B38" w:rsidRDefault="00CE3B38" w:rsidP="00CE3B38">
            <w:pPr>
              <w:jc w:val="right"/>
              <w:rPr>
                <w:sz w:val="18"/>
                <w:szCs w:val="18"/>
              </w:rPr>
            </w:pPr>
            <w:r w:rsidRPr="00CE3B38">
              <w:rPr>
                <w:sz w:val="18"/>
                <w:szCs w:val="18"/>
              </w:rPr>
              <w:t>10 797 421,6</w:t>
            </w:r>
          </w:p>
        </w:tc>
        <w:tc>
          <w:tcPr>
            <w:tcW w:w="1243" w:type="dxa"/>
            <w:tcBorders>
              <w:top w:val="nil"/>
              <w:left w:val="nil"/>
              <w:bottom w:val="single" w:sz="8" w:space="0" w:color="auto"/>
              <w:right w:val="single" w:sz="8" w:space="0" w:color="auto"/>
            </w:tcBorders>
            <w:shd w:val="clear" w:color="auto" w:fill="auto"/>
            <w:vAlign w:val="center"/>
          </w:tcPr>
          <w:p w14:paraId="37D124EC" w14:textId="28940834" w:rsidR="00CE3B38" w:rsidRPr="00CE3B38" w:rsidRDefault="00CE3B38" w:rsidP="00CE3B38">
            <w:pPr>
              <w:jc w:val="right"/>
              <w:rPr>
                <w:sz w:val="18"/>
                <w:szCs w:val="18"/>
              </w:rPr>
            </w:pPr>
            <w:r w:rsidRPr="00CE3B38">
              <w:rPr>
                <w:sz w:val="18"/>
                <w:szCs w:val="18"/>
              </w:rPr>
              <w:t>41 231,8</w:t>
            </w:r>
          </w:p>
        </w:tc>
        <w:tc>
          <w:tcPr>
            <w:tcW w:w="1280" w:type="dxa"/>
            <w:tcBorders>
              <w:top w:val="nil"/>
              <w:left w:val="nil"/>
              <w:bottom w:val="single" w:sz="8" w:space="0" w:color="auto"/>
              <w:right w:val="single" w:sz="8" w:space="0" w:color="auto"/>
            </w:tcBorders>
            <w:shd w:val="clear" w:color="auto" w:fill="auto"/>
            <w:vAlign w:val="center"/>
          </w:tcPr>
          <w:p w14:paraId="6D824FEB" w14:textId="1F4DFD2E"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B40D093" w14:textId="446AE43F"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hideMark/>
          </w:tcPr>
          <w:p w14:paraId="408E67F3" w14:textId="77777777" w:rsidR="00CE3B38" w:rsidRPr="004B624D" w:rsidRDefault="00CE3B38" w:rsidP="00CE3B38">
            <w:pPr>
              <w:rPr>
                <w:sz w:val="18"/>
                <w:szCs w:val="18"/>
              </w:rPr>
            </w:pP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3236B93C" w14:textId="77777777" w:rsidR="00CE3B38" w:rsidRPr="004B624D" w:rsidRDefault="00CE3B38" w:rsidP="00CE3B38">
            <w:pPr>
              <w:rPr>
                <w:sz w:val="18"/>
                <w:szCs w:val="18"/>
              </w:rPr>
            </w:pPr>
            <w:r w:rsidRPr="004B624D">
              <w:rPr>
                <w:sz w:val="18"/>
                <w:szCs w:val="18"/>
              </w:rPr>
              <w:t>Министерство образования и науки Мурманской области, Министерство культуры Мурманской области</w:t>
            </w:r>
          </w:p>
        </w:tc>
      </w:tr>
      <w:tr w:rsidR="00CE3B38" w:rsidRPr="004B624D" w14:paraId="775F7EF5"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69108A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5066290"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0FFEB0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4E76426"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4BF9D707" w14:textId="01F13B0E" w:rsidR="00CE3B38" w:rsidRPr="00CE3B38" w:rsidRDefault="00CE3B38" w:rsidP="00CE3B38">
            <w:pPr>
              <w:jc w:val="right"/>
              <w:rPr>
                <w:sz w:val="18"/>
                <w:szCs w:val="18"/>
              </w:rPr>
            </w:pPr>
            <w:r w:rsidRPr="00CE3B38">
              <w:rPr>
                <w:sz w:val="18"/>
                <w:szCs w:val="18"/>
              </w:rPr>
              <w:t>1 357 638,7</w:t>
            </w:r>
          </w:p>
        </w:tc>
        <w:tc>
          <w:tcPr>
            <w:tcW w:w="1275" w:type="dxa"/>
            <w:tcBorders>
              <w:top w:val="nil"/>
              <w:left w:val="nil"/>
              <w:bottom w:val="single" w:sz="8" w:space="0" w:color="auto"/>
              <w:right w:val="single" w:sz="8" w:space="0" w:color="auto"/>
            </w:tcBorders>
            <w:shd w:val="clear" w:color="auto" w:fill="auto"/>
            <w:vAlign w:val="center"/>
          </w:tcPr>
          <w:p w14:paraId="4ABAFD7C" w14:textId="43487170" w:rsidR="00CE3B38" w:rsidRPr="00CE3B38" w:rsidRDefault="00CE3B38" w:rsidP="00CE3B38">
            <w:pPr>
              <w:jc w:val="right"/>
              <w:rPr>
                <w:sz w:val="18"/>
                <w:szCs w:val="18"/>
              </w:rPr>
            </w:pPr>
            <w:r w:rsidRPr="00CE3B38">
              <w:rPr>
                <w:sz w:val="18"/>
                <w:szCs w:val="18"/>
              </w:rPr>
              <w:t>1 355 944,3</w:t>
            </w:r>
          </w:p>
        </w:tc>
        <w:tc>
          <w:tcPr>
            <w:tcW w:w="1243" w:type="dxa"/>
            <w:tcBorders>
              <w:top w:val="nil"/>
              <w:left w:val="nil"/>
              <w:bottom w:val="single" w:sz="8" w:space="0" w:color="auto"/>
              <w:right w:val="single" w:sz="8" w:space="0" w:color="auto"/>
            </w:tcBorders>
            <w:shd w:val="clear" w:color="auto" w:fill="auto"/>
            <w:vAlign w:val="center"/>
          </w:tcPr>
          <w:p w14:paraId="029B6501" w14:textId="7A837119" w:rsidR="00CE3B38" w:rsidRPr="00CE3B38" w:rsidRDefault="00CE3B38" w:rsidP="00CE3B38">
            <w:pPr>
              <w:jc w:val="right"/>
              <w:rPr>
                <w:sz w:val="18"/>
                <w:szCs w:val="18"/>
              </w:rPr>
            </w:pPr>
            <w:r w:rsidRPr="00CE3B38">
              <w:rPr>
                <w:sz w:val="18"/>
                <w:szCs w:val="18"/>
              </w:rPr>
              <w:t>1 694,4</w:t>
            </w:r>
          </w:p>
        </w:tc>
        <w:tc>
          <w:tcPr>
            <w:tcW w:w="1280" w:type="dxa"/>
            <w:tcBorders>
              <w:top w:val="nil"/>
              <w:left w:val="nil"/>
              <w:bottom w:val="single" w:sz="8" w:space="0" w:color="auto"/>
              <w:right w:val="single" w:sz="8" w:space="0" w:color="auto"/>
            </w:tcBorders>
            <w:shd w:val="clear" w:color="auto" w:fill="auto"/>
            <w:vAlign w:val="center"/>
          </w:tcPr>
          <w:p w14:paraId="1E7E7A82" w14:textId="764A884C"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52E87F8" w14:textId="6E7BF55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5233586"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2C9160C" w14:textId="77777777" w:rsidR="00CE3B38" w:rsidRPr="004B624D" w:rsidRDefault="00CE3B38" w:rsidP="00CE3B38">
            <w:pPr>
              <w:rPr>
                <w:sz w:val="18"/>
                <w:szCs w:val="18"/>
              </w:rPr>
            </w:pPr>
          </w:p>
        </w:tc>
      </w:tr>
      <w:tr w:rsidR="00CE3B38" w:rsidRPr="004B624D" w14:paraId="3E020D51"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5966A7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67FA34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9A70C1E"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888BF60"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1122B5F9" w14:textId="5FA71375" w:rsidR="00CE3B38" w:rsidRPr="00CE3B38" w:rsidRDefault="00CE3B38" w:rsidP="00CE3B38">
            <w:pPr>
              <w:jc w:val="right"/>
              <w:rPr>
                <w:sz w:val="18"/>
                <w:szCs w:val="18"/>
              </w:rPr>
            </w:pPr>
            <w:r w:rsidRPr="00CE3B38">
              <w:rPr>
                <w:sz w:val="18"/>
                <w:szCs w:val="18"/>
              </w:rPr>
              <w:t>1 262 358,3</w:t>
            </w:r>
          </w:p>
        </w:tc>
        <w:tc>
          <w:tcPr>
            <w:tcW w:w="1275" w:type="dxa"/>
            <w:tcBorders>
              <w:top w:val="nil"/>
              <w:left w:val="nil"/>
              <w:bottom w:val="single" w:sz="8" w:space="0" w:color="auto"/>
              <w:right w:val="single" w:sz="8" w:space="0" w:color="auto"/>
            </w:tcBorders>
            <w:shd w:val="clear" w:color="auto" w:fill="auto"/>
            <w:vAlign w:val="center"/>
          </w:tcPr>
          <w:p w14:paraId="7BABBABD" w14:textId="1C1A7625" w:rsidR="00CE3B38" w:rsidRPr="00CE3B38" w:rsidRDefault="00CE3B38" w:rsidP="00CE3B38">
            <w:pPr>
              <w:jc w:val="right"/>
              <w:rPr>
                <w:sz w:val="18"/>
                <w:szCs w:val="18"/>
              </w:rPr>
            </w:pPr>
            <w:r w:rsidRPr="00CE3B38">
              <w:rPr>
                <w:sz w:val="18"/>
                <w:szCs w:val="18"/>
              </w:rPr>
              <w:t>1 260 684,7</w:t>
            </w:r>
          </w:p>
        </w:tc>
        <w:tc>
          <w:tcPr>
            <w:tcW w:w="1243" w:type="dxa"/>
            <w:tcBorders>
              <w:top w:val="nil"/>
              <w:left w:val="nil"/>
              <w:bottom w:val="single" w:sz="8" w:space="0" w:color="auto"/>
              <w:right w:val="single" w:sz="8" w:space="0" w:color="auto"/>
            </w:tcBorders>
            <w:shd w:val="clear" w:color="auto" w:fill="auto"/>
            <w:vAlign w:val="center"/>
          </w:tcPr>
          <w:p w14:paraId="0627E817" w14:textId="4DF6E65B" w:rsidR="00CE3B38" w:rsidRPr="00CE3B38" w:rsidRDefault="00CE3B38" w:rsidP="00CE3B38">
            <w:pPr>
              <w:jc w:val="right"/>
              <w:rPr>
                <w:sz w:val="18"/>
                <w:szCs w:val="18"/>
              </w:rPr>
            </w:pPr>
            <w:r w:rsidRPr="00CE3B38">
              <w:rPr>
                <w:sz w:val="18"/>
                <w:szCs w:val="18"/>
              </w:rPr>
              <w:t>1 673,6</w:t>
            </w:r>
          </w:p>
        </w:tc>
        <w:tc>
          <w:tcPr>
            <w:tcW w:w="1280" w:type="dxa"/>
            <w:tcBorders>
              <w:top w:val="nil"/>
              <w:left w:val="nil"/>
              <w:bottom w:val="single" w:sz="8" w:space="0" w:color="auto"/>
              <w:right w:val="single" w:sz="8" w:space="0" w:color="auto"/>
            </w:tcBorders>
            <w:shd w:val="clear" w:color="auto" w:fill="auto"/>
            <w:vAlign w:val="center"/>
          </w:tcPr>
          <w:p w14:paraId="43FF5E8C" w14:textId="7C127D63"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6DAF06F" w14:textId="66D8A7C9"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846A86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9B7DF66" w14:textId="77777777" w:rsidR="00CE3B38" w:rsidRPr="004B624D" w:rsidRDefault="00CE3B38" w:rsidP="00CE3B38">
            <w:pPr>
              <w:rPr>
                <w:sz w:val="18"/>
                <w:szCs w:val="18"/>
              </w:rPr>
            </w:pPr>
          </w:p>
        </w:tc>
      </w:tr>
      <w:tr w:rsidR="00CE3B38" w:rsidRPr="004B624D" w14:paraId="575DDDC8"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FC5BE48"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021B28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7CB1EA3"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663507F"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6B13E696" w14:textId="2BABCACC" w:rsidR="00CE3B38" w:rsidRPr="00CE3B38" w:rsidRDefault="00CE3B38" w:rsidP="00CE3B38">
            <w:pPr>
              <w:jc w:val="right"/>
              <w:rPr>
                <w:sz w:val="18"/>
                <w:szCs w:val="18"/>
              </w:rPr>
            </w:pPr>
            <w:r w:rsidRPr="00CE3B38">
              <w:rPr>
                <w:sz w:val="18"/>
                <w:szCs w:val="18"/>
              </w:rPr>
              <w:t>1 422 175,9</w:t>
            </w:r>
          </w:p>
        </w:tc>
        <w:tc>
          <w:tcPr>
            <w:tcW w:w="1275" w:type="dxa"/>
            <w:tcBorders>
              <w:top w:val="nil"/>
              <w:left w:val="nil"/>
              <w:bottom w:val="single" w:sz="8" w:space="0" w:color="auto"/>
              <w:right w:val="single" w:sz="8" w:space="0" w:color="auto"/>
            </w:tcBorders>
            <w:shd w:val="clear" w:color="auto" w:fill="auto"/>
            <w:vAlign w:val="center"/>
          </w:tcPr>
          <w:p w14:paraId="7581E926" w14:textId="3BD7A340" w:rsidR="00CE3B38" w:rsidRPr="00CE3B38" w:rsidRDefault="00CE3B38" w:rsidP="00CE3B38">
            <w:pPr>
              <w:jc w:val="right"/>
              <w:rPr>
                <w:sz w:val="18"/>
                <w:szCs w:val="18"/>
              </w:rPr>
            </w:pPr>
            <w:r w:rsidRPr="00CE3B38">
              <w:rPr>
                <w:sz w:val="18"/>
                <w:szCs w:val="18"/>
              </w:rPr>
              <w:t>1 420 887,9</w:t>
            </w:r>
          </w:p>
        </w:tc>
        <w:tc>
          <w:tcPr>
            <w:tcW w:w="1243" w:type="dxa"/>
            <w:tcBorders>
              <w:top w:val="nil"/>
              <w:left w:val="nil"/>
              <w:bottom w:val="single" w:sz="8" w:space="0" w:color="auto"/>
              <w:right w:val="single" w:sz="8" w:space="0" w:color="auto"/>
            </w:tcBorders>
            <w:shd w:val="clear" w:color="auto" w:fill="auto"/>
            <w:vAlign w:val="center"/>
          </w:tcPr>
          <w:p w14:paraId="13DA3CEF" w14:textId="1072F0C2" w:rsidR="00CE3B38" w:rsidRPr="00CE3B38" w:rsidRDefault="00CE3B38" w:rsidP="00CE3B38">
            <w:pPr>
              <w:jc w:val="right"/>
              <w:rPr>
                <w:sz w:val="18"/>
                <w:szCs w:val="18"/>
              </w:rPr>
            </w:pPr>
            <w:r w:rsidRPr="00CE3B38">
              <w:rPr>
                <w:sz w:val="18"/>
                <w:szCs w:val="18"/>
              </w:rPr>
              <w:t>1 288,0</w:t>
            </w:r>
          </w:p>
        </w:tc>
        <w:tc>
          <w:tcPr>
            <w:tcW w:w="1280" w:type="dxa"/>
            <w:tcBorders>
              <w:top w:val="nil"/>
              <w:left w:val="nil"/>
              <w:bottom w:val="single" w:sz="8" w:space="0" w:color="auto"/>
              <w:right w:val="single" w:sz="8" w:space="0" w:color="auto"/>
            </w:tcBorders>
            <w:shd w:val="clear" w:color="auto" w:fill="auto"/>
            <w:vAlign w:val="center"/>
          </w:tcPr>
          <w:p w14:paraId="3660667B" w14:textId="04E4827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B48455E" w14:textId="0ADE3CD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E99E1F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07EB120" w14:textId="77777777" w:rsidR="00CE3B38" w:rsidRPr="004B624D" w:rsidRDefault="00CE3B38" w:rsidP="00CE3B38">
            <w:pPr>
              <w:rPr>
                <w:sz w:val="18"/>
                <w:szCs w:val="18"/>
              </w:rPr>
            </w:pPr>
          </w:p>
        </w:tc>
      </w:tr>
      <w:tr w:rsidR="00CE3B38" w:rsidRPr="004B624D" w14:paraId="39AA72FE"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712349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0789D7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E3E77F6"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D8CF102"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3306AEFF" w14:textId="33EF3A22" w:rsidR="00CE3B38" w:rsidRPr="00CE3B38" w:rsidRDefault="00CE3B38" w:rsidP="00CE3B38">
            <w:pPr>
              <w:jc w:val="right"/>
              <w:rPr>
                <w:sz w:val="18"/>
                <w:szCs w:val="18"/>
              </w:rPr>
            </w:pPr>
            <w:r w:rsidRPr="00CE3B38">
              <w:rPr>
                <w:sz w:val="18"/>
                <w:szCs w:val="18"/>
              </w:rPr>
              <w:t>1 512 401,1</w:t>
            </w:r>
          </w:p>
        </w:tc>
        <w:tc>
          <w:tcPr>
            <w:tcW w:w="1275" w:type="dxa"/>
            <w:tcBorders>
              <w:top w:val="nil"/>
              <w:left w:val="nil"/>
              <w:bottom w:val="single" w:sz="8" w:space="0" w:color="auto"/>
              <w:right w:val="single" w:sz="8" w:space="0" w:color="auto"/>
            </w:tcBorders>
            <w:shd w:val="clear" w:color="auto" w:fill="auto"/>
            <w:vAlign w:val="center"/>
          </w:tcPr>
          <w:p w14:paraId="22743B3D" w14:textId="42CA38E4" w:rsidR="00CE3B38" w:rsidRPr="00CE3B38" w:rsidRDefault="00CE3B38" w:rsidP="00CE3B38">
            <w:pPr>
              <w:jc w:val="right"/>
              <w:rPr>
                <w:sz w:val="18"/>
                <w:szCs w:val="18"/>
              </w:rPr>
            </w:pPr>
            <w:r w:rsidRPr="00CE3B38">
              <w:rPr>
                <w:sz w:val="18"/>
                <w:szCs w:val="18"/>
              </w:rPr>
              <w:t>1 512 401,1</w:t>
            </w:r>
          </w:p>
        </w:tc>
        <w:tc>
          <w:tcPr>
            <w:tcW w:w="1243" w:type="dxa"/>
            <w:tcBorders>
              <w:top w:val="nil"/>
              <w:left w:val="nil"/>
              <w:bottom w:val="single" w:sz="8" w:space="0" w:color="auto"/>
              <w:right w:val="single" w:sz="8" w:space="0" w:color="auto"/>
            </w:tcBorders>
            <w:shd w:val="clear" w:color="auto" w:fill="auto"/>
            <w:vAlign w:val="center"/>
          </w:tcPr>
          <w:p w14:paraId="60115B64" w14:textId="7897ED4F"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4EBE911" w14:textId="4E890AA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958ED92" w14:textId="1024404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39EBCF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BC397FD" w14:textId="77777777" w:rsidR="00CE3B38" w:rsidRPr="004B624D" w:rsidRDefault="00CE3B38" w:rsidP="00CE3B38">
            <w:pPr>
              <w:rPr>
                <w:sz w:val="18"/>
                <w:szCs w:val="18"/>
              </w:rPr>
            </w:pPr>
          </w:p>
        </w:tc>
      </w:tr>
      <w:tr w:rsidR="00CE3B38" w:rsidRPr="004B624D" w14:paraId="3A534CF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B0A48F2"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49D617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4B15EF0"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393D9F4"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0A1D4B66" w14:textId="42BDA53C" w:rsidR="00CE3B38" w:rsidRPr="00CE3B38" w:rsidRDefault="00CE3B38" w:rsidP="00CE3B38">
            <w:pPr>
              <w:jc w:val="right"/>
              <w:rPr>
                <w:sz w:val="18"/>
                <w:szCs w:val="18"/>
              </w:rPr>
            </w:pPr>
            <w:r w:rsidRPr="00CE3B38">
              <w:rPr>
                <w:sz w:val="18"/>
                <w:szCs w:val="18"/>
              </w:rPr>
              <w:t>1 668 365,1</w:t>
            </w:r>
          </w:p>
        </w:tc>
        <w:tc>
          <w:tcPr>
            <w:tcW w:w="1275" w:type="dxa"/>
            <w:tcBorders>
              <w:top w:val="nil"/>
              <w:left w:val="nil"/>
              <w:bottom w:val="single" w:sz="8" w:space="0" w:color="auto"/>
              <w:right w:val="single" w:sz="8" w:space="0" w:color="auto"/>
            </w:tcBorders>
            <w:shd w:val="clear" w:color="auto" w:fill="auto"/>
            <w:vAlign w:val="center"/>
          </w:tcPr>
          <w:p w14:paraId="20E22EF2" w14:textId="31FE462F" w:rsidR="00CE3B38" w:rsidRPr="00CE3B38" w:rsidRDefault="00CE3B38" w:rsidP="00CE3B38">
            <w:pPr>
              <w:jc w:val="right"/>
              <w:rPr>
                <w:sz w:val="18"/>
                <w:szCs w:val="18"/>
              </w:rPr>
            </w:pPr>
            <w:r w:rsidRPr="00CE3B38">
              <w:rPr>
                <w:sz w:val="18"/>
                <w:szCs w:val="18"/>
              </w:rPr>
              <w:t>1 640 775,3</w:t>
            </w:r>
          </w:p>
        </w:tc>
        <w:tc>
          <w:tcPr>
            <w:tcW w:w="1243" w:type="dxa"/>
            <w:tcBorders>
              <w:top w:val="nil"/>
              <w:left w:val="nil"/>
              <w:bottom w:val="single" w:sz="8" w:space="0" w:color="auto"/>
              <w:right w:val="single" w:sz="8" w:space="0" w:color="auto"/>
            </w:tcBorders>
            <w:shd w:val="clear" w:color="auto" w:fill="auto"/>
            <w:vAlign w:val="center"/>
          </w:tcPr>
          <w:p w14:paraId="202FB7CF" w14:textId="197DB938" w:rsidR="00CE3B38" w:rsidRPr="00CE3B38" w:rsidRDefault="00CE3B38" w:rsidP="00CE3B38">
            <w:pPr>
              <w:jc w:val="right"/>
              <w:rPr>
                <w:sz w:val="18"/>
                <w:szCs w:val="18"/>
              </w:rPr>
            </w:pPr>
            <w:r w:rsidRPr="00CE3B38">
              <w:rPr>
                <w:sz w:val="18"/>
                <w:szCs w:val="18"/>
              </w:rPr>
              <w:t>27 589,8</w:t>
            </w:r>
          </w:p>
        </w:tc>
        <w:tc>
          <w:tcPr>
            <w:tcW w:w="1280" w:type="dxa"/>
            <w:tcBorders>
              <w:top w:val="nil"/>
              <w:left w:val="nil"/>
              <w:bottom w:val="single" w:sz="8" w:space="0" w:color="auto"/>
              <w:right w:val="single" w:sz="8" w:space="0" w:color="auto"/>
            </w:tcBorders>
            <w:shd w:val="clear" w:color="auto" w:fill="auto"/>
            <w:vAlign w:val="center"/>
          </w:tcPr>
          <w:p w14:paraId="61AB3506" w14:textId="70DCBDC4"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01E0332" w14:textId="595397F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A6D4ABE"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DD909A1" w14:textId="77777777" w:rsidR="00CE3B38" w:rsidRPr="004B624D" w:rsidRDefault="00CE3B38" w:rsidP="00CE3B38">
            <w:pPr>
              <w:rPr>
                <w:sz w:val="18"/>
                <w:szCs w:val="18"/>
              </w:rPr>
            </w:pPr>
          </w:p>
        </w:tc>
      </w:tr>
      <w:tr w:rsidR="00CE3B38" w:rsidRPr="004B624D" w14:paraId="289C0B58"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8BBBBB4"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51CAF6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882A390"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6C9C9A4"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46497C02" w14:textId="15A97C28" w:rsidR="00CE3B38" w:rsidRPr="00CE3B38" w:rsidRDefault="00CE3B38" w:rsidP="00CE3B38">
            <w:pPr>
              <w:jc w:val="right"/>
              <w:rPr>
                <w:sz w:val="18"/>
                <w:szCs w:val="18"/>
              </w:rPr>
            </w:pPr>
            <w:r w:rsidRPr="00CE3B38">
              <w:rPr>
                <w:sz w:val="18"/>
                <w:szCs w:val="18"/>
              </w:rPr>
              <w:t>1 727 791,1</w:t>
            </w:r>
          </w:p>
        </w:tc>
        <w:tc>
          <w:tcPr>
            <w:tcW w:w="1275" w:type="dxa"/>
            <w:tcBorders>
              <w:top w:val="nil"/>
              <w:left w:val="nil"/>
              <w:bottom w:val="single" w:sz="8" w:space="0" w:color="auto"/>
              <w:right w:val="single" w:sz="8" w:space="0" w:color="auto"/>
            </w:tcBorders>
            <w:shd w:val="clear" w:color="auto" w:fill="auto"/>
            <w:vAlign w:val="center"/>
          </w:tcPr>
          <w:p w14:paraId="0C2733FE" w14:textId="5E15E212" w:rsidR="00CE3B38" w:rsidRPr="00CE3B38" w:rsidRDefault="00CE3B38" w:rsidP="00CE3B38">
            <w:pPr>
              <w:jc w:val="right"/>
              <w:rPr>
                <w:sz w:val="18"/>
                <w:szCs w:val="18"/>
              </w:rPr>
            </w:pPr>
            <w:r w:rsidRPr="00CE3B38">
              <w:rPr>
                <w:sz w:val="18"/>
                <w:szCs w:val="18"/>
              </w:rPr>
              <w:t>1 727 791,1</w:t>
            </w:r>
          </w:p>
        </w:tc>
        <w:tc>
          <w:tcPr>
            <w:tcW w:w="1243" w:type="dxa"/>
            <w:tcBorders>
              <w:top w:val="nil"/>
              <w:left w:val="nil"/>
              <w:bottom w:val="single" w:sz="8" w:space="0" w:color="auto"/>
              <w:right w:val="single" w:sz="8" w:space="0" w:color="auto"/>
            </w:tcBorders>
            <w:shd w:val="clear" w:color="auto" w:fill="auto"/>
            <w:vAlign w:val="center"/>
          </w:tcPr>
          <w:p w14:paraId="570253E4" w14:textId="63E2254A"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0F5929A6" w14:textId="7D3E092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A9F7448" w14:textId="2DB88A43"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23CEA1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5ED3876" w14:textId="77777777" w:rsidR="00CE3B38" w:rsidRPr="004B624D" w:rsidRDefault="00CE3B38" w:rsidP="00CE3B38">
            <w:pPr>
              <w:rPr>
                <w:sz w:val="18"/>
                <w:szCs w:val="18"/>
              </w:rPr>
            </w:pPr>
          </w:p>
        </w:tc>
      </w:tr>
      <w:tr w:rsidR="00CE3B38" w:rsidRPr="004B624D" w14:paraId="4A826FE8"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56BFEE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B1F4FF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B4AB0D6"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B6EC4E1"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0383BBFE" w14:textId="70791619" w:rsidR="00CE3B38" w:rsidRPr="00CE3B38" w:rsidRDefault="00CE3B38" w:rsidP="00CE3B38">
            <w:pPr>
              <w:jc w:val="right"/>
              <w:rPr>
                <w:sz w:val="18"/>
                <w:szCs w:val="18"/>
              </w:rPr>
            </w:pPr>
            <w:r w:rsidRPr="00CE3B38">
              <w:rPr>
                <w:sz w:val="18"/>
                <w:szCs w:val="18"/>
              </w:rPr>
              <w:t>1 887 923,3</w:t>
            </w:r>
          </w:p>
        </w:tc>
        <w:tc>
          <w:tcPr>
            <w:tcW w:w="1275" w:type="dxa"/>
            <w:tcBorders>
              <w:top w:val="nil"/>
              <w:left w:val="nil"/>
              <w:bottom w:val="single" w:sz="8" w:space="0" w:color="auto"/>
              <w:right w:val="single" w:sz="8" w:space="0" w:color="auto"/>
            </w:tcBorders>
            <w:shd w:val="clear" w:color="auto" w:fill="auto"/>
            <w:vAlign w:val="center"/>
          </w:tcPr>
          <w:p w14:paraId="6FCFA0FD" w14:textId="09255EB9" w:rsidR="00CE3B38" w:rsidRPr="00CE3B38" w:rsidRDefault="00CE3B38" w:rsidP="00CE3B38">
            <w:pPr>
              <w:jc w:val="right"/>
              <w:rPr>
                <w:sz w:val="18"/>
                <w:szCs w:val="18"/>
              </w:rPr>
            </w:pPr>
            <w:r w:rsidRPr="00CE3B38">
              <w:rPr>
                <w:sz w:val="18"/>
                <w:szCs w:val="18"/>
              </w:rPr>
              <w:t>1 878 937,3</w:t>
            </w:r>
          </w:p>
        </w:tc>
        <w:tc>
          <w:tcPr>
            <w:tcW w:w="1243" w:type="dxa"/>
            <w:tcBorders>
              <w:top w:val="nil"/>
              <w:left w:val="nil"/>
              <w:bottom w:val="single" w:sz="8" w:space="0" w:color="auto"/>
              <w:right w:val="single" w:sz="8" w:space="0" w:color="auto"/>
            </w:tcBorders>
            <w:shd w:val="clear" w:color="auto" w:fill="auto"/>
            <w:vAlign w:val="center"/>
          </w:tcPr>
          <w:p w14:paraId="0B600013" w14:textId="60D18747" w:rsidR="00CE3B38" w:rsidRPr="00CE3B38" w:rsidRDefault="00CE3B38" w:rsidP="00CE3B38">
            <w:pPr>
              <w:jc w:val="right"/>
              <w:rPr>
                <w:sz w:val="18"/>
                <w:szCs w:val="18"/>
              </w:rPr>
            </w:pPr>
            <w:r w:rsidRPr="00CE3B38">
              <w:rPr>
                <w:sz w:val="18"/>
                <w:szCs w:val="18"/>
              </w:rPr>
              <w:t>8 986,0</w:t>
            </w:r>
          </w:p>
        </w:tc>
        <w:tc>
          <w:tcPr>
            <w:tcW w:w="1280" w:type="dxa"/>
            <w:tcBorders>
              <w:top w:val="nil"/>
              <w:left w:val="nil"/>
              <w:bottom w:val="single" w:sz="8" w:space="0" w:color="auto"/>
              <w:right w:val="single" w:sz="8" w:space="0" w:color="auto"/>
            </w:tcBorders>
            <w:shd w:val="clear" w:color="auto" w:fill="auto"/>
            <w:vAlign w:val="center"/>
          </w:tcPr>
          <w:p w14:paraId="7CEF9D9C" w14:textId="5FA866A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F7E592B" w14:textId="284E1F5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D2F84E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309D022" w14:textId="77777777" w:rsidR="00CE3B38" w:rsidRPr="004B624D" w:rsidRDefault="00CE3B38" w:rsidP="00CE3B38">
            <w:pPr>
              <w:rPr>
                <w:sz w:val="18"/>
                <w:szCs w:val="18"/>
              </w:rPr>
            </w:pPr>
          </w:p>
        </w:tc>
      </w:tr>
      <w:tr w:rsidR="00CE3B38" w:rsidRPr="004B624D" w14:paraId="2670B4A9" w14:textId="77777777" w:rsidTr="00CE3B38">
        <w:trPr>
          <w:trHeight w:val="70"/>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090C0308" w14:textId="77777777" w:rsidR="00CE3B38" w:rsidRPr="004B624D" w:rsidRDefault="00CE3B38" w:rsidP="00CE3B38">
            <w:pPr>
              <w:jc w:val="center"/>
              <w:outlineLvl w:val="0"/>
              <w:rPr>
                <w:sz w:val="18"/>
                <w:szCs w:val="18"/>
              </w:rPr>
            </w:pPr>
            <w:r w:rsidRPr="004B624D">
              <w:rPr>
                <w:sz w:val="18"/>
                <w:szCs w:val="18"/>
              </w:rPr>
              <w:t>1.1</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2CDD0507" w14:textId="77777777" w:rsidR="00CE3B38" w:rsidRPr="004B624D" w:rsidRDefault="00CE3B38" w:rsidP="00CE3B38">
            <w:pPr>
              <w:outlineLvl w:val="0"/>
              <w:rPr>
                <w:sz w:val="18"/>
                <w:szCs w:val="18"/>
              </w:rPr>
            </w:pPr>
            <w:r w:rsidRPr="004B624D">
              <w:rPr>
                <w:sz w:val="18"/>
                <w:szCs w:val="18"/>
              </w:rPr>
              <w:t>Основное мероприятие 1 «Реализация образовательных программ среднего профессионального образования и профессионального обучения на основе государственного задания с учетом выхода на эффективный контракт с педагогическими работниками»</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36169D15"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1C9509AB"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1CA0B333" w14:textId="1D84B046" w:rsidR="00CE3B38" w:rsidRPr="00CE3B38" w:rsidRDefault="00CE3B38" w:rsidP="00CE3B38">
            <w:pPr>
              <w:jc w:val="right"/>
              <w:rPr>
                <w:sz w:val="18"/>
                <w:szCs w:val="18"/>
              </w:rPr>
            </w:pPr>
            <w:r w:rsidRPr="00CE3B38">
              <w:rPr>
                <w:sz w:val="18"/>
                <w:szCs w:val="18"/>
              </w:rPr>
              <w:t>10 167 798,6</w:t>
            </w:r>
          </w:p>
        </w:tc>
        <w:tc>
          <w:tcPr>
            <w:tcW w:w="1275" w:type="dxa"/>
            <w:tcBorders>
              <w:top w:val="nil"/>
              <w:left w:val="nil"/>
              <w:bottom w:val="single" w:sz="8" w:space="0" w:color="auto"/>
              <w:right w:val="single" w:sz="8" w:space="0" w:color="auto"/>
            </w:tcBorders>
            <w:shd w:val="clear" w:color="auto" w:fill="auto"/>
            <w:vAlign w:val="center"/>
          </w:tcPr>
          <w:p w14:paraId="5C076958" w14:textId="568F7951" w:rsidR="00CE3B38" w:rsidRPr="00CE3B38" w:rsidRDefault="00CE3B38" w:rsidP="00CE3B38">
            <w:pPr>
              <w:jc w:val="right"/>
              <w:rPr>
                <w:sz w:val="18"/>
                <w:szCs w:val="18"/>
              </w:rPr>
            </w:pPr>
            <w:r w:rsidRPr="00CE3B38">
              <w:rPr>
                <w:sz w:val="18"/>
                <w:szCs w:val="18"/>
              </w:rPr>
              <w:t>10 164 942,6</w:t>
            </w:r>
          </w:p>
        </w:tc>
        <w:tc>
          <w:tcPr>
            <w:tcW w:w="1243" w:type="dxa"/>
            <w:tcBorders>
              <w:top w:val="nil"/>
              <w:left w:val="nil"/>
              <w:bottom w:val="single" w:sz="8" w:space="0" w:color="auto"/>
              <w:right w:val="single" w:sz="8" w:space="0" w:color="auto"/>
            </w:tcBorders>
            <w:shd w:val="clear" w:color="auto" w:fill="auto"/>
            <w:vAlign w:val="center"/>
          </w:tcPr>
          <w:p w14:paraId="23612931" w14:textId="5171FADC" w:rsidR="00CE3B38" w:rsidRPr="00CE3B38" w:rsidRDefault="00CE3B38" w:rsidP="00CE3B38">
            <w:pPr>
              <w:jc w:val="right"/>
              <w:rPr>
                <w:sz w:val="18"/>
                <w:szCs w:val="18"/>
              </w:rPr>
            </w:pPr>
            <w:r w:rsidRPr="00CE3B38">
              <w:rPr>
                <w:sz w:val="18"/>
                <w:szCs w:val="18"/>
              </w:rPr>
              <w:t>2 856,0</w:t>
            </w:r>
          </w:p>
        </w:tc>
        <w:tc>
          <w:tcPr>
            <w:tcW w:w="1280" w:type="dxa"/>
            <w:tcBorders>
              <w:top w:val="nil"/>
              <w:left w:val="nil"/>
              <w:bottom w:val="single" w:sz="8" w:space="0" w:color="auto"/>
              <w:right w:val="single" w:sz="8" w:space="0" w:color="auto"/>
            </w:tcBorders>
            <w:shd w:val="clear" w:color="auto" w:fill="auto"/>
            <w:vAlign w:val="center"/>
          </w:tcPr>
          <w:p w14:paraId="6175F692" w14:textId="66010037"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5811A9B" w14:textId="6C49E86F"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44E65E70" w14:textId="691476E7" w:rsidR="00CE3B38" w:rsidRPr="004B624D" w:rsidRDefault="00CE3B38" w:rsidP="00CE3B38">
            <w:pPr>
              <w:outlineLvl w:val="0"/>
              <w:rPr>
                <w:sz w:val="18"/>
                <w:szCs w:val="18"/>
              </w:rPr>
            </w:pPr>
            <w:r w:rsidRPr="004B624D">
              <w:rPr>
                <w:sz w:val="18"/>
                <w:szCs w:val="18"/>
              </w:rPr>
              <w:t xml:space="preserve">соотношение средней заработной платы преподавателей и мастеров производственного обучения государственных образовательных организаций, реализующих программы профессиональной подготовки и среднего </w:t>
            </w:r>
            <w:r>
              <w:rPr>
                <w:sz w:val="18"/>
                <w:szCs w:val="18"/>
              </w:rPr>
              <w:t>профессионального образования, и</w:t>
            </w:r>
            <w:r w:rsidRPr="004B624D">
              <w:rPr>
                <w:sz w:val="18"/>
                <w:szCs w:val="18"/>
              </w:rPr>
              <w:t xml:space="preserve"> среднемесячной заработной плат</w:t>
            </w:r>
            <w:r>
              <w:rPr>
                <w:sz w:val="18"/>
                <w:szCs w:val="18"/>
              </w:rPr>
              <w:t>ы</w:t>
            </w:r>
            <w:r w:rsidRPr="004B624D">
              <w:rPr>
                <w:sz w:val="18"/>
                <w:szCs w:val="18"/>
              </w:rPr>
              <w:t xml:space="preserve"> в Мурманской области</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54C1B605" w14:textId="77777777" w:rsidR="00CE3B38" w:rsidRPr="004B624D" w:rsidRDefault="00CE3B38" w:rsidP="00CE3B38">
            <w:pPr>
              <w:outlineLvl w:val="0"/>
              <w:rPr>
                <w:sz w:val="18"/>
                <w:szCs w:val="18"/>
              </w:rPr>
            </w:pPr>
            <w:r w:rsidRPr="004B624D">
              <w:rPr>
                <w:sz w:val="18"/>
                <w:szCs w:val="18"/>
              </w:rPr>
              <w:t>Министерство образования и науки Мурманской области, Министерство культуры Мурманской области</w:t>
            </w:r>
          </w:p>
        </w:tc>
      </w:tr>
      <w:tr w:rsidR="00CE3B38" w:rsidRPr="004B624D" w14:paraId="0BDA724C" w14:textId="77777777" w:rsidTr="00CE3B38">
        <w:trPr>
          <w:trHeight w:val="6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CCF7EE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F433C2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16789C5"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C1D3018"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66CAE747" w14:textId="079C61AD" w:rsidR="00CE3B38" w:rsidRPr="00CE3B38" w:rsidRDefault="00CE3B38" w:rsidP="00CE3B38">
            <w:pPr>
              <w:jc w:val="right"/>
              <w:rPr>
                <w:sz w:val="18"/>
                <w:szCs w:val="18"/>
              </w:rPr>
            </w:pPr>
            <w:r w:rsidRPr="00CE3B38">
              <w:rPr>
                <w:sz w:val="18"/>
                <w:szCs w:val="18"/>
              </w:rPr>
              <w:t>1 291 685,5</w:t>
            </w:r>
          </w:p>
        </w:tc>
        <w:tc>
          <w:tcPr>
            <w:tcW w:w="1275" w:type="dxa"/>
            <w:tcBorders>
              <w:top w:val="nil"/>
              <w:left w:val="nil"/>
              <w:bottom w:val="single" w:sz="8" w:space="0" w:color="auto"/>
              <w:right w:val="single" w:sz="8" w:space="0" w:color="auto"/>
            </w:tcBorders>
            <w:shd w:val="clear" w:color="auto" w:fill="auto"/>
            <w:vAlign w:val="center"/>
          </w:tcPr>
          <w:p w14:paraId="1117717A" w14:textId="7F6EF485" w:rsidR="00CE3B38" w:rsidRPr="00CE3B38" w:rsidRDefault="00CE3B38" w:rsidP="00CE3B38">
            <w:pPr>
              <w:jc w:val="right"/>
              <w:rPr>
                <w:sz w:val="18"/>
                <w:szCs w:val="18"/>
              </w:rPr>
            </w:pPr>
            <w:r w:rsidRPr="00CE3B38">
              <w:rPr>
                <w:sz w:val="18"/>
                <w:szCs w:val="18"/>
              </w:rPr>
              <w:t>1 290 991,1</w:t>
            </w:r>
          </w:p>
        </w:tc>
        <w:tc>
          <w:tcPr>
            <w:tcW w:w="1243" w:type="dxa"/>
            <w:tcBorders>
              <w:top w:val="nil"/>
              <w:left w:val="nil"/>
              <w:bottom w:val="single" w:sz="8" w:space="0" w:color="auto"/>
              <w:right w:val="single" w:sz="8" w:space="0" w:color="auto"/>
            </w:tcBorders>
            <w:shd w:val="clear" w:color="auto" w:fill="auto"/>
            <w:vAlign w:val="center"/>
          </w:tcPr>
          <w:p w14:paraId="4B691143" w14:textId="5DEEE729" w:rsidR="00CE3B38" w:rsidRPr="00CE3B38" w:rsidRDefault="00CE3B38" w:rsidP="00CE3B38">
            <w:pPr>
              <w:jc w:val="right"/>
              <w:rPr>
                <w:sz w:val="18"/>
                <w:szCs w:val="18"/>
              </w:rPr>
            </w:pPr>
            <w:r w:rsidRPr="00CE3B38">
              <w:rPr>
                <w:sz w:val="18"/>
                <w:szCs w:val="18"/>
              </w:rPr>
              <w:t>694,4</w:t>
            </w:r>
          </w:p>
        </w:tc>
        <w:tc>
          <w:tcPr>
            <w:tcW w:w="1280" w:type="dxa"/>
            <w:tcBorders>
              <w:top w:val="nil"/>
              <w:left w:val="nil"/>
              <w:bottom w:val="single" w:sz="8" w:space="0" w:color="auto"/>
              <w:right w:val="single" w:sz="8" w:space="0" w:color="auto"/>
            </w:tcBorders>
            <w:shd w:val="clear" w:color="auto" w:fill="auto"/>
            <w:vAlign w:val="center"/>
          </w:tcPr>
          <w:p w14:paraId="18C81D2C" w14:textId="41F208A5"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013CEB1" w14:textId="77EFF7B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2ED2E8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01DA1F2" w14:textId="77777777" w:rsidR="00CE3B38" w:rsidRPr="004B624D" w:rsidRDefault="00CE3B38" w:rsidP="00CE3B38">
            <w:pPr>
              <w:rPr>
                <w:sz w:val="18"/>
                <w:szCs w:val="18"/>
              </w:rPr>
            </w:pPr>
          </w:p>
        </w:tc>
      </w:tr>
      <w:tr w:rsidR="00CE3B38" w:rsidRPr="004B624D" w14:paraId="123CA500" w14:textId="77777777" w:rsidTr="00CE3B38">
        <w:trPr>
          <w:trHeight w:val="6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65F759F"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7303CD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09A670A"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E6F8BD4"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58540966" w14:textId="17FB26CE" w:rsidR="00CE3B38" w:rsidRPr="00CE3B38" w:rsidRDefault="00CE3B38" w:rsidP="00CE3B38">
            <w:pPr>
              <w:jc w:val="right"/>
              <w:rPr>
                <w:sz w:val="18"/>
                <w:szCs w:val="18"/>
              </w:rPr>
            </w:pPr>
            <w:r w:rsidRPr="00CE3B38">
              <w:rPr>
                <w:sz w:val="18"/>
                <w:szCs w:val="18"/>
              </w:rPr>
              <w:t>1 194 014,1</w:t>
            </w:r>
          </w:p>
        </w:tc>
        <w:tc>
          <w:tcPr>
            <w:tcW w:w="1275" w:type="dxa"/>
            <w:tcBorders>
              <w:top w:val="nil"/>
              <w:left w:val="nil"/>
              <w:bottom w:val="single" w:sz="8" w:space="0" w:color="auto"/>
              <w:right w:val="single" w:sz="8" w:space="0" w:color="auto"/>
            </w:tcBorders>
            <w:shd w:val="clear" w:color="auto" w:fill="auto"/>
            <w:vAlign w:val="center"/>
          </w:tcPr>
          <w:p w14:paraId="2AF97B01" w14:textId="0C72BC3F" w:rsidR="00CE3B38" w:rsidRPr="00CE3B38" w:rsidRDefault="00CE3B38" w:rsidP="00CE3B38">
            <w:pPr>
              <w:jc w:val="right"/>
              <w:rPr>
                <w:sz w:val="18"/>
                <w:szCs w:val="18"/>
              </w:rPr>
            </w:pPr>
            <w:r w:rsidRPr="00CE3B38">
              <w:rPr>
                <w:sz w:val="18"/>
                <w:szCs w:val="18"/>
              </w:rPr>
              <w:t>1 193 140,5</w:t>
            </w:r>
          </w:p>
        </w:tc>
        <w:tc>
          <w:tcPr>
            <w:tcW w:w="1243" w:type="dxa"/>
            <w:tcBorders>
              <w:top w:val="nil"/>
              <w:left w:val="nil"/>
              <w:bottom w:val="single" w:sz="8" w:space="0" w:color="auto"/>
              <w:right w:val="single" w:sz="8" w:space="0" w:color="auto"/>
            </w:tcBorders>
            <w:shd w:val="clear" w:color="auto" w:fill="auto"/>
            <w:vAlign w:val="center"/>
          </w:tcPr>
          <w:p w14:paraId="3FF08CE3" w14:textId="783A6A28" w:rsidR="00CE3B38" w:rsidRPr="00CE3B38" w:rsidRDefault="00CE3B38" w:rsidP="00CE3B38">
            <w:pPr>
              <w:jc w:val="right"/>
              <w:rPr>
                <w:sz w:val="18"/>
                <w:szCs w:val="18"/>
              </w:rPr>
            </w:pPr>
            <w:r w:rsidRPr="00CE3B38">
              <w:rPr>
                <w:sz w:val="18"/>
                <w:szCs w:val="18"/>
              </w:rPr>
              <w:t>873,6</w:t>
            </w:r>
          </w:p>
        </w:tc>
        <w:tc>
          <w:tcPr>
            <w:tcW w:w="1280" w:type="dxa"/>
            <w:tcBorders>
              <w:top w:val="nil"/>
              <w:left w:val="nil"/>
              <w:bottom w:val="single" w:sz="8" w:space="0" w:color="auto"/>
              <w:right w:val="single" w:sz="8" w:space="0" w:color="auto"/>
            </w:tcBorders>
            <w:shd w:val="clear" w:color="auto" w:fill="auto"/>
            <w:vAlign w:val="center"/>
          </w:tcPr>
          <w:p w14:paraId="0A59AACC" w14:textId="5C0B3ED6"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CFA0EC8" w14:textId="7BFE0F9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015CAC1"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F0FF527" w14:textId="77777777" w:rsidR="00CE3B38" w:rsidRPr="004B624D" w:rsidRDefault="00CE3B38" w:rsidP="00CE3B38">
            <w:pPr>
              <w:rPr>
                <w:sz w:val="18"/>
                <w:szCs w:val="18"/>
              </w:rPr>
            </w:pPr>
          </w:p>
        </w:tc>
      </w:tr>
      <w:tr w:rsidR="00CE3B38" w:rsidRPr="004B624D" w14:paraId="709A2D2F" w14:textId="77777777" w:rsidTr="00CE3B38">
        <w:trPr>
          <w:trHeight w:val="6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B929D95"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2B439E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71DB4B9"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9AAEF55"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1DAC5D5B" w14:textId="0A1E12BE" w:rsidR="00CE3B38" w:rsidRPr="00CE3B38" w:rsidRDefault="00CE3B38" w:rsidP="00CE3B38">
            <w:pPr>
              <w:jc w:val="right"/>
              <w:rPr>
                <w:sz w:val="18"/>
                <w:szCs w:val="18"/>
              </w:rPr>
            </w:pPr>
            <w:r w:rsidRPr="00CE3B38">
              <w:rPr>
                <w:sz w:val="18"/>
                <w:szCs w:val="18"/>
              </w:rPr>
              <w:t>1 346 451,9</w:t>
            </w:r>
          </w:p>
        </w:tc>
        <w:tc>
          <w:tcPr>
            <w:tcW w:w="1275" w:type="dxa"/>
            <w:tcBorders>
              <w:top w:val="nil"/>
              <w:left w:val="nil"/>
              <w:bottom w:val="single" w:sz="8" w:space="0" w:color="auto"/>
              <w:right w:val="single" w:sz="8" w:space="0" w:color="auto"/>
            </w:tcBorders>
            <w:shd w:val="clear" w:color="auto" w:fill="auto"/>
            <w:vAlign w:val="center"/>
          </w:tcPr>
          <w:p w14:paraId="78863EDA" w14:textId="27A00864" w:rsidR="00CE3B38" w:rsidRPr="00CE3B38" w:rsidRDefault="00CE3B38" w:rsidP="00CE3B38">
            <w:pPr>
              <w:jc w:val="right"/>
              <w:rPr>
                <w:sz w:val="18"/>
                <w:szCs w:val="18"/>
              </w:rPr>
            </w:pPr>
            <w:r w:rsidRPr="00CE3B38">
              <w:rPr>
                <w:sz w:val="18"/>
                <w:szCs w:val="18"/>
              </w:rPr>
              <w:t>1 345 163,9</w:t>
            </w:r>
          </w:p>
        </w:tc>
        <w:tc>
          <w:tcPr>
            <w:tcW w:w="1243" w:type="dxa"/>
            <w:tcBorders>
              <w:top w:val="nil"/>
              <w:left w:val="nil"/>
              <w:bottom w:val="single" w:sz="8" w:space="0" w:color="auto"/>
              <w:right w:val="single" w:sz="8" w:space="0" w:color="auto"/>
            </w:tcBorders>
            <w:shd w:val="clear" w:color="auto" w:fill="auto"/>
            <w:vAlign w:val="center"/>
          </w:tcPr>
          <w:p w14:paraId="51262662" w14:textId="4D7D0C15" w:rsidR="00CE3B38" w:rsidRPr="00CE3B38" w:rsidRDefault="00CE3B38" w:rsidP="00CE3B38">
            <w:pPr>
              <w:jc w:val="right"/>
              <w:rPr>
                <w:sz w:val="18"/>
                <w:szCs w:val="18"/>
              </w:rPr>
            </w:pPr>
            <w:r w:rsidRPr="00CE3B38">
              <w:rPr>
                <w:sz w:val="18"/>
                <w:szCs w:val="18"/>
              </w:rPr>
              <w:t>1 288,0</w:t>
            </w:r>
          </w:p>
        </w:tc>
        <w:tc>
          <w:tcPr>
            <w:tcW w:w="1280" w:type="dxa"/>
            <w:tcBorders>
              <w:top w:val="nil"/>
              <w:left w:val="nil"/>
              <w:bottom w:val="single" w:sz="8" w:space="0" w:color="auto"/>
              <w:right w:val="single" w:sz="8" w:space="0" w:color="auto"/>
            </w:tcBorders>
            <w:shd w:val="clear" w:color="auto" w:fill="auto"/>
            <w:vAlign w:val="center"/>
          </w:tcPr>
          <w:p w14:paraId="3F9B5ABD" w14:textId="6C2943E5"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5F4D608" w14:textId="5D4F4921"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CC3D4C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FC701BA" w14:textId="77777777" w:rsidR="00CE3B38" w:rsidRPr="004B624D" w:rsidRDefault="00CE3B38" w:rsidP="00CE3B38">
            <w:pPr>
              <w:rPr>
                <w:sz w:val="18"/>
                <w:szCs w:val="18"/>
              </w:rPr>
            </w:pPr>
          </w:p>
        </w:tc>
      </w:tr>
      <w:tr w:rsidR="00CE3B38" w:rsidRPr="004B624D" w14:paraId="6A6A6C72" w14:textId="77777777" w:rsidTr="00CE3B38">
        <w:trPr>
          <w:trHeight w:val="6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5C4648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A50693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9E1B109"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2516D61"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28DDE42D" w14:textId="5A492B66" w:rsidR="00CE3B38" w:rsidRPr="00CE3B38" w:rsidRDefault="00CE3B38" w:rsidP="00CE3B38">
            <w:pPr>
              <w:jc w:val="right"/>
              <w:rPr>
                <w:sz w:val="18"/>
                <w:szCs w:val="18"/>
              </w:rPr>
            </w:pPr>
            <w:r w:rsidRPr="00CE3B38">
              <w:rPr>
                <w:sz w:val="18"/>
                <w:szCs w:val="18"/>
              </w:rPr>
              <w:t>1 419 558,2</w:t>
            </w:r>
          </w:p>
        </w:tc>
        <w:tc>
          <w:tcPr>
            <w:tcW w:w="1275" w:type="dxa"/>
            <w:tcBorders>
              <w:top w:val="nil"/>
              <w:left w:val="nil"/>
              <w:bottom w:val="single" w:sz="8" w:space="0" w:color="auto"/>
              <w:right w:val="single" w:sz="8" w:space="0" w:color="auto"/>
            </w:tcBorders>
            <w:shd w:val="clear" w:color="auto" w:fill="auto"/>
            <w:vAlign w:val="center"/>
          </w:tcPr>
          <w:p w14:paraId="63876631" w14:textId="207F8A87" w:rsidR="00CE3B38" w:rsidRPr="00CE3B38" w:rsidRDefault="00CE3B38" w:rsidP="00CE3B38">
            <w:pPr>
              <w:jc w:val="right"/>
              <w:rPr>
                <w:sz w:val="18"/>
                <w:szCs w:val="18"/>
              </w:rPr>
            </w:pPr>
            <w:r w:rsidRPr="00CE3B38">
              <w:rPr>
                <w:sz w:val="18"/>
                <w:szCs w:val="18"/>
              </w:rPr>
              <w:t>1 419 558,2</w:t>
            </w:r>
          </w:p>
        </w:tc>
        <w:tc>
          <w:tcPr>
            <w:tcW w:w="1243" w:type="dxa"/>
            <w:tcBorders>
              <w:top w:val="nil"/>
              <w:left w:val="nil"/>
              <w:bottom w:val="single" w:sz="8" w:space="0" w:color="auto"/>
              <w:right w:val="single" w:sz="8" w:space="0" w:color="auto"/>
            </w:tcBorders>
            <w:shd w:val="clear" w:color="auto" w:fill="auto"/>
            <w:vAlign w:val="center"/>
          </w:tcPr>
          <w:p w14:paraId="5C684974" w14:textId="7DF49E87"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7D6D74F" w14:textId="41ACC192"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80EC850" w14:textId="39EA3481"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A27A45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DD97501" w14:textId="77777777" w:rsidR="00CE3B38" w:rsidRPr="004B624D" w:rsidRDefault="00CE3B38" w:rsidP="00CE3B38">
            <w:pPr>
              <w:rPr>
                <w:sz w:val="18"/>
                <w:szCs w:val="18"/>
              </w:rPr>
            </w:pPr>
          </w:p>
        </w:tc>
      </w:tr>
      <w:tr w:rsidR="00CE3B38" w:rsidRPr="004B624D" w14:paraId="155366BE" w14:textId="77777777" w:rsidTr="00CE3B38">
        <w:trPr>
          <w:trHeight w:val="6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FCF3D64"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C72CEF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B7B997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FBAACF0"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47895D36" w14:textId="68A8C3EF" w:rsidR="00CE3B38" w:rsidRPr="00CE3B38" w:rsidRDefault="00CE3B38" w:rsidP="00CE3B38">
            <w:pPr>
              <w:jc w:val="right"/>
              <w:rPr>
                <w:sz w:val="18"/>
                <w:szCs w:val="18"/>
              </w:rPr>
            </w:pPr>
            <w:r w:rsidRPr="00CE3B38">
              <w:rPr>
                <w:sz w:val="18"/>
                <w:szCs w:val="18"/>
              </w:rPr>
              <w:t>1 535 966,7</w:t>
            </w:r>
          </w:p>
        </w:tc>
        <w:tc>
          <w:tcPr>
            <w:tcW w:w="1275" w:type="dxa"/>
            <w:tcBorders>
              <w:top w:val="nil"/>
              <w:left w:val="nil"/>
              <w:bottom w:val="single" w:sz="8" w:space="0" w:color="auto"/>
              <w:right w:val="single" w:sz="8" w:space="0" w:color="auto"/>
            </w:tcBorders>
            <w:shd w:val="clear" w:color="auto" w:fill="auto"/>
            <w:vAlign w:val="center"/>
          </w:tcPr>
          <w:p w14:paraId="7BC9BB47" w14:textId="787F31CB" w:rsidR="00CE3B38" w:rsidRPr="00CE3B38" w:rsidRDefault="00CE3B38" w:rsidP="00CE3B38">
            <w:pPr>
              <w:jc w:val="right"/>
              <w:rPr>
                <w:sz w:val="18"/>
                <w:szCs w:val="18"/>
              </w:rPr>
            </w:pPr>
            <w:r w:rsidRPr="00CE3B38">
              <w:rPr>
                <w:sz w:val="18"/>
                <w:szCs w:val="18"/>
              </w:rPr>
              <w:t>1 535 966,7</w:t>
            </w:r>
          </w:p>
        </w:tc>
        <w:tc>
          <w:tcPr>
            <w:tcW w:w="1243" w:type="dxa"/>
            <w:tcBorders>
              <w:top w:val="nil"/>
              <w:left w:val="nil"/>
              <w:bottom w:val="single" w:sz="8" w:space="0" w:color="auto"/>
              <w:right w:val="single" w:sz="8" w:space="0" w:color="auto"/>
            </w:tcBorders>
            <w:shd w:val="clear" w:color="auto" w:fill="auto"/>
            <w:vAlign w:val="center"/>
          </w:tcPr>
          <w:p w14:paraId="05228AC2" w14:textId="7EFA6767"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931E09D" w14:textId="141D942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98299FD" w14:textId="56874FA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25A462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C42AF7F" w14:textId="77777777" w:rsidR="00CE3B38" w:rsidRPr="004B624D" w:rsidRDefault="00CE3B38" w:rsidP="00CE3B38">
            <w:pPr>
              <w:rPr>
                <w:sz w:val="18"/>
                <w:szCs w:val="18"/>
              </w:rPr>
            </w:pPr>
          </w:p>
        </w:tc>
      </w:tr>
      <w:tr w:rsidR="00CE3B38" w:rsidRPr="004B624D" w14:paraId="3F2530FB" w14:textId="77777777" w:rsidTr="00CE3B38">
        <w:trPr>
          <w:trHeight w:val="6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B994511"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1FB5FF1"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39C4DF6"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E678CB1"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258D473B" w14:textId="7FD80A9D" w:rsidR="00CE3B38" w:rsidRPr="00CE3B38" w:rsidRDefault="00CE3B38" w:rsidP="00CE3B38">
            <w:pPr>
              <w:jc w:val="right"/>
              <w:rPr>
                <w:sz w:val="18"/>
                <w:szCs w:val="18"/>
              </w:rPr>
            </w:pPr>
            <w:r w:rsidRPr="00CE3B38">
              <w:rPr>
                <w:sz w:val="18"/>
                <w:szCs w:val="18"/>
              </w:rPr>
              <w:t>1 617 567,7</w:t>
            </w:r>
          </w:p>
        </w:tc>
        <w:tc>
          <w:tcPr>
            <w:tcW w:w="1275" w:type="dxa"/>
            <w:tcBorders>
              <w:top w:val="nil"/>
              <w:left w:val="nil"/>
              <w:bottom w:val="single" w:sz="8" w:space="0" w:color="auto"/>
              <w:right w:val="single" w:sz="8" w:space="0" w:color="auto"/>
            </w:tcBorders>
            <w:shd w:val="clear" w:color="auto" w:fill="auto"/>
            <w:vAlign w:val="center"/>
          </w:tcPr>
          <w:p w14:paraId="37F26F9C" w14:textId="3B3B65E7" w:rsidR="00CE3B38" w:rsidRPr="00CE3B38" w:rsidRDefault="00CE3B38" w:rsidP="00CE3B38">
            <w:pPr>
              <w:jc w:val="right"/>
              <w:rPr>
                <w:sz w:val="18"/>
                <w:szCs w:val="18"/>
              </w:rPr>
            </w:pPr>
            <w:r w:rsidRPr="00CE3B38">
              <w:rPr>
                <w:sz w:val="18"/>
                <w:szCs w:val="18"/>
              </w:rPr>
              <w:t>1 617 567,7</w:t>
            </w:r>
          </w:p>
        </w:tc>
        <w:tc>
          <w:tcPr>
            <w:tcW w:w="1243" w:type="dxa"/>
            <w:tcBorders>
              <w:top w:val="nil"/>
              <w:left w:val="nil"/>
              <w:bottom w:val="single" w:sz="8" w:space="0" w:color="auto"/>
              <w:right w:val="single" w:sz="8" w:space="0" w:color="auto"/>
            </w:tcBorders>
            <w:shd w:val="clear" w:color="auto" w:fill="auto"/>
            <w:vAlign w:val="center"/>
          </w:tcPr>
          <w:p w14:paraId="6AB090F5" w14:textId="3C5C96A0"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2B5E651" w14:textId="168E16D7"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75166B3" w14:textId="2AEA4D64"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8DDC07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E2E3E9F" w14:textId="77777777" w:rsidR="00CE3B38" w:rsidRPr="004B624D" w:rsidRDefault="00CE3B38" w:rsidP="00CE3B38">
            <w:pPr>
              <w:rPr>
                <w:sz w:val="18"/>
                <w:szCs w:val="18"/>
              </w:rPr>
            </w:pPr>
          </w:p>
        </w:tc>
      </w:tr>
      <w:tr w:rsidR="00CE3B38" w:rsidRPr="004B624D" w14:paraId="49E28BB6" w14:textId="77777777" w:rsidTr="00CE3B38">
        <w:trPr>
          <w:trHeight w:val="16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0D4D126"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F68489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EB6968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DB8F382"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6B62ACD9" w14:textId="30CCEF75" w:rsidR="00CE3B38" w:rsidRPr="00CE3B38" w:rsidRDefault="00CE3B38" w:rsidP="00CE3B38">
            <w:pPr>
              <w:jc w:val="right"/>
              <w:rPr>
                <w:sz w:val="18"/>
                <w:szCs w:val="18"/>
              </w:rPr>
            </w:pPr>
            <w:r w:rsidRPr="00CE3B38">
              <w:rPr>
                <w:sz w:val="18"/>
                <w:szCs w:val="18"/>
              </w:rPr>
              <w:t>1 762 554,5</w:t>
            </w:r>
          </w:p>
        </w:tc>
        <w:tc>
          <w:tcPr>
            <w:tcW w:w="1275" w:type="dxa"/>
            <w:tcBorders>
              <w:top w:val="nil"/>
              <w:left w:val="nil"/>
              <w:bottom w:val="single" w:sz="8" w:space="0" w:color="auto"/>
              <w:right w:val="single" w:sz="8" w:space="0" w:color="auto"/>
            </w:tcBorders>
            <w:shd w:val="clear" w:color="auto" w:fill="auto"/>
            <w:vAlign w:val="center"/>
          </w:tcPr>
          <w:p w14:paraId="438DECF4" w14:textId="62FC65D1" w:rsidR="00CE3B38" w:rsidRPr="00CE3B38" w:rsidRDefault="00CE3B38" w:rsidP="00CE3B38">
            <w:pPr>
              <w:jc w:val="right"/>
              <w:rPr>
                <w:sz w:val="18"/>
                <w:szCs w:val="18"/>
              </w:rPr>
            </w:pPr>
            <w:r w:rsidRPr="00CE3B38">
              <w:rPr>
                <w:sz w:val="18"/>
                <w:szCs w:val="18"/>
              </w:rPr>
              <w:t>1 762 554,5</w:t>
            </w:r>
          </w:p>
        </w:tc>
        <w:tc>
          <w:tcPr>
            <w:tcW w:w="1243" w:type="dxa"/>
            <w:tcBorders>
              <w:top w:val="nil"/>
              <w:left w:val="nil"/>
              <w:bottom w:val="single" w:sz="8" w:space="0" w:color="auto"/>
              <w:right w:val="single" w:sz="8" w:space="0" w:color="auto"/>
            </w:tcBorders>
            <w:shd w:val="clear" w:color="auto" w:fill="auto"/>
            <w:vAlign w:val="center"/>
          </w:tcPr>
          <w:p w14:paraId="36C82AAD" w14:textId="7384CF2A"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381A071D" w14:textId="7D11E0FE"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98FBC53" w14:textId="16F06495"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A389F5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94652C7" w14:textId="77777777" w:rsidR="00CE3B38" w:rsidRPr="004B624D" w:rsidRDefault="00CE3B38" w:rsidP="00CE3B38">
            <w:pPr>
              <w:rPr>
                <w:sz w:val="18"/>
                <w:szCs w:val="18"/>
              </w:rPr>
            </w:pPr>
          </w:p>
        </w:tc>
      </w:tr>
      <w:tr w:rsidR="00CE3B38" w:rsidRPr="004B624D" w14:paraId="0C4EC4C1" w14:textId="77777777" w:rsidTr="00CE3B38">
        <w:trPr>
          <w:trHeight w:val="25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tcPr>
          <w:p w14:paraId="1316A2C8" w14:textId="77777777" w:rsidR="00CE3B38" w:rsidRPr="004B624D" w:rsidRDefault="00CE3B38" w:rsidP="00CE3B38">
            <w:pPr>
              <w:jc w:val="center"/>
              <w:outlineLvl w:val="0"/>
              <w:rPr>
                <w:sz w:val="18"/>
                <w:szCs w:val="18"/>
              </w:rPr>
            </w:pPr>
          </w:p>
          <w:p w14:paraId="666F8814" w14:textId="77777777" w:rsidR="00CE3B38" w:rsidRPr="004B624D" w:rsidRDefault="00CE3B38" w:rsidP="00CE3B38">
            <w:pPr>
              <w:jc w:val="center"/>
              <w:outlineLvl w:val="0"/>
              <w:rPr>
                <w:sz w:val="18"/>
                <w:szCs w:val="18"/>
              </w:rPr>
            </w:pPr>
          </w:p>
          <w:p w14:paraId="5FC454A9" w14:textId="77777777" w:rsidR="00CE3B38" w:rsidRPr="004B624D" w:rsidRDefault="00CE3B38" w:rsidP="00CE3B38">
            <w:pPr>
              <w:jc w:val="center"/>
              <w:outlineLvl w:val="0"/>
              <w:rPr>
                <w:sz w:val="18"/>
                <w:szCs w:val="18"/>
              </w:rPr>
            </w:pPr>
            <w:r w:rsidRPr="004B624D">
              <w:rPr>
                <w:sz w:val="18"/>
                <w:szCs w:val="18"/>
              </w:rPr>
              <w:t>1.2</w:t>
            </w:r>
          </w:p>
          <w:p w14:paraId="09F0B8BB" w14:textId="77777777" w:rsidR="00CE3B38" w:rsidRPr="004B624D" w:rsidRDefault="00CE3B38" w:rsidP="00CE3B38">
            <w:pPr>
              <w:jc w:val="center"/>
              <w:outlineLvl w:val="0"/>
              <w:rPr>
                <w:sz w:val="18"/>
                <w:szCs w:val="18"/>
              </w:rPr>
            </w:pPr>
          </w:p>
          <w:p w14:paraId="72EB8F89" w14:textId="77777777" w:rsidR="00CE3B38" w:rsidRPr="004B624D" w:rsidRDefault="00CE3B38" w:rsidP="00CE3B38">
            <w:pPr>
              <w:jc w:val="center"/>
              <w:outlineLvl w:val="0"/>
              <w:rPr>
                <w:sz w:val="18"/>
                <w:szCs w:val="18"/>
              </w:rPr>
            </w:pPr>
          </w:p>
          <w:p w14:paraId="51EE5E0C" w14:textId="77777777" w:rsidR="00CE3B38" w:rsidRPr="004B624D" w:rsidRDefault="00CE3B38" w:rsidP="00CE3B38">
            <w:pPr>
              <w:jc w:val="center"/>
              <w:outlineLvl w:val="0"/>
              <w:rPr>
                <w:sz w:val="18"/>
                <w:szCs w:val="18"/>
              </w:rPr>
            </w:pPr>
          </w:p>
          <w:p w14:paraId="409AE620" w14:textId="77777777" w:rsidR="00CE3B38" w:rsidRPr="004B624D" w:rsidRDefault="00CE3B38" w:rsidP="00CE3B38">
            <w:pPr>
              <w:jc w:val="center"/>
              <w:outlineLvl w:val="0"/>
              <w:rPr>
                <w:sz w:val="18"/>
                <w:szCs w:val="18"/>
              </w:rPr>
            </w:pPr>
          </w:p>
        </w:tc>
        <w:tc>
          <w:tcPr>
            <w:tcW w:w="2499" w:type="dxa"/>
            <w:vMerge w:val="restart"/>
            <w:tcBorders>
              <w:top w:val="single" w:sz="4" w:space="0" w:color="auto"/>
              <w:left w:val="single" w:sz="4" w:space="0" w:color="auto"/>
              <w:bottom w:val="single" w:sz="4" w:space="0" w:color="auto"/>
              <w:right w:val="single" w:sz="4" w:space="0" w:color="auto"/>
            </w:tcBorders>
            <w:vAlign w:val="center"/>
          </w:tcPr>
          <w:p w14:paraId="117B2575" w14:textId="77777777" w:rsidR="00CE3B38" w:rsidRPr="004B624D" w:rsidRDefault="00CE3B38" w:rsidP="00CE3B38">
            <w:pPr>
              <w:outlineLvl w:val="0"/>
              <w:rPr>
                <w:sz w:val="18"/>
                <w:szCs w:val="18"/>
              </w:rPr>
            </w:pPr>
            <w:r w:rsidRPr="004B624D">
              <w:rPr>
                <w:sz w:val="18"/>
                <w:szCs w:val="18"/>
              </w:rPr>
              <w:t>Основное мероприятие 2 «Переподготовка и повышение квалификации педагогических и управленческих кадров для системы образования»</w:t>
            </w:r>
          </w:p>
          <w:p w14:paraId="3C58A616" w14:textId="77777777" w:rsidR="00CE3B38" w:rsidRPr="004B624D" w:rsidRDefault="00CE3B38" w:rsidP="00CE3B38">
            <w:pPr>
              <w:outlineLvl w:val="0"/>
              <w:rPr>
                <w:sz w:val="18"/>
                <w:szCs w:val="18"/>
              </w:rPr>
            </w:pP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2FE876C1"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04209F03"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7280E1D8" w14:textId="46B00A7C" w:rsidR="00CE3B38" w:rsidRPr="00CE3B38" w:rsidRDefault="00CE3B38" w:rsidP="00CE3B38">
            <w:pPr>
              <w:jc w:val="right"/>
              <w:rPr>
                <w:sz w:val="18"/>
                <w:szCs w:val="18"/>
              </w:rPr>
            </w:pPr>
            <w:r w:rsidRPr="00CE3B38">
              <w:rPr>
                <w:sz w:val="18"/>
                <w:szCs w:val="18"/>
              </w:rPr>
              <w:t>549 354,2</w:t>
            </w:r>
          </w:p>
        </w:tc>
        <w:tc>
          <w:tcPr>
            <w:tcW w:w="1275" w:type="dxa"/>
            <w:tcBorders>
              <w:top w:val="nil"/>
              <w:left w:val="nil"/>
              <w:bottom w:val="single" w:sz="8" w:space="0" w:color="auto"/>
              <w:right w:val="single" w:sz="8" w:space="0" w:color="auto"/>
            </w:tcBorders>
            <w:shd w:val="clear" w:color="auto" w:fill="auto"/>
            <w:vAlign w:val="center"/>
          </w:tcPr>
          <w:p w14:paraId="55651EAB" w14:textId="0BD599AB" w:rsidR="00CE3B38" w:rsidRPr="00CE3B38" w:rsidRDefault="00CE3B38" w:rsidP="00CE3B38">
            <w:pPr>
              <w:jc w:val="right"/>
              <w:rPr>
                <w:sz w:val="18"/>
                <w:szCs w:val="18"/>
              </w:rPr>
            </w:pPr>
            <w:r w:rsidRPr="00CE3B38">
              <w:rPr>
                <w:sz w:val="18"/>
                <w:szCs w:val="18"/>
              </w:rPr>
              <w:t>547 554,2</w:t>
            </w:r>
          </w:p>
        </w:tc>
        <w:tc>
          <w:tcPr>
            <w:tcW w:w="1243" w:type="dxa"/>
            <w:tcBorders>
              <w:top w:val="nil"/>
              <w:left w:val="nil"/>
              <w:bottom w:val="single" w:sz="8" w:space="0" w:color="auto"/>
              <w:right w:val="single" w:sz="8" w:space="0" w:color="auto"/>
            </w:tcBorders>
            <w:shd w:val="clear" w:color="auto" w:fill="auto"/>
            <w:vAlign w:val="center"/>
          </w:tcPr>
          <w:p w14:paraId="2356620F" w14:textId="4D3F996A" w:rsidR="00CE3B38" w:rsidRPr="00CE3B38" w:rsidRDefault="00CE3B38" w:rsidP="00CE3B38">
            <w:pPr>
              <w:jc w:val="right"/>
              <w:rPr>
                <w:sz w:val="18"/>
                <w:szCs w:val="18"/>
              </w:rPr>
            </w:pPr>
            <w:r w:rsidRPr="00CE3B38">
              <w:rPr>
                <w:sz w:val="18"/>
                <w:szCs w:val="18"/>
              </w:rPr>
              <w:t>1 800,0</w:t>
            </w:r>
          </w:p>
        </w:tc>
        <w:tc>
          <w:tcPr>
            <w:tcW w:w="1280" w:type="dxa"/>
            <w:tcBorders>
              <w:top w:val="nil"/>
              <w:left w:val="nil"/>
              <w:bottom w:val="single" w:sz="8" w:space="0" w:color="auto"/>
              <w:right w:val="single" w:sz="8" w:space="0" w:color="auto"/>
            </w:tcBorders>
            <w:shd w:val="clear" w:color="auto" w:fill="auto"/>
            <w:vAlign w:val="center"/>
          </w:tcPr>
          <w:p w14:paraId="43FCAE6B" w14:textId="7D2DD44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FBC17F6" w14:textId="44239DCA"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7DF01114" w14:textId="77777777" w:rsidR="00CE3B38" w:rsidRPr="004B624D" w:rsidRDefault="00CE3B38" w:rsidP="00CE3B38">
            <w:pPr>
              <w:outlineLvl w:val="0"/>
              <w:rPr>
                <w:sz w:val="18"/>
                <w:szCs w:val="18"/>
              </w:rPr>
            </w:pPr>
            <w:r w:rsidRPr="004B624D">
              <w:rPr>
                <w:sz w:val="18"/>
                <w:szCs w:val="18"/>
              </w:rPr>
              <w:t xml:space="preserve">удельный вес численности руководителей и педагогических работников государственных (муниципальных) образовательных организаций Мурманской области, </w:t>
            </w:r>
            <w:r w:rsidRPr="004B624D">
              <w:rPr>
                <w:sz w:val="18"/>
                <w:szCs w:val="18"/>
              </w:rPr>
              <w:lastRenderedPageBreak/>
              <w:t>прошедших повышение квалификации или профессиональную переподготовку (в рамках предоставления государственной услуги), в общей численности руководителей и педагогических работников образовательных организаций.</w:t>
            </w:r>
          </w:p>
          <w:p w14:paraId="7DCC2EDD" w14:textId="31C45129" w:rsidR="00CE3B38" w:rsidRPr="004B624D" w:rsidRDefault="00CE3B38" w:rsidP="00CE3B38">
            <w:pPr>
              <w:outlineLvl w:val="0"/>
              <w:rPr>
                <w:sz w:val="18"/>
                <w:szCs w:val="18"/>
              </w:rPr>
            </w:pPr>
            <w:r w:rsidRPr="004B624D">
              <w:rPr>
                <w:sz w:val="18"/>
                <w:szCs w:val="18"/>
              </w:rPr>
              <w:t>Доля государственных профессиональных образовательных организаций Мурманской области с модернизированной структурой (имеются учебно-производственные полигоны и (или) ресурсные центры</w:t>
            </w:r>
            <w:r>
              <w:rPr>
                <w:sz w:val="18"/>
                <w:szCs w:val="18"/>
              </w:rPr>
              <w:t>,</w:t>
            </w:r>
            <w:r w:rsidRPr="004B624D">
              <w:rPr>
                <w:sz w:val="18"/>
                <w:szCs w:val="18"/>
              </w:rPr>
              <w:t xml:space="preserve"> и (или) многофункциональные центры прикладных квалификаций</w:t>
            </w:r>
            <w:r>
              <w:rPr>
                <w:sz w:val="18"/>
                <w:szCs w:val="18"/>
              </w:rPr>
              <w:t>,</w:t>
            </w:r>
            <w:r w:rsidRPr="004B624D">
              <w:rPr>
                <w:sz w:val="18"/>
                <w:szCs w:val="18"/>
              </w:rPr>
              <w:t xml:space="preserve"> и (или) центры сертификаций профессиональных квалификаций) в общем числе государственных профессиональных образовательных организаций Мурманской области </w:t>
            </w:r>
          </w:p>
        </w:tc>
        <w:tc>
          <w:tcPr>
            <w:tcW w:w="1763" w:type="dxa"/>
            <w:vMerge w:val="restart"/>
            <w:tcBorders>
              <w:top w:val="single" w:sz="4" w:space="0" w:color="auto"/>
              <w:left w:val="single" w:sz="4" w:space="0" w:color="auto"/>
              <w:bottom w:val="single" w:sz="4" w:space="0" w:color="auto"/>
              <w:right w:val="single" w:sz="4" w:space="0" w:color="auto"/>
            </w:tcBorders>
            <w:vAlign w:val="center"/>
          </w:tcPr>
          <w:p w14:paraId="1D2EC534" w14:textId="77777777" w:rsidR="00CE3B38" w:rsidRPr="004B624D" w:rsidRDefault="00CE3B38" w:rsidP="00CE3B38">
            <w:pPr>
              <w:outlineLvl w:val="0"/>
              <w:rPr>
                <w:sz w:val="18"/>
                <w:szCs w:val="18"/>
              </w:rPr>
            </w:pPr>
          </w:p>
          <w:p w14:paraId="26502B8B" w14:textId="77777777" w:rsidR="00CE3B38" w:rsidRPr="004B624D" w:rsidRDefault="00CE3B38" w:rsidP="00CE3B38">
            <w:pPr>
              <w:outlineLvl w:val="0"/>
              <w:rPr>
                <w:sz w:val="18"/>
                <w:szCs w:val="18"/>
              </w:rPr>
            </w:pPr>
            <w:r w:rsidRPr="004B624D">
              <w:rPr>
                <w:sz w:val="18"/>
                <w:szCs w:val="18"/>
              </w:rPr>
              <w:t>Министерство образования и науки Мурманской области</w:t>
            </w:r>
          </w:p>
          <w:p w14:paraId="6CA32A31" w14:textId="77777777" w:rsidR="00CE3B38" w:rsidRPr="004B624D" w:rsidRDefault="00CE3B38" w:rsidP="00CE3B38">
            <w:pPr>
              <w:outlineLvl w:val="0"/>
              <w:rPr>
                <w:sz w:val="18"/>
                <w:szCs w:val="18"/>
              </w:rPr>
            </w:pPr>
          </w:p>
          <w:p w14:paraId="4A968A91" w14:textId="77777777" w:rsidR="00CE3B38" w:rsidRPr="004B624D" w:rsidRDefault="00CE3B38" w:rsidP="00CE3B38">
            <w:pPr>
              <w:outlineLvl w:val="0"/>
              <w:rPr>
                <w:sz w:val="18"/>
                <w:szCs w:val="18"/>
              </w:rPr>
            </w:pPr>
          </w:p>
        </w:tc>
      </w:tr>
      <w:tr w:rsidR="00CE3B38" w:rsidRPr="004B624D" w14:paraId="599406DE" w14:textId="77777777" w:rsidTr="00CE3B38">
        <w:trPr>
          <w:trHeight w:val="259"/>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4DEDF0E"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51FE5B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3BD72B5"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5E64493"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5DE1856E" w14:textId="4CE89382" w:rsidR="00CE3B38" w:rsidRPr="00CE3B38" w:rsidRDefault="00CE3B38" w:rsidP="00CE3B38">
            <w:pPr>
              <w:jc w:val="right"/>
              <w:rPr>
                <w:sz w:val="18"/>
                <w:szCs w:val="18"/>
              </w:rPr>
            </w:pPr>
            <w:r w:rsidRPr="00CE3B38">
              <w:rPr>
                <w:sz w:val="18"/>
                <w:szCs w:val="18"/>
              </w:rPr>
              <w:t>58 300,2</w:t>
            </w:r>
          </w:p>
        </w:tc>
        <w:tc>
          <w:tcPr>
            <w:tcW w:w="1275" w:type="dxa"/>
            <w:tcBorders>
              <w:top w:val="nil"/>
              <w:left w:val="nil"/>
              <w:bottom w:val="single" w:sz="8" w:space="0" w:color="auto"/>
              <w:right w:val="single" w:sz="8" w:space="0" w:color="auto"/>
            </w:tcBorders>
            <w:shd w:val="clear" w:color="auto" w:fill="auto"/>
            <w:vAlign w:val="center"/>
          </w:tcPr>
          <w:p w14:paraId="2FC8B87C" w14:textId="09C1E4FE" w:rsidR="00CE3B38" w:rsidRPr="00CE3B38" w:rsidRDefault="00CE3B38" w:rsidP="00CE3B38">
            <w:pPr>
              <w:jc w:val="right"/>
              <w:rPr>
                <w:sz w:val="18"/>
                <w:szCs w:val="18"/>
              </w:rPr>
            </w:pPr>
            <w:r w:rsidRPr="00CE3B38">
              <w:rPr>
                <w:sz w:val="18"/>
                <w:szCs w:val="18"/>
              </w:rPr>
              <w:t>57 300,2</w:t>
            </w:r>
          </w:p>
        </w:tc>
        <w:tc>
          <w:tcPr>
            <w:tcW w:w="1243" w:type="dxa"/>
            <w:tcBorders>
              <w:top w:val="nil"/>
              <w:left w:val="nil"/>
              <w:bottom w:val="single" w:sz="8" w:space="0" w:color="auto"/>
              <w:right w:val="single" w:sz="8" w:space="0" w:color="auto"/>
            </w:tcBorders>
            <w:shd w:val="clear" w:color="auto" w:fill="auto"/>
            <w:vAlign w:val="center"/>
          </w:tcPr>
          <w:p w14:paraId="425A39A0" w14:textId="724179B8" w:rsidR="00CE3B38" w:rsidRPr="00CE3B38" w:rsidRDefault="00CE3B38" w:rsidP="00CE3B38">
            <w:pPr>
              <w:jc w:val="right"/>
              <w:rPr>
                <w:sz w:val="18"/>
                <w:szCs w:val="18"/>
              </w:rPr>
            </w:pPr>
            <w:r w:rsidRPr="00CE3B38">
              <w:rPr>
                <w:sz w:val="18"/>
                <w:szCs w:val="18"/>
              </w:rPr>
              <w:t>1 000,0</w:t>
            </w:r>
          </w:p>
        </w:tc>
        <w:tc>
          <w:tcPr>
            <w:tcW w:w="1280" w:type="dxa"/>
            <w:tcBorders>
              <w:top w:val="nil"/>
              <w:left w:val="nil"/>
              <w:bottom w:val="single" w:sz="8" w:space="0" w:color="auto"/>
              <w:right w:val="single" w:sz="8" w:space="0" w:color="auto"/>
            </w:tcBorders>
            <w:shd w:val="clear" w:color="auto" w:fill="auto"/>
            <w:vAlign w:val="center"/>
          </w:tcPr>
          <w:p w14:paraId="1A617B08" w14:textId="4E52E906"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8B99575" w14:textId="06AA16F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2A7822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F389AB6" w14:textId="77777777" w:rsidR="00CE3B38" w:rsidRPr="004B624D" w:rsidRDefault="00CE3B38" w:rsidP="00CE3B38">
            <w:pPr>
              <w:rPr>
                <w:sz w:val="18"/>
                <w:szCs w:val="18"/>
              </w:rPr>
            </w:pPr>
          </w:p>
        </w:tc>
      </w:tr>
      <w:tr w:rsidR="00CE3B38" w:rsidRPr="004B624D" w14:paraId="342487DF" w14:textId="77777777" w:rsidTr="00CE3B38">
        <w:trPr>
          <w:trHeight w:val="379"/>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ED848D1"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A6E4F6B"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4E99F6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194081B"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1707D2AC" w14:textId="2E8BFEBF" w:rsidR="00CE3B38" w:rsidRPr="00CE3B38" w:rsidRDefault="00CE3B38" w:rsidP="00CE3B38">
            <w:pPr>
              <w:jc w:val="right"/>
              <w:rPr>
                <w:sz w:val="18"/>
                <w:szCs w:val="18"/>
              </w:rPr>
            </w:pPr>
            <w:r w:rsidRPr="00CE3B38">
              <w:rPr>
                <w:sz w:val="18"/>
                <w:szCs w:val="18"/>
              </w:rPr>
              <w:t>62 444,2</w:t>
            </w:r>
          </w:p>
        </w:tc>
        <w:tc>
          <w:tcPr>
            <w:tcW w:w="1275" w:type="dxa"/>
            <w:tcBorders>
              <w:top w:val="nil"/>
              <w:left w:val="nil"/>
              <w:bottom w:val="single" w:sz="8" w:space="0" w:color="auto"/>
              <w:right w:val="single" w:sz="8" w:space="0" w:color="auto"/>
            </w:tcBorders>
            <w:shd w:val="clear" w:color="auto" w:fill="auto"/>
            <w:vAlign w:val="center"/>
          </w:tcPr>
          <w:p w14:paraId="2229C250" w14:textId="06766950" w:rsidR="00CE3B38" w:rsidRPr="00CE3B38" w:rsidRDefault="00CE3B38" w:rsidP="00CE3B38">
            <w:pPr>
              <w:jc w:val="right"/>
              <w:rPr>
                <w:sz w:val="18"/>
                <w:szCs w:val="18"/>
              </w:rPr>
            </w:pPr>
            <w:r w:rsidRPr="00CE3B38">
              <w:rPr>
                <w:sz w:val="18"/>
                <w:szCs w:val="18"/>
              </w:rPr>
              <w:t>61 644,2</w:t>
            </w:r>
          </w:p>
        </w:tc>
        <w:tc>
          <w:tcPr>
            <w:tcW w:w="1243" w:type="dxa"/>
            <w:tcBorders>
              <w:top w:val="nil"/>
              <w:left w:val="nil"/>
              <w:bottom w:val="single" w:sz="8" w:space="0" w:color="auto"/>
              <w:right w:val="single" w:sz="8" w:space="0" w:color="auto"/>
            </w:tcBorders>
            <w:shd w:val="clear" w:color="auto" w:fill="auto"/>
            <w:vAlign w:val="center"/>
          </w:tcPr>
          <w:p w14:paraId="371048E3" w14:textId="70021FF8" w:rsidR="00CE3B38" w:rsidRPr="00CE3B38" w:rsidRDefault="00CE3B38" w:rsidP="00CE3B38">
            <w:pPr>
              <w:jc w:val="right"/>
              <w:rPr>
                <w:sz w:val="18"/>
                <w:szCs w:val="18"/>
              </w:rPr>
            </w:pPr>
            <w:r w:rsidRPr="00CE3B38">
              <w:rPr>
                <w:sz w:val="18"/>
                <w:szCs w:val="18"/>
              </w:rPr>
              <w:t>800,0</w:t>
            </w:r>
          </w:p>
        </w:tc>
        <w:tc>
          <w:tcPr>
            <w:tcW w:w="1280" w:type="dxa"/>
            <w:tcBorders>
              <w:top w:val="nil"/>
              <w:left w:val="nil"/>
              <w:bottom w:val="single" w:sz="8" w:space="0" w:color="auto"/>
              <w:right w:val="single" w:sz="8" w:space="0" w:color="auto"/>
            </w:tcBorders>
            <w:shd w:val="clear" w:color="auto" w:fill="auto"/>
            <w:vAlign w:val="center"/>
          </w:tcPr>
          <w:p w14:paraId="06C8ED6E" w14:textId="1165B66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5495AF1" w14:textId="5844014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A32C26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85947CF" w14:textId="77777777" w:rsidR="00CE3B38" w:rsidRPr="004B624D" w:rsidRDefault="00CE3B38" w:rsidP="00CE3B38">
            <w:pPr>
              <w:rPr>
                <w:sz w:val="18"/>
                <w:szCs w:val="18"/>
              </w:rPr>
            </w:pPr>
          </w:p>
        </w:tc>
      </w:tr>
      <w:tr w:rsidR="00CE3B38" w:rsidRPr="004B624D" w14:paraId="6126B278" w14:textId="77777777" w:rsidTr="00CE3B38">
        <w:trPr>
          <w:trHeight w:val="379"/>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87D4E46"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A30D29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E0B8169"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A70668B"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251AD4B0" w14:textId="60BF7D42" w:rsidR="00CE3B38" w:rsidRPr="00CE3B38" w:rsidRDefault="00CE3B38" w:rsidP="00CE3B38">
            <w:pPr>
              <w:jc w:val="right"/>
              <w:rPr>
                <w:sz w:val="18"/>
                <w:szCs w:val="18"/>
              </w:rPr>
            </w:pPr>
            <w:r w:rsidRPr="00CE3B38">
              <w:rPr>
                <w:sz w:val="18"/>
                <w:szCs w:val="18"/>
              </w:rPr>
              <w:t>70 544,0</w:t>
            </w:r>
          </w:p>
        </w:tc>
        <w:tc>
          <w:tcPr>
            <w:tcW w:w="1275" w:type="dxa"/>
            <w:tcBorders>
              <w:top w:val="nil"/>
              <w:left w:val="nil"/>
              <w:bottom w:val="single" w:sz="8" w:space="0" w:color="auto"/>
              <w:right w:val="single" w:sz="8" w:space="0" w:color="auto"/>
            </w:tcBorders>
            <w:shd w:val="clear" w:color="auto" w:fill="auto"/>
            <w:vAlign w:val="center"/>
          </w:tcPr>
          <w:p w14:paraId="115E36E3" w14:textId="6BBD0A7B" w:rsidR="00CE3B38" w:rsidRPr="00CE3B38" w:rsidRDefault="00CE3B38" w:rsidP="00CE3B38">
            <w:pPr>
              <w:jc w:val="right"/>
              <w:rPr>
                <w:sz w:val="18"/>
                <w:szCs w:val="18"/>
              </w:rPr>
            </w:pPr>
            <w:r w:rsidRPr="00CE3B38">
              <w:rPr>
                <w:sz w:val="18"/>
                <w:szCs w:val="18"/>
              </w:rPr>
              <w:t>70 544,0</w:t>
            </w:r>
          </w:p>
        </w:tc>
        <w:tc>
          <w:tcPr>
            <w:tcW w:w="1243" w:type="dxa"/>
            <w:tcBorders>
              <w:top w:val="nil"/>
              <w:left w:val="nil"/>
              <w:bottom w:val="single" w:sz="8" w:space="0" w:color="auto"/>
              <w:right w:val="single" w:sz="8" w:space="0" w:color="auto"/>
            </w:tcBorders>
            <w:shd w:val="clear" w:color="auto" w:fill="auto"/>
            <w:vAlign w:val="center"/>
          </w:tcPr>
          <w:p w14:paraId="666C58DC" w14:textId="3E3280D6"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599EB2D" w14:textId="4118C059"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CE015D5" w14:textId="78250251"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BB2693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67B3ED8" w14:textId="77777777" w:rsidR="00CE3B38" w:rsidRPr="004B624D" w:rsidRDefault="00CE3B38" w:rsidP="00CE3B38">
            <w:pPr>
              <w:rPr>
                <w:sz w:val="18"/>
                <w:szCs w:val="18"/>
              </w:rPr>
            </w:pPr>
          </w:p>
        </w:tc>
      </w:tr>
      <w:tr w:rsidR="00CE3B38" w:rsidRPr="004B624D" w14:paraId="0D5310D2" w14:textId="77777777" w:rsidTr="00CE3B38">
        <w:trPr>
          <w:trHeight w:val="302"/>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49982CE"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03BF12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6A02B1C"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9A289E4"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7B90DCEC" w14:textId="55152ED2" w:rsidR="00CE3B38" w:rsidRPr="00CE3B38" w:rsidRDefault="00CE3B38" w:rsidP="00CE3B38">
            <w:pPr>
              <w:jc w:val="right"/>
              <w:rPr>
                <w:sz w:val="18"/>
                <w:szCs w:val="18"/>
              </w:rPr>
            </w:pPr>
            <w:r w:rsidRPr="00CE3B38">
              <w:rPr>
                <w:sz w:val="18"/>
                <w:szCs w:val="18"/>
              </w:rPr>
              <w:t>88 161,7</w:t>
            </w:r>
          </w:p>
        </w:tc>
        <w:tc>
          <w:tcPr>
            <w:tcW w:w="1275" w:type="dxa"/>
            <w:tcBorders>
              <w:top w:val="nil"/>
              <w:left w:val="nil"/>
              <w:bottom w:val="single" w:sz="8" w:space="0" w:color="auto"/>
              <w:right w:val="single" w:sz="8" w:space="0" w:color="auto"/>
            </w:tcBorders>
            <w:shd w:val="clear" w:color="auto" w:fill="auto"/>
            <w:vAlign w:val="center"/>
          </w:tcPr>
          <w:p w14:paraId="7F78358D" w14:textId="501CD51A" w:rsidR="00CE3B38" w:rsidRPr="00CE3B38" w:rsidRDefault="00CE3B38" w:rsidP="00CE3B38">
            <w:pPr>
              <w:jc w:val="right"/>
              <w:rPr>
                <w:sz w:val="18"/>
                <w:szCs w:val="18"/>
              </w:rPr>
            </w:pPr>
            <w:r w:rsidRPr="00CE3B38">
              <w:rPr>
                <w:sz w:val="18"/>
                <w:szCs w:val="18"/>
              </w:rPr>
              <w:t>88 161,7</w:t>
            </w:r>
          </w:p>
        </w:tc>
        <w:tc>
          <w:tcPr>
            <w:tcW w:w="1243" w:type="dxa"/>
            <w:tcBorders>
              <w:top w:val="nil"/>
              <w:left w:val="nil"/>
              <w:bottom w:val="single" w:sz="8" w:space="0" w:color="auto"/>
              <w:right w:val="single" w:sz="8" w:space="0" w:color="auto"/>
            </w:tcBorders>
            <w:shd w:val="clear" w:color="auto" w:fill="auto"/>
            <w:vAlign w:val="center"/>
          </w:tcPr>
          <w:p w14:paraId="41AB711C" w14:textId="06714D72"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91F27FF" w14:textId="0A6D8342"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B4E3FE5" w14:textId="166107E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3F6215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46AB94A" w14:textId="77777777" w:rsidR="00CE3B38" w:rsidRPr="004B624D" w:rsidRDefault="00CE3B38" w:rsidP="00CE3B38">
            <w:pPr>
              <w:rPr>
                <w:sz w:val="18"/>
                <w:szCs w:val="18"/>
              </w:rPr>
            </w:pPr>
          </w:p>
        </w:tc>
      </w:tr>
      <w:tr w:rsidR="00CE3B38" w:rsidRPr="004B624D" w14:paraId="59001C05" w14:textId="77777777" w:rsidTr="00CE3B38">
        <w:trPr>
          <w:trHeight w:val="379"/>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6B8FFF6"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24058A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99517A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7B8D1C9"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7854D260" w14:textId="1BC3D8FE" w:rsidR="00CE3B38" w:rsidRPr="00CE3B38" w:rsidRDefault="00CE3B38" w:rsidP="00CE3B38">
            <w:pPr>
              <w:jc w:val="right"/>
              <w:rPr>
                <w:sz w:val="18"/>
                <w:szCs w:val="18"/>
              </w:rPr>
            </w:pPr>
            <w:r w:rsidRPr="00CE3B38">
              <w:rPr>
                <w:sz w:val="18"/>
                <w:szCs w:val="18"/>
              </w:rPr>
              <w:t>90 896,1</w:t>
            </w:r>
          </w:p>
        </w:tc>
        <w:tc>
          <w:tcPr>
            <w:tcW w:w="1275" w:type="dxa"/>
            <w:tcBorders>
              <w:top w:val="nil"/>
              <w:left w:val="nil"/>
              <w:bottom w:val="single" w:sz="8" w:space="0" w:color="auto"/>
              <w:right w:val="single" w:sz="8" w:space="0" w:color="auto"/>
            </w:tcBorders>
            <w:shd w:val="clear" w:color="auto" w:fill="auto"/>
            <w:vAlign w:val="center"/>
          </w:tcPr>
          <w:p w14:paraId="69179C37" w14:textId="14219FE3" w:rsidR="00CE3B38" w:rsidRPr="00CE3B38" w:rsidRDefault="00CE3B38" w:rsidP="00CE3B38">
            <w:pPr>
              <w:jc w:val="right"/>
              <w:rPr>
                <w:sz w:val="18"/>
                <w:szCs w:val="18"/>
              </w:rPr>
            </w:pPr>
            <w:r w:rsidRPr="00CE3B38">
              <w:rPr>
                <w:sz w:val="18"/>
                <w:szCs w:val="18"/>
              </w:rPr>
              <w:t>90 896,1</w:t>
            </w:r>
          </w:p>
        </w:tc>
        <w:tc>
          <w:tcPr>
            <w:tcW w:w="1243" w:type="dxa"/>
            <w:tcBorders>
              <w:top w:val="nil"/>
              <w:left w:val="nil"/>
              <w:bottom w:val="single" w:sz="8" w:space="0" w:color="auto"/>
              <w:right w:val="single" w:sz="8" w:space="0" w:color="auto"/>
            </w:tcBorders>
            <w:shd w:val="clear" w:color="auto" w:fill="auto"/>
            <w:vAlign w:val="center"/>
          </w:tcPr>
          <w:p w14:paraId="49D0E72F" w14:textId="2BF9C2C7"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E41E3EB" w14:textId="744627D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0D19326" w14:textId="0C2C9F5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306FE7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E5DA142" w14:textId="77777777" w:rsidR="00CE3B38" w:rsidRPr="004B624D" w:rsidRDefault="00CE3B38" w:rsidP="00CE3B38">
            <w:pPr>
              <w:rPr>
                <w:sz w:val="18"/>
                <w:szCs w:val="18"/>
              </w:rPr>
            </w:pPr>
          </w:p>
        </w:tc>
      </w:tr>
      <w:tr w:rsidR="00CE3B38" w:rsidRPr="004B624D" w14:paraId="5D658F28" w14:textId="77777777" w:rsidTr="00CE3B38">
        <w:trPr>
          <w:trHeight w:val="379"/>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43FCABF"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E5206E9"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BDFE67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79A656A"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19314DBB" w14:textId="48DFF0FD" w:rsidR="00CE3B38" w:rsidRPr="00CE3B38" w:rsidRDefault="00CE3B38" w:rsidP="00CE3B38">
            <w:pPr>
              <w:jc w:val="right"/>
              <w:rPr>
                <w:sz w:val="18"/>
                <w:szCs w:val="18"/>
              </w:rPr>
            </w:pPr>
            <w:r w:rsidRPr="00CE3B38">
              <w:rPr>
                <w:sz w:val="18"/>
                <w:szCs w:val="18"/>
              </w:rPr>
              <w:t>86 951,0</w:t>
            </w:r>
          </w:p>
        </w:tc>
        <w:tc>
          <w:tcPr>
            <w:tcW w:w="1275" w:type="dxa"/>
            <w:tcBorders>
              <w:top w:val="nil"/>
              <w:left w:val="nil"/>
              <w:bottom w:val="single" w:sz="8" w:space="0" w:color="auto"/>
              <w:right w:val="single" w:sz="8" w:space="0" w:color="auto"/>
            </w:tcBorders>
            <w:shd w:val="clear" w:color="auto" w:fill="auto"/>
            <w:vAlign w:val="center"/>
          </w:tcPr>
          <w:p w14:paraId="137FB795" w14:textId="224AB605" w:rsidR="00CE3B38" w:rsidRPr="00CE3B38" w:rsidRDefault="00CE3B38" w:rsidP="00CE3B38">
            <w:pPr>
              <w:jc w:val="right"/>
              <w:rPr>
                <w:sz w:val="18"/>
                <w:szCs w:val="18"/>
              </w:rPr>
            </w:pPr>
            <w:r w:rsidRPr="00CE3B38">
              <w:rPr>
                <w:sz w:val="18"/>
                <w:szCs w:val="18"/>
              </w:rPr>
              <w:t>86 951,0</w:t>
            </w:r>
          </w:p>
        </w:tc>
        <w:tc>
          <w:tcPr>
            <w:tcW w:w="1243" w:type="dxa"/>
            <w:tcBorders>
              <w:top w:val="nil"/>
              <w:left w:val="nil"/>
              <w:bottom w:val="single" w:sz="8" w:space="0" w:color="auto"/>
              <w:right w:val="single" w:sz="8" w:space="0" w:color="auto"/>
            </w:tcBorders>
            <w:shd w:val="clear" w:color="auto" w:fill="auto"/>
            <w:vAlign w:val="center"/>
          </w:tcPr>
          <w:p w14:paraId="25B28EE5" w14:textId="4D1C5B88"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E20B0C5" w14:textId="42719AAC"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72A5DA4" w14:textId="25D35429"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F5741E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18744C2" w14:textId="77777777" w:rsidR="00CE3B38" w:rsidRPr="004B624D" w:rsidRDefault="00CE3B38" w:rsidP="00CE3B38">
            <w:pPr>
              <w:rPr>
                <w:sz w:val="18"/>
                <w:szCs w:val="18"/>
              </w:rPr>
            </w:pPr>
          </w:p>
        </w:tc>
      </w:tr>
      <w:tr w:rsidR="00CE3B38" w:rsidRPr="004B624D" w14:paraId="76EEF62C" w14:textId="77777777" w:rsidTr="00CE3B38">
        <w:trPr>
          <w:trHeight w:val="379"/>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C31D2B7"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E6D808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9E7E6C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08C2054"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3AC1026B" w14:textId="22DA4454" w:rsidR="00CE3B38" w:rsidRPr="00CE3B38" w:rsidRDefault="00CE3B38" w:rsidP="00CE3B38">
            <w:pPr>
              <w:jc w:val="right"/>
              <w:rPr>
                <w:sz w:val="18"/>
                <w:szCs w:val="18"/>
              </w:rPr>
            </w:pPr>
            <w:r w:rsidRPr="00CE3B38">
              <w:rPr>
                <w:sz w:val="18"/>
                <w:szCs w:val="18"/>
              </w:rPr>
              <w:t>92 057,0</w:t>
            </w:r>
          </w:p>
        </w:tc>
        <w:tc>
          <w:tcPr>
            <w:tcW w:w="1275" w:type="dxa"/>
            <w:tcBorders>
              <w:top w:val="nil"/>
              <w:left w:val="nil"/>
              <w:bottom w:val="single" w:sz="8" w:space="0" w:color="auto"/>
              <w:right w:val="single" w:sz="8" w:space="0" w:color="auto"/>
            </w:tcBorders>
            <w:shd w:val="clear" w:color="auto" w:fill="auto"/>
            <w:vAlign w:val="center"/>
          </w:tcPr>
          <w:p w14:paraId="19869CCA" w14:textId="769733B8" w:rsidR="00CE3B38" w:rsidRPr="00CE3B38" w:rsidRDefault="00CE3B38" w:rsidP="00CE3B38">
            <w:pPr>
              <w:jc w:val="right"/>
              <w:rPr>
                <w:sz w:val="18"/>
                <w:szCs w:val="18"/>
              </w:rPr>
            </w:pPr>
            <w:r w:rsidRPr="00CE3B38">
              <w:rPr>
                <w:sz w:val="18"/>
                <w:szCs w:val="18"/>
              </w:rPr>
              <w:t>92 057,0</w:t>
            </w:r>
          </w:p>
        </w:tc>
        <w:tc>
          <w:tcPr>
            <w:tcW w:w="1243" w:type="dxa"/>
            <w:tcBorders>
              <w:top w:val="nil"/>
              <w:left w:val="nil"/>
              <w:bottom w:val="single" w:sz="8" w:space="0" w:color="auto"/>
              <w:right w:val="single" w:sz="8" w:space="0" w:color="auto"/>
            </w:tcBorders>
            <w:shd w:val="clear" w:color="auto" w:fill="auto"/>
            <w:vAlign w:val="center"/>
          </w:tcPr>
          <w:p w14:paraId="5C39A3A9" w14:textId="49AB6824"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A485FAA" w14:textId="23E23A35"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58ACB5C" w14:textId="79A2D36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8A850A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C2AF467" w14:textId="77777777" w:rsidR="00CE3B38" w:rsidRPr="004B624D" w:rsidRDefault="00CE3B38" w:rsidP="00CE3B38">
            <w:pPr>
              <w:rPr>
                <w:sz w:val="18"/>
                <w:szCs w:val="18"/>
              </w:rPr>
            </w:pPr>
          </w:p>
        </w:tc>
      </w:tr>
      <w:tr w:rsidR="00CE3B38" w:rsidRPr="004B624D" w14:paraId="168205CE" w14:textId="77777777" w:rsidTr="00CE3B38">
        <w:trPr>
          <w:trHeight w:val="402"/>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tcPr>
          <w:p w14:paraId="4866DF42" w14:textId="77777777" w:rsidR="00CE3B38" w:rsidRPr="004B624D" w:rsidRDefault="00CE3B38" w:rsidP="00CE3B38">
            <w:pPr>
              <w:jc w:val="center"/>
              <w:outlineLvl w:val="0"/>
              <w:rPr>
                <w:sz w:val="18"/>
                <w:szCs w:val="18"/>
              </w:rPr>
            </w:pPr>
          </w:p>
          <w:p w14:paraId="2D8FC8C2" w14:textId="77777777" w:rsidR="00CE3B38" w:rsidRPr="004B624D" w:rsidRDefault="00CE3B38" w:rsidP="00CE3B38">
            <w:pPr>
              <w:jc w:val="center"/>
              <w:outlineLvl w:val="0"/>
              <w:rPr>
                <w:sz w:val="18"/>
                <w:szCs w:val="18"/>
              </w:rPr>
            </w:pPr>
          </w:p>
          <w:p w14:paraId="001595E5" w14:textId="77777777" w:rsidR="00CE3B38" w:rsidRPr="004B624D" w:rsidRDefault="00CE3B38" w:rsidP="00CE3B38">
            <w:pPr>
              <w:jc w:val="center"/>
              <w:outlineLvl w:val="0"/>
              <w:rPr>
                <w:sz w:val="18"/>
                <w:szCs w:val="18"/>
              </w:rPr>
            </w:pPr>
          </w:p>
          <w:p w14:paraId="57241661" w14:textId="77777777" w:rsidR="00CE3B38" w:rsidRPr="004B624D" w:rsidRDefault="00CE3B38" w:rsidP="00CE3B38">
            <w:pPr>
              <w:jc w:val="center"/>
              <w:outlineLvl w:val="0"/>
              <w:rPr>
                <w:sz w:val="18"/>
                <w:szCs w:val="18"/>
              </w:rPr>
            </w:pPr>
          </w:p>
          <w:p w14:paraId="1E7B7D2E" w14:textId="77777777" w:rsidR="00CE3B38" w:rsidRPr="004B624D" w:rsidRDefault="00CE3B38" w:rsidP="00CE3B38">
            <w:pPr>
              <w:jc w:val="center"/>
              <w:outlineLvl w:val="0"/>
              <w:rPr>
                <w:sz w:val="18"/>
                <w:szCs w:val="18"/>
              </w:rPr>
            </w:pPr>
          </w:p>
          <w:p w14:paraId="027E0B15" w14:textId="77777777" w:rsidR="00CE3B38" w:rsidRPr="004B624D" w:rsidRDefault="00CE3B38" w:rsidP="00CE3B38">
            <w:pPr>
              <w:jc w:val="center"/>
              <w:outlineLvl w:val="0"/>
              <w:rPr>
                <w:sz w:val="18"/>
                <w:szCs w:val="18"/>
              </w:rPr>
            </w:pPr>
          </w:p>
          <w:p w14:paraId="387BCF0A" w14:textId="77777777" w:rsidR="00CE3B38" w:rsidRPr="004B624D" w:rsidRDefault="00CE3B38" w:rsidP="00CE3B38">
            <w:pPr>
              <w:jc w:val="center"/>
              <w:outlineLvl w:val="0"/>
              <w:rPr>
                <w:sz w:val="18"/>
                <w:szCs w:val="18"/>
              </w:rPr>
            </w:pPr>
          </w:p>
          <w:p w14:paraId="00C28523" w14:textId="77777777" w:rsidR="00CE3B38" w:rsidRPr="004B624D" w:rsidRDefault="00CE3B38" w:rsidP="00CE3B38">
            <w:pPr>
              <w:jc w:val="center"/>
              <w:outlineLvl w:val="0"/>
              <w:rPr>
                <w:sz w:val="18"/>
                <w:szCs w:val="18"/>
              </w:rPr>
            </w:pPr>
          </w:p>
          <w:p w14:paraId="417A334E" w14:textId="77777777" w:rsidR="00CE3B38" w:rsidRPr="004B624D" w:rsidRDefault="00CE3B38" w:rsidP="00CE3B38">
            <w:pPr>
              <w:jc w:val="center"/>
              <w:outlineLvl w:val="0"/>
              <w:rPr>
                <w:sz w:val="18"/>
                <w:szCs w:val="18"/>
              </w:rPr>
            </w:pPr>
            <w:r w:rsidRPr="004B624D">
              <w:rPr>
                <w:sz w:val="18"/>
                <w:szCs w:val="18"/>
              </w:rPr>
              <w:t>1.3</w:t>
            </w:r>
          </w:p>
          <w:p w14:paraId="080F1BE5" w14:textId="77777777" w:rsidR="00CE3B38" w:rsidRPr="004B624D" w:rsidRDefault="00CE3B38" w:rsidP="00CE3B38">
            <w:pPr>
              <w:jc w:val="center"/>
              <w:outlineLvl w:val="0"/>
              <w:rPr>
                <w:sz w:val="18"/>
                <w:szCs w:val="18"/>
              </w:rPr>
            </w:pPr>
          </w:p>
          <w:p w14:paraId="46ADD5FD" w14:textId="77777777" w:rsidR="00CE3B38" w:rsidRPr="004B624D" w:rsidRDefault="00CE3B38" w:rsidP="00CE3B38">
            <w:pPr>
              <w:jc w:val="center"/>
              <w:outlineLvl w:val="0"/>
              <w:rPr>
                <w:sz w:val="18"/>
                <w:szCs w:val="18"/>
              </w:rPr>
            </w:pPr>
          </w:p>
          <w:p w14:paraId="15F734C9" w14:textId="77777777" w:rsidR="00CE3B38" w:rsidRPr="004B624D" w:rsidRDefault="00CE3B38" w:rsidP="00CE3B38">
            <w:pPr>
              <w:jc w:val="center"/>
              <w:outlineLvl w:val="0"/>
              <w:rPr>
                <w:sz w:val="18"/>
                <w:szCs w:val="18"/>
              </w:rPr>
            </w:pPr>
          </w:p>
          <w:p w14:paraId="47B0CFBF" w14:textId="77777777" w:rsidR="00CE3B38" w:rsidRPr="004B624D" w:rsidRDefault="00CE3B38" w:rsidP="00CE3B38">
            <w:pPr>
              <w:jc w:val="center"/>
              <w:outlineLvl w:val="0"/>
              <w:rPr>
                <w:sz w:val="18"/>
                <w:szCs w:val="18"/>
              </w:rPr>
            </w:pPr>
          </w:p>
          <w:p w14:paraId="651EAC39" w14:textId="77777777" w:rsidR="00CE3B38" w:rsidRPr="004B624D" w:rsidRDefault="00CE3B38" w:rsidP="00CE3B38">
            <w:pPr>
              <w:jc w:val="center"/>
              <w:outlineLvl w:val="0"/>
              <w:rPr>
                <w:sz w:val="18"/>
                <w:szCs w:val="18"/>
              </w:rPr>
            </w:pPr>
          </w:p>
          <w:p w14:paraId="64C1FEBD" w14:textId="77777777" w:rsidR="00CE3B38" w:rsidRPr="004B624D" w:rsidRDefault="00CE3B38" w:rsidP="00CE3B38">
            <w:pPr>
              <w:jc w:val="center"/>
              <w:outlineLvl w:val="0"/>
              <w:rPr>
                <w:sz w:val="18"/>
                <w:szCs w:val="18"/>
              </w:rPr>
            </w:pPr>
          </w:p>
          <w:p w14:paraId="0156986B" w14:textId="77777777" w:rsidR="00CE3B38" w:rsidRPr="004B624D" w:rsidRDefault="00CE3B38" w:rsidP="00CE3B38">
            <w:pPr>
              <w:jc w:val="center"/>
              <w:outlineLvl w:val="0"/>
              <w:rPr>
                <w:sz w:val="18"/>
                <w:szCs w:val="18"/>
              </w:rPr>
            </w:pPr>
          </w:p>
          <w:p w14:paraId="7221E8BB" w14:textId="77777777" w:rsidR="00CE3B38" w:rsidRPr="004B624D" w:rsidRDefault="00CE3B38" w:rsidP="00CE3B38">
            <w:pPr>
              <w:jc w:val="center"/>
              <w:outlineLvl w:val="0"/>
              <w:rPr>
                <w:sz w:val="18"/>
                <w:szCs w:val="18"/>
              </w:rPr>
            </w:pPr>
          </w:p>
          <w:p w14:paraId="19EA400E" w14:textId="77777777" w:rsidR="00CE3B38" w:rsidRPr="004B624D" w:rsidRDefault="00CE3B38" w:rsidP="00CE3B38">
            <w:pPr>
              <w:jc w:val="center"/>
              <w:outlineLvl w:val="0"/>
              <w:rPr>
                <w:sz w:val="18"/>
                <w:szCs w:val="18"/>
              </w:rPr>
            </w:pPr>
          </w:p>
          <w:p w14:paraId="4AA80A50" w14:textId="77777777" w:rsidR="00CE3B38" w:rsidRPr="004B624D" w:rsidRDefault="00CE3B38" w:rsidP="00CE3B38">
            <w:pPr>
              <w:jc w:val="center"/>
              <w:outlineLvl w:val="0"/>
              <w:rPr>
                <w:sz w:val="18"/>
                <w:szCs w:val="18"/>
              </w:rPr>
            </w:pPr>
          </w:p>
        </w:tc>
        <w:tc>
          <w:tcPr>
            <w:tcW w:w="2499" w:type="dxa"/>
            <w:vMerge w:val="restart"/>
            <w:tcBorders>
              <w:top w:val="single" w:sz="4" w:space="0" w:color="auto"/>
              <w:left w:val="single" w:sz="4" w:space="0" w:color="auto"/>
              <w:bottom w:val="single" w:sz="4" w:space="0" w:color="auto"/>
              <w:right w:val="single" w:sz="4" w:space="0" w:color="auto"/>
            </w:tcBorders>
            <w:vAlign w:val="center"/>
          </w:tcPr>
          <w:p w14:paraId="2BA085DE" w14:textId="77777777" w:rsidR="00CE3B38" w:rsidRPr="004B624D" w:rsidRDefault="00CE3B38" w:rsidP="00CE3B38">
            <w:pPr>
              <w:outlineLvl w:val="0"/>
              <w:rPr>
                <w:sz w:val="18"/>
                <w:szCs w:val="18"/>
              </w:rPr>
            </w:pPr>
          </w:p>
          <w:p w14:paraId="483C5137" w14:textId="77777777" w:rsidR="00CE3B38" w:rsidRPr="004B624D" w:rsidRDefault="00CE3B38" w:rsidP="00CE3B38">
            <w:pPr>
              <w:outlineLvl w:val="0"/>
              <w:rPr>
                <w:sz w:val="18"/>
                <w:szCs w:val="18"/>
              </w:rPr>
            </w:pPr>
          </w:p>
          <w:p w14:paraId="4D049454" w14:textId="77777777" w:rsidR="00CE3B38" w:rsidRPr="004B624D" w:rsidRDefault="00CE3B38" w:rsidP="00CE3B38">
            <w:pPr>
              <w:outlineLvl w:val="0"/>
              <w:rPr>
                <w:sz w:val="18"/>
                <w:szCs w:val="18"/>
              </w:rPr>
            </w:pPr>
            <w:r w:rsidRPr="004B624D">
              <w:rPr>
                <w:sz w:val="18"/>
                <w:szCs w:val="18"/>
              </w:rPr>
              <w:t xml:space="preserve">Основное мероприятие 3 «Формирование современной структуры сети государственных областных профессиональных образовательных организаций, отражающей изменения в потребностях экономики и запросах населения и поддерживающей единое </w:t>
            </w:r>
            <w:r w:rsidRPr="004B624D">
              <w:rPr>
                <w:sz w:val="18"/>
                <w:szCs w:val="18"/>
              </w:rPr>
              <w:lastRenderedPageBreak/>
              <w:t>образовательное пространство»</w:t>
            </w:r>
          </w:p>
          <w:p w14:paraId="43BB4331" w14:textId="77777777" w:rsidR="00CE3B38" w:rsidRPr="004B624D" w:rsidRDefault="00CE3B38" w:rsidP="00CE3B38">
            <w:pPr>
              <w:outlineLvl w:val="0"/>
              <w:rPr>
                <w:sz w:val="18"/>
                <w:szCs w:val="18"/>
              </w:rPr>
            </w:pPr>
          </w:p>
          <w:p w14:paraId="020D7F21" w14:textId="77777777" w:rsidR="00CE3B38" w:rsidRPr="004B624D" w:rsidRDefault="00CE3B38" w:rsidP="00CE3B38">
            <w:pPr>
              <w:outlineLvl w:val="0"/>
              <w:rPr>
                <w:sz w:val="18"/>
                <w:szCs w:val="18"/>
              </w:rPr>
            </w:pPr>
          </w:p>
        </w:tc>
        <w:tc>
          <w:tcPr>
            <w:tcW w:w="952" w:type="dxa"/>
            <w:vMerge w:val="restart"/>
            <w:tcBorders>
              <w:top w:val="single" w:sz="4" w:space="0" w:color="auto"/>
              <w:left w:val="single" w:sz="4" w:space="0" w:color="auto"/>
              <w:bottom w:val="single" w:sz="4" w:space="0" w:color="auto"/>
              <w:right w:val="single" w:sz="4" w:space="0" w:color="auto"/>
            </w:tcBorders>
            <w:vAlign w:val="center"/>
          </w:tcPr>
          <w:p w14:paraId="5AD2BDAC" w14:textId="77777777" w:rsidR="00CE3B38" w:rsidRPr="004B624D" w:rsidRDefault="00CE3B38" w:rsidP="00CE3B38">
            <w:pPr>
              <w:jc w:val="center"/>
              <w:rPr>
                <w:sz w:val="18"/>
                <w:szCs w:val="18"/>
              </w:rPr>
            </w:pPr>
          </w:p>
          <w:p w14:paraId="61C36187"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1F81540F"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single" w:sz="8" w:space="0" w:color="auto"/>
              <w:bottom w:val="single" w:sz="8" w:space="0" w:color="auto"/>
              <w:right w:val="single" w:sz="8" w:space="0" w:color="auto"/>
            </w:tcBorders>
            <w:shd w:val="clear" w:color="auto" w:fill="auto"/>
            <w:vAlign w:val="center"/>
          </w:tcPr>
          <w:p w14:paraId="3F827906" w14:textId="518038D9" w:rsidR="00CE3B38" w:rsidRPr="00CE3B38" w:rsidRDefault="00CE3B38" w:rsidP="00CE3B38">
            <w:pPr>
              <w:jc w:val="right"/>
              <w:rPr>
                <w:sz w:val="18"/>
                <w:szCs w:val="18"/>
              </w:rPr>
            </w:pPr>
            <w:r w:rsidRPr="00CE3B38">
              <w:rPr>
                <w:sz w:val="18"/>
                <w:szCs w:val="18"/>
              </w:rPr>
              <w:t>103 791,4</w:t>
            </w:r>
          </w:p>
        </w:tc>
        <w:tc>
          <w:tcPr>
            <w:tcW w:w="1275" w:type="dxa"/>
            <w:tcBorders>
              <w:top w:val="nil"/>
              <w:left w:val="nil"/>
              <w:bottom w:val="single" w:sz="8" w:space="0" w:color="auto"/>
              <w:right w:val="single" w:sz="8" w:space="0" w:color="auto"/>
            </w:tcBorders>
            <w:shd w:val="clear" w:color="auto" w:fill="auto"/>
            <w:vAlign w:val="center"/>
          </w:tcPr>
          <w:p w14:paraId="0B69B027" w14:textId="281D9930" w:rsidR="00CE3B38" w:rsidRPr="00CE3B38" w:rsidRDefault="00CE3B38" w:rsidP="00CE3B38">
            <w:pPr>
              <w:jc w:val="right"/>
              <w:rPr>
                <w:sz w:val="18"/>
                <w:szCs w:val="18"/>
              </w:rPr>
            </w:pPr>
            <w:r w:rsidRPr="00CE3B38">
              <w:rPr>
                <w:sz w:val="18"/>
                <w:szCs w:val="18"/>
              </w:rPr>
              <w:t>67 215,6</w:t>
            </w:r>
          </w:p>
        </w:tc>
        <w:tc>
          <w:tcPr>
            <w:tcW w:w="1243" w:type="dxa"/>
            <w:tcBorders>
              <w:top w:val="nil"/>
              <w:left w:val="nil"/>
              <w:bottom w:val="single" w:sz="8" w:space="0" w:color="auto"/>
              <w:right w:val="single" w:sz="8" w:space="0" w:color="auto"/>
            </w:tcBorders>
            <w:shd w:val="clear" w:color="auto" w:fill="auto"/>
            <w:vAlign w:val="center"/>
          </w:tcPr>
          <w:p w14:paraId="70977AE4" w14:textId="6AC65A60" w:rsidR="00CE3B38" w:rsidRPr="00CE3B38" w:rsidRDefault="00CE3B38" w:rsidP="00CE3B38">
            <w:pPr>
              <w:jc w:val="right"/>
              <w:rPr>
                <w:sz w:val="18"/>
                <w:szCs w:val="18"/>
              </w:rPr>
            </w:pPr>
            <w:r w:rsidRPr="00CE3B38">
              <w:rPr>
                <w:sz w:val="18"/>
                <w:szCs w:val="18"/>
              </w:rPr>
              <w:t>36 575,8</w:t>
            </w:r>
          </w:p>
        </w:tc>
        <w:tc>
          <w:tcPr>
            <w:tcW w:w="1280" w:type="dxa"/>
            <w:tcBorders>
              <w:top w:val="nil"/>
              <w:left w:val="nil"/>
              <w:bottom w:val="single" w:sz="8" w:space="0" w:color="auto"/>
              <w:right w:val="single" w:sz="8" w:space="0" w:color="auto"/>
            </w:tcBorders>
            <w:shd w:val="clear" w:color="auto" w:fill="auto"/>
            <w:vAlign w:val="center"/>
          </w:tcPr>
          <w:p w14:paraId="7E527BE7" w14:textId="714AED5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D684F85" w14:textId="7BC0F654"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65BF6BDE" w14:textId="77777777" w:rsidR="00CE3B38" w:rsidRPr="004B624D" w:rsidRDefault="00CE3B38" w:rsidP="00CE3B38">
            <w:pPr>
              <w:outlineLvl w:val="0"/>
              <w:rPr>
                <w:sz w:val="18"/>
                <w:szCs w:val="18"/>
              </w:rPr>
            </w:pPr>
            <w:r w:rsidRPr="004B624D">
              <w:rPr>
                <w:sz w:val="18"/>
                <w:szCs w:val="18"/>
              </w:rPr>
              <w:t xml:space="preserve">доля государственных профессиональных образовательных организаций Мурманской области с модернизированной структурой (имеются учебно-производственные полигоны, и (или) ресурсные центры, и (или) многофункциональные центры прикладных квалификаций, и (или) центры сертификаций профессиональных квалификаций) в общем числе </w:t>
            </w:r>
            <w:r w:rsidRPr="004B624D">
              <w:rPr>
                <w:sz w:val="18"/>
                <w:szCs w:val="18"/>
              </w:rPr>
              <w:lastRenderedPageBreak/>
              <w:t>государственных профессиональных образовательных организаций Мурманской области.</w:t>
            </w:r>
          </w:p>
          <w:p w14:paraId="7B9A1995" w14:textId="77777777" w:rsidR="00CE3B38" w:rsidRPr="004B624D" w:rsidRDefault="00CE3B38" w:rsidP="00CE3B38">
            <w:pPr>
              <w:outlineLvl w:val="0"/>
              <w:rPr>
                <w:sz w:val="18"/>
                <w:szCs w:val="18"/>
              </w:rPr>
            </w:pPr>
            <w:r w:rsidRPr="004B624D">
              <w:rPr>
                <w:sz w:val="18"/>
                <w:szCs w:val="18"/>
              </w:rPr>
              <w:t>Доля инвалидов, принятых на обучение по программам среднего профессионального образования (по отношению к предыдущему году).</w:t>
            </w:r>
          </w:p>
          <w:p w14:paraId="61D46595" w14:textId="77777777" w:rsidR="00CE3B38" w:rsidRPr="004B624D" w:rsidRDefault="00CE3B38" w:rsidP="00CE3B38">
            <w:pPr>
              <w:outlineLvl w:val="0"/>
              <w:rPr>
                <w:sz w:val="18"/>
                <w:szCs w:val="18"/>
              </w:rPr>
            </w:pPr>
            <w:r w:rsidRPr="004B624D">
              <w:rPr>
                <w:sz w:val="18"/>
                <w:szCs w:val="18"/>
              </w:rPr>
              <w:t>Доля студентов из числа инвалидов, обучавшихся по программам среднего профессионального образования, выбывших по причине академической неуспеваемости.</w:t>
            </w:r>
          </w:p>
          <w:p w14:paraId="2C49FA18" w14:textId="77777777" w:rsidR="00CE3B38" w:rsidRPr="004B624D" w:rsidRDefault="00CE3B38" w:rsidP="00CE3B38">
            <w:pPr>
              <w:outlineLvl w:val="0"/>
              <w:rPr>
                <w:sz w:val="18"/>
                <w:szCs w:val="18"/>
              </w:rPr>
            </w:pPr>
            <w:r w:rsidRPr="004B624D">
              <w:rPr>
                <w:sz w:val="18"/>
                <w:szCs w:val="18"/>
              </w:rPr>
              <w:t>Доля образовательных организаций среднего профессионального и высшего образования, в которых обеспечены условия для получения среднего профессионального и высшего образования инвалидами и лицами с ограниченными возможностями здоровья, в том числе с использованием дистанционных образовательных технологий, в общем количестве таких организаций.</w:t>
            </w:r>
          </w:p>
          <w:p w14:paraId="2D0C32F3" w14:textId="77777777" w:rsidR="00CE3B38" w:rsidRPr="004B624D" w:rsidRDefault="00CE3B38" w:rsidP="00CE3B38">
            <w:pPr>
              <w:outlineLvl w:val="0"/>
              <w:rPr>
                <w:sz w:val="18"/>
                <w:szCs w:val="18"/>
              </w:rPr>
            </w:pPr>
            <w:r w:rsidRPr="004B624D">
              <w:rPr>
                <w:sz w:val="18"/>
                <w:szCs w:val="18"/>
              </w:rPr>
              <w:t>Доля профессиональных образовательных организаций, в которых осуществляется подготовка кадров по 50 наиболее перспективным и востребованным на рынке труда профессиям и специальностям, требующим среднего профессионального образования, в общем количестве профессиональных образовательных организаций.</w:t>
            </w:r>
          </w:p>
          <w:p w14:paraId="480B7203" w14:textId="77777777" w:rsidR="00CE3B38" w:rsidRPr="004B624D" w:rsidRDefault="00CE3B38" w:rsidP="00CE3B38">
            <w:pPr>
              <w:outlineLvl w:val="0"/>
              <w:rPr>
                <w:sz w:val="18"/>
                <w:szCs w:val="18"/>
              </w:rPr>
            </w:pPr>
            <w:r w:rsidRPr="004B624D">
              <w:rPr>
                <w:sz w:val="18"/>
                <w:szCs w:val="18"/>
              </w:rPr>
              <w:t xml:space="preserve">Доля студентов профессиональных </w:t>
            </w:r>
            <w:r w:rsidRPr="004B624D">
              <w:rPr>
                <w:sz w:val="18"/>
                <w:szCs w:val="18"/>
              </w:rPr>
              <w:lastRenderedPageBreak/>
              <w:t>образовательных организаций, обучающихся по образовательным программам, в реализации которых участвуют работодатели (включая организацию учебной и производственной практики, предоставление оборудования и материалов, участие в разработке образовательных программ и оценке результатов их освоения, проведении учебных занятий), в общей численности студентов профессиональных образовательных организаций.</w:t>
            </w:r>
          </w:p>
          <w:p w14:paraId="7A21BFD8" w14:textId="77777777" w:rsidR="00CE3B38" w:rsidRPr="004B624D" w:rsidRDefault="00CE3B38" w:rsidP="00CE3B38">
            <w:pPr>
              <w:outlineLvl w:val="0"/>
              <w:rPr>
                <w:sz w:val="18"/>
                <w:szCs w:val="18"/>
              </w:rPr>
            </w:pPr>
            <w:r w:rsidRPr="004B624D">
              <w:rPr>
                <w:sz w:val="18"/>
                <w:szCs w:val="18"/>
              </w:rPr>
              <w:t xml:space="preserve">Численность выпускников образовательных организаций, реализующих программы среднего профессионального образования, продемонстрировавших уровень подготовки, соответствующий стандартам </w:t>
            </w:r>
            <w:proofErr w:type="spellStart"/>
            <w:r w:rsidRPr="004B624D">
              <w:rPr>
                <w:sz w:val="18"/>
                <w:szCs w:val="18"/>
              </w:rPr>
              <w:t>Ворлдскиллс</w:t>
            </w:r>
            <w:proofErr w:type="spellEnd"/>
            <w:r w:rsidRPr="004B624D">
              <w:rPr>
                <w:sz w:val="18"/>
                <w:szCs w:val="18"/>
              </w:rPr>
              <w:t xml:space="preserve"> Россия (нарастающим итогом).</w:t>
            </w:r>
          </w:p>
          <w:p w14:paraId="7BC9AABD" w14:textId="77777777" w:rsidR="00CE3B38" w:rsidRPr="004B624D" w:rsidRDefault="00CE3B38" w:rsidP="00CE3B38">
            <w:pPr>
              <w:outlineLvl w:val="0"/>
              <w:rPr>
                <w:sz w:val="18"/>
                <w:szCs w:val="18"/>
              </w:rPr>
            </w:pPr>
            <w:r w:rsidRPr="004B624D">
              <w:rPr>
                <w:sz w:val="18"/>
                <w:szCs w:val="18"/>
              </w:rPr>
              <w:t xml:space="preserve">Количество специализированных центров компетенций в Мурманской области, аккредитованных по стандартам </w:t>
            </w:r>
            <w:proofErr w:type="spellStart"/>
            <w:r w:rsidRPr="004B624D">
              <w:rPr>
                <w:sz w:val="18"/>
                <w:szCs w:val="18"/>
              </w:rPr>
              <w:t>Ворлдскиллс</w:t>
            </w:r>
            <w:proofErr w:type="spellEnd"/>
            <w:r w:rsidRPr="004B624D">
              <w:rPr>
                <w:sz w:val="18"/>
                <w:szCs w:val="18"/>
              </w:rPr>
              <w:t xml:space="preserve"> России (нарастающим итогом)</w:t>
            </w:r>
          </w:p>
        </w:tc>
        <w:tc>
          <w:tcPr>
            <w:tcW w:w="1763" w:type="dxa"/>
            <w:vMerge w:val="restart"/>
            <w:tcBorders>
              <w:top w:val="single" w:sz="4" w:space="0" w:color="auto"/>
              <w:left w:val="single" w:sz="4" w:space="0" w:color="auto"/>
              <w:bottom w:val="single" w:sz="4" w:space="0" w:color="auto"/>
              <w:right w:val="single" w:sz="4" w:space="0" w:color="auto"/>
            </w:tcBorders>
            <w:vAlign w:val="center"/>
          </w:tcPr>
          <w:p w14:paraId="02A81CCF" w14:textId="77777777" w:rsidR="00CE3B38" w:rsidRPr="004B624D" w:rsidRDefault="00CE3B38" w:rsidP="00CE3B38">
            <w:pPr>
              <w:outlineLvl w:val="0"/>
              <w:rPr>
                <w:sz w:val="18"/>
                <w:szCs w:val="18"/>
              </w:rPr>
            </w:pPr>
          </w:p>
          <w:p w14:paraId="0665E654" w14:textId="77777777" w:rsidR="00CE3B38" w:rsidRPr="004B624D" w:rsidRDefault="00CE3B38" w:rsidP="00CE3B38">
            <w:pPr>
              <w:outlineLvl w:val="0"/>
              <w:rPr>
                <w:sz w:val="18"/>
                <w:szCs w:val="18"/>
              </w:rPr>
            </w:pPr>
          </w:p>
          <w:p w14:paraId="0E41CFAE" w14:textId="77777777" w:rsidR="00CE3B38" w:rsidRPr="004B624D" w:rsidRDefault="00CE3B38" w:rsidP="00CE3B38">
            <w:pPr>
              <w:outlineLvl w:val="0"/>
              <w:rPr>
                <w:sz w:val="18"/>
                <w:szCs w:val="18"/>
              </w:rPr>
            </w:pPr>
          </w:p>
          <w:p w14:paraId="0DC9024C" w14:textId="77777777" w:rsidR="00CE3B38" w:rsidRPr="004B624D" w:rsidRDefault="00CE3B38" w:rsidP="00CE3B38">
            <w:pPr>
              <w:outlineLvl w:val="0"/>
              <w:rPr>
                <w:sz w:val="18"/>
                <w:szCs w:val="18"/>
              </w:rPr>
            </w:pPr>
          </w:p>
          <w:p w14:paraId="7369DBC2" w14:textId="77777777" w:rsidR="00CE3B38" w:rsidRPr="004B624D" w:rsidRDefault="00CE3B38" w:rsidP="00CE3B38">
            <w:pPr>
              <w:outlineLvl w:val="0"/>
              <w:rPr>
                <w:sz w:val="18"/>
                <w:szCs w:val="18"/>
              </w:rPr>
            </w:pPr>
          </w:p>
          <w:p w14:paraId="3F20A83C" w14:textId="77777777" w:rsidR="00CE3B38" w:rsidRPr="004B624D" w:rsidRDefault="00CE3B38" w:rsidP="00CE3B38">
            <w:pPr>
              <w:outlineLvl w:val="0"/>
              <w:rPr>
                <w:sz w:val="18"/>
                <w:szCs w:val="18"/>
              </w:rPr>
            </w:pPr>
          </w:p>
          <w:p w14:paraId="62E2E6AD" w14:textId="77777777" w:rsidR="00CE3B38" w:rsidRPr="004B624D" w:rsidRDefault="00CE3B38" w:rsidP="00CE3B38">
            <w:pPr>
              <w:outlineLvl w:val="0"/>
              <w:rPr>
                <w:sz w:val="18"/>
                <w:szCs w:val="18"/>
              </w:rPr>
            </w:pPr>
            <w:r w:rsidRPr="004B624D">
              <w:rPr>
                <w:sz w:val="18"/>
                <w:szCs w:val="18"/>
              </w:rPr>
              <w:t>Министерство образования и науки Мурманской области</w:t>
            </w:r>
          </w:p>
          <w:p w14:paraId="35B875BB" w14:textId="77777777" w:rsidR="00CE3B38" w:rsidRPr="004B624D" w:rsidRDefault="00CE3B38" w:rsidP="00CE3B38">
            <w:pPr>
              <w:outlineLvl w:val="0"/>
              <w:rPr>
                <w:sz w:val="18"/>
                <w:szCs w:val="18"/>
              </w:rPr>
            </w:pPr>
          </w:p>
          <w:p w14:paraId="00895C95" w14:textId="77777777" w:rsidR="00CE3B38" w:rsidRPr="004B624D" w:rsidRDefault="00CE3B38" w:rsidP="00CE3B38">
            <w:pPr>
              <w:outlineLvl w:val="0"/>
              <w:rPr>
                <w:sz w:val="18"/>
                <w:szCs w:val="18"/>
              </w:rPr>
            </w:pPr>
          </w:p>
          <w:p w14:paraId="30B164D8" w14:textId="77777777" w:rsidR="00CE3B38" w:rsidRPr="004B624D" w:rsidRDefault="00CE3B38" w:rsidP="00CE3B38">
            <w:pPr>
              <w:outlineLvl w:val="0"/>
              <w:rPr>
                <w:sz w:val="18"/>
                <w:szCs w:val="18"/>
              </w:rPr>
            </w:pPr>
          </w:p>
          <w:p w14:paraId="20768C76" w14:textId="77777777" w:rsidR="00CE3B38" w:rsidRPr="004B624D" w:rsidRDefault="00CE3B38" w:rsidP="00CE3B38">
            <w:pPr>
              <w:outlineLvl w:val="0"/>
              <w:rPr>
                <w:sz w:val="18"/>
                <w:szCs w:val="18"/>
              </w:rPr>
            </w:pPr>
          </w:p>
          <w:p w14:paraId="7EF74F9C" w14:textId="77777777" w:rsidR="00CE3B38" w:rsidRPr="004B624D" w:rsidRDefault="00CE3B38" w:rsidP="00CE3B38">
            <w:pPr>
              <w:outlineLvl w:val="0"/>
              <w:rPr>
                <w:sz w:val="18"/>
                <w:szCs w:val="18"/>
              </w:rPr>
            </w:pPr>
          </w:p>
          <w:p w14:paraId="70B619D4" w14:textId="77777777" w:rsidR="00CE3B38" w:rsidRPr="004B624D" w:rsidRDefault="00CE3B38" w:rsidP="00CE3B38">
            <w:pPr>
              <w:outlineLvl w:val="0"/>
              <w:rPr>
                <w:sz w:val="18"/>
                <w:szCs w:val="18"/>
              </w:rPr>
            </w:pPr>
          </w:p>
          <w:p w14:paraId="1509CFE1" w14:textId="77777777" w:rsidR="00CE3B38" w:rsidRPr="004B624D" w:rsidRDefault="00CE3B38" w:rsidP="00CE3B38">
            <w:pPr>
              <w:outlineLvl w:val="0"/>
              <w:rPr>
                <w:sz w:val="18"/>
                <w:szCs w:val="18"/>
              </w:rPr>
            </w:pPr>
          </w:p>
          <w:p w14:paraId="3478B9F0" w14:textId="77777777" w:rsidR="00CE3B38" w:rsidRPr="004B624D" w:rsidRDefault="00CE3B38" w:rsidP="00CE3B38">
            <w:pPr>
              <w:outlineLvl w:val="0"/>
              <w:rPr>
                <w:sz w:val="18"/>
                <w:szCs w:val="18"/>
              </w:rPr>
            </w:pPr>
          </w:p>
        </w:tc>
      </w:tr>
      <w:tr w:rsidR="00CE3B38" w:rsidRPr="004B624D" w14:paraId="5544EB25" w14:textId="77777777" w:rsidTr="00CE3B38">
        <w:trPr>
          <w:trHeight w:val="402"/>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5256C9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7C435B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D4CE12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965854F"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36B7E4C4" w14:textId="681F3C73" w:rsidR="00CE3B38" w:rsidRPr="00CE3B38" w:rsidRDefault="00CE3B38" w:rsidP="00CE3B38">
            <w:pPr>
              <w:jc w:val="right"/>
              <w:rPr>
                <w:sz w:val="18"/>
                <w:szCs w:val="18"/>
              </w:rPr>
            </w:pPr>
            <w:r w:rsidRPr="00CE3B38">
              <w:rPr>
                <w:sz w:val="18"/>
                <w:szCs w:val="18"/>
              </w:rPr>
              <w:t>7 653,0</w:t>
            </w:r>
          </w:p>
        </w:tc>
        <w:tc>
          <w:tcPr>
            <w:tcW w:w="1275" w:type="dxa"/>
            <w:tcBorders>
              <w:top w:val="nil"/>
              <w:left w:val="nil"/>
              <w:bottom w:val="single" w:sz="8" w:space="0" w:color="auto"/>
              <w:right w:val="single" w:sz="8" w:space="0" w:color="auto"/>
            </w:tcBorders>
            <w:shd w:val="clear" w:color="auto" w:fill="auto"/>
            <w:vAlign w:val="center"/>
          </w:tcPr>
          <w:p w14:paraId="47D00E77" w14:textId="0488A7F5" w:rsidR="00CE3B38" w:rsidRPr="00CE3B38" w:rsidRDefault="00CE3B38" w:rsidP="00CE3B38">
            <w:pPr>
              <w:jc w:val="right"/>
              <w:rPr>
                <w:sz w:val="18"/>
                <w:szCs w:val="18"/>
              </w:rPr>
            </w:pPr>
            <w:r w:rsidRPr="00CE3B38">
              <w:rPr>
                <w:sz w:val="18"/>
                <w:szCs w:val="18"/>
              </w:rPr>
              <w:t>7 653,0</w:t>
            </w:r>
          </w:p>
        </w:tc>
        <w:tc>
          <w:tcPr>
            <w:tcW w:w="1243" w:type="dxa"/>
            <w:tcBorders>
              <w:top w:val="nil"/>
              <w:left w:val="nil"/>
              <w:bottom w:val="single" w:sz="8" w:space="0" w:color="auto"/>
              <w:right w:val="single" w:sz="8" w:space="0" w:color="auto"/>
            </w:tcBorders>
            <w:shd w:val="clear" w:color="auto" w:fill="auto"/>
            <w:vAlign w:val="center"/>
          </w:tcPr>
          <w:p w14:paraId="13C7CE37" w14:textId="5BA75566"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33EC56E" w14:textId="10422F94"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A2908AB" w14:textId="5505A96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33E5DC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A9FF348" w14:textId="77777777" w:rsidR="00CE3B38" w:rsidRPr="004B624D" w:rsidRDefault="00CE3B38" w:rsidP="00CE3B38">
            <w:pPr>
              <w:rPr>
                <w:sz w:val="18"/>
                <w:szCs w:val="18"/>
              </w:rPr>
            </w:pPr>
          </w:p>
        </w:tc>
      </w:tr>
      <w:tr w:rsidR="00CE3B38" w:rsidRPr="004B624D" w14:paraId="4BD8B46B" w14:textId="77777777" w:rsidTr="00CE3B38">
        <w:trPr>
          <w:trHeight w:val="402"/>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FFDCA0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63D25D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2E2AAFD"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CC6709E"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73DB4CE4" w14:textId="08B5326B" w:rsidR="00CE3B38" w:rsidRPr="00CE3B38" w:rsidRDefault="00CE3B38" w:rsidP="00CE3B38">
            <w:pPr>
              <w:jc w:val="right"/>
              <w:rPr>
                <w:sz w:val="18"/>
                <w:szCs w:val="18"/>
              </w:rPr>
            </w:pPr>
            <w:r w:rsidRPr="00CE3B38">
              <w:rPr>
                <w:sz w:val="18"/>
                <w:szCs w:val="18"/>
              </w:rPr>
              <w:t>5 900,0</w:t>
            </w:r>
          </w:p>
        </w:tc>
        <w:tc>
          <w:tcPr>
            <w:tcW w:w="1275" w:type="dxa"/>
            <w:tcBorders>
              <w:top w:val="nil"/>
              <w:left w:val="nil"/>
              <w:bottom w:val="single" w:sz="8" w:space="0" w:color="auto"/>
              <w:right w:val="single" w:sz="8" w:space="0" w:color="auto"/>
            </w:tcBorders>
            <w:shd w:val="clear" w:color="auto" w:fill="auto"/>
            <w:vAlign w:val="center"/>
          </w:tcPr>
          <w:p w14:paraId="3F21C276" w14:textId="237E0C0C" w:rsidR="00CE3B38" w:rsidRPr="00CE3B38" w:rsidRDefault="00CE3B38" w:rsidP="00CE3B38">
            <w:pPr>
              <w:jc w:val="right"/>
              <w:rPr>
                <w:sz w:val="18"/>
                <w:szCs w:val="18"/>
              </w:rPr>
            </w:pPr>
            <w:r w:rsidRPr="00CE3B38">
              <w:rPr>
                <w:sz w:val="18"/>
                <w:szCs w:val="18"/>
              </w:rPr>
              <w:t>5 900,0</w:t>
            </w:r>
          </w:p>
        </w:tc>
        <w:tc>
          <w:tcPr>
            <w:tcW w:w="1243" w:type="dxa"/>
            <w:tcBorders>
              <w:top w:val="nil"/>
              <w:left w:val="nil"/>
              <w:bottom w:val="single" w:sz="8" w:space="0" w:color="auto"/>
              <w:right w:val="single" w:sz="8" w:space="0" w:color="auto"/>
            </w:tcBorders>
            <w:shd w:val="clear" w:color="auto" w:fill="auto"/>
            <w:vAlign w:val="center"/>
          </w:tcPr>
          <w:p w14:paraId="0D2DF79F" w14:textId="7B3D62F3"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37813E91" w14:textId="01D9B133"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44A162B" w14:textId="30C96CA9"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941532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A1ED4DB" w14:textId="77777777" w:rsidR="00CE3B38" w:rsidRPr="004B624D" w:rsidRDefault="00CE3B38" w:rsidP="00CE3B38">
            <w:pPr>
              <w:rPr>
                <w:sz w:val="18"/>
                <w:szCs w:val="18"/>
              </w:rPr>
            </w:pPr>
          </w:p>
        </w:tc>
      </w:tr>
      <w:tr w:rsidR="00CE3B38" w:rsidRPr="004B624D" w14:paraId="7160B0BF" w14:textId="77777777" w:rsidTr="00CE3B38">
        <w:trPr>
          <w:trHeight w:val="402"/>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38E451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3FC48A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07B562D"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6A5E8B2"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45DCC12A" w14:textId="3730EF3D" w:rsidR="00CE3B38" w:rsidRPr="00CE3B38" w:rsidRDefault="00CE3B38" w:rsidP="00CE3B38">
            <w:pPr>
              <w:jc w:val="right"/>
              <w:rPr>
                <w:sz w:val="18"/>
                <w:szCs w:val="18"/>
              </w:rPr>
            </w:pPr>
            <w:r w:rsidRPr="00CE3B38">
              <w:rPr>
                <w:sz w:val="18"/>
                <w:szCs w:val="18"/>
              </w:rPr>
              <w:t>5 179,9</w:t>
            </w:r>
          </w:p>
        </w:tc>
        <w:tc>
          <w:tcPr>
            <w:tcW w:w="1275" w:type="dxa"/>
            <w:tcBorders>
              <w:top w:val="nil"/>
              <w:left w:val="nil"/>
              <w:bottom w:val="single" w:sz="8" w:space="0" w:color="auto"/>
              <w:right w:val="single" w:sz="8" w:space="0" w:color="auto"/>
            </w:tcBorders>
            <w:shd w:val="clear" w:color="auto" w:fill="auto"/>
            <w:vAlign w:val="center"/>
          </w:tcPr>
          <w:p w14:paraId="40EB538E" w14:textId="7DE74FCC" w:rsidR="00CE3B38" w:rsidRPr="00CE3B38" w:rsidRDefault="00CE3B38" w:rsidP="00CE3B38">
            <w:pPr>
              <w:jc w:val="right"/>
              <w:rPr>
                <w:sz w:val="18"/>
                <w:szCs w:val="18"/>
              </w:rPr>
            </w:pPr>
            <w:r w:rsidRPr="00CE3B38">
              <w:rPr>
                <w:sz w:val="18"/>
                <w:szCs w:val="18"/>
              </w:rPr>
              <w:t>5 179,9</w:t>
            </w:r>
          </w:p>
        </w:tc>
        <w:tc>
          <w:tcPr>
            <w:tcW w:w="1243" w:type="dxa"/>
            <w:tcBorders>
              <w:top w:val="nil"/>
              <w:left w:val="nil"/>
              <w:bottom w:val="single" w:sz="8" w:space="0" w:color="auto"/>
              <w:right w:val="single" w:sz="8" w:space="0" w:color="auto"/>
            </w:tcBorders>
            <w:shd w:val="clear" w:color="auto" w:fill="auto"/>
            <w:vAlign w:val="center"/>
          </w:tcPr>
          <w:p w14:paraId="1EF14CA0" w14:textId="007237DE"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A154807" w14:textId="03BA3A5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D790D56" w14:textId="7B57E70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801591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6C36759" w14:textId="77777777" w:rsidR="00CE3B38" w:rsidRPr="004B624D" w:rsidRDefault="00CE3B38" w:rsidP="00CE3B38">
            <w:pPr>
              <w:rPr>
                <w:sz w:val="18"/>
                <w:szCs w:val="18"/>
              </w:rPr>
            </w:pPr>
          </w:p>
        </w:tc>
      </w:tr>
      <w:tr w:rsidR="00CE3B38" w:rsidRPr="004B624D" w14:paraId="0135AD1C" w14:textId="77777777" w:rsidTr="00CE3B38">
        <w:trPr>
          <w:trHeight w:val="402"/>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569936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E48FF1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16E9D99"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BA0CFAB"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634BD233" w14:textId="39179886" w:rsidR="00CE3B38" w:rsidRPr="00CE3B38" w:rsidRDefault="00CE3B38" w:rsidP="00CE3B38">
            <w:pPr>
              <w:jc w:val="right"/>
              <w:rPr>
                <w:sz w:val="18"/>
                <w:szCs w:val="18"/>
              </w:rPr>
            </w:pPr>
            <w:r w:rsidRPr="00CE3B38">
              <w:rPr>
                <w:sz w:val="18"/>
                <w:szCs w:val="18"/>
              </w:rPr>
              <w:t>4 681,2</w:t>
            </w:r>
          </w:p>
        </w:tc>
        <w:tc>
          <w:tcPr>
            <w:tcW w:w="1275" w:type="dxa"/>
            <w:tcBorders>
              <w:top w:val="nil"/>
              <w:left w:val="nil"/>
              <w:bottom w:val="single" w:sz="8" w:space="0" w:color="auto"/>
              <w:right w:val="single" w:sz="8" w:space="0" w:color="auto"/>
            </w:tcBorders>
            <w:shd w:val="clear" w:color="auto" w:fill="auto"/>
            <w:vAlign w:val="center"/>
          </w:tcPr>
          <w:p w14:paraId="6ECBCAC3" w14:textId="00A24890" w:rsidR="00CE3B38" w:rsidRPr="00CE3B38" w:rsidRDefault="00CE3B38" w:rsidP="00CE3B38">
            <w:pPr>
              <w:jc w:val="right"/>
              <w:rPr>
                <w:sz w:val="18"/>
                <w:szCs w:val="18"/>
              </w:rPr>
            </w:pPr>
            <w:r w:rsidRPr="00CE3B38">
              <w:rPr>
                <w:sz w:val="18"/>
                <w:szCs w:val="18"/>
              </w:rPr>
              <w:t>4 681,2</w:t>
            </w:r>
          </w:p>
        </w:tc>
        <w:tc>
          <w:tcPr>
            <w:tcW w:w="1243" w:type="dxa"/>
            <w:tcBorders>
              <w:top w:val="nil"/>
              <w:left w:val="nil"/>
              <w:bottom w:val="single" w:sz="8" w:space="0" w:color="auto"/>
              <w:right w:val="single" w:sz="8" w:space="0" w:color="auto"/>
            </w:tcBorders>
            <w:shd w:val="clear" w:color="auto" w:fill="auto"/>
            <w:vAlign w:val="center"/>
          </w:tcPr>
          <w:p w14:paraId="1B2E8BAF" w14:textId="10B90CB8"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3B18154" w14:textId="26B7F04A"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BBB5BAB" w14:textId="414FFF5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DB8750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86E7971" w14:textId="77777777" w:rsidR="00CE3B38" w:rsidRPr="004B624D" w:rsidRDefault="00CE3B38" w:rsidP="00CE3B38">
            <w:pPr>
              <w:rPr>
                <w:sz w:val="18"/>
                <w:szCs w:val="18"/>
              </w:rPr>
            </w:pPr>
          </w:p>
        </w:tc>
      </w:tr>
      <w:tr w:rsidR="00CE3B38" w:rsidRPr="004B624D" w14:paraId="27493670" w14:textId="77777777" w:rsidTr="00CE3B38">
        <w:trPr>
          <w:trHeight w:val="402"/>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33EC27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9B7516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8B9EF2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017C455"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2AD3ABF6" w14:textId="3AD1E72D" w:rsidR="00CE3B38" w:rsidRPr="00CE3B38" w:rsidRDefault="00CE3B38" w:rsidP="00CE3B38">
            <w:pPr>
              <w:jc w:val="right"/>
              <w:rPr>
                <w:sz w:val="18"/>
                <w:szCs w:val="18"/>
              </w:rPr>
            </w:pPr>
            <w:r w:rsidRPr="00CE3B38">
              <w:rPr>
                <w:sz w:val="18"/>
                <w:szCs w:val="18"/>
              </w:rPr>
              <w:t>41 502,3</w:t>
            </w:r>
          </w:p>
        </w:tc>
        <w:tc>
          <w:tcPr>
            <w:tcW w:w="1275" w:type="dxa"/>
            <w:tcBorders>
              <w:top w:val="nil"/>
              <w:left w:val="nil"/>
              <w:bottom w:val="single" w:sz="8" w:space="0" w:color="auto"/>
              <w:right w:val="single" w:sz="8" w:space="0" w:color="auto"/>
            </w:tcBorders>
            <w:shd w:val="clear" w:color="auto" w:fill="auto"/>
            <w:vAlign w:val="center"/>
          </w:tcPr>
          <w:p w14:paraId="1578CB9C" w14:textId="59E4D10E" w:rsidR="00CE3B38" w:rsidRPr="00CE3B38" w:rsidRDefault="00CE3B38" w:rsidP="00CE3B38">
            <w:pPr>
              <w:jc w:val="right"/>
              <w:rPr>
                <w:sz w:val="18"/>
                <w:szCs w:val="18"/>
              </w:rPr>
            </w:pPr>
            <w:r w:rsidRPr="00CE3B38">
              <w:rPr>
                <w:sz w:val="18"/>
                <w:szCs w:val="18"/>
              </w:rPr>
              <w:t>13 912,5</w:t>
            </w:r>
          </w:p>
        </w:tc>
        <w:tc>
          <w:tcPr>
            <w:tcW w:w="1243" w:type="dxa"/>
            <w:tcBorders>
              <w:top w:val="nil"/>
              <w:left w:val="nil"/>
              <w:bottom w:val="single" w:sz="8" w:space="0" w:color="auto"/>
              <w:right w:val="single" w:sz="8" w:space="0" w:color="auto"/>
            </w:tcBorders>
            <w:shd w:val="clear" w:color="auto" w:fill="auto"/>
            <w:vAlign w:val="center"/>
          </w:tcPr>
          <w:p w14:paraId="5627D0DC" w14:textId="1C3139BC" w:rsidR="00CE3B38" w:rsidRPr="00CE3B38" w:rsidRDefault="00CE3B38" w:rsidP="00CE3B38">
            <w:pPr>
              <w:jc w:val="right"/>
              <w:rPr>
                <w:sz w:val="18"/>
                <w:szCs w:val="18"/>
              </w:rPr>
            </w:pPr>
            <w:r w:rsidRPr="00CE3B38">
              <w:rPr>
                <w:sz w:val="18"/>
                <w:szCs w:val="18"/>
              </w:rPr>
              <w:t>27 589,8</w:t>
            </w:r>
          </w:p>
        </w:tc>
        <w:tc>
          <w:tcPr>
            <w:tcW w:w="1280" w:type="dxa"/>
            <w:tcBorders>
              <w:top w:val="nil"/>
              <w:left w:val="nil"/>
              <w:bottom w:val="single" w:sz="8" w:space="0" w:color="auto"/>
              <w:right w:val="single" w:sz="8" w:space="0" w:color="auto"/>
            </w:tcBorders>
            <w:shd w:val="clear" w:color="auto" w:fill="auto"/>
            <w:vAlign w:val="center"/>
          </w:tcPr>
          <w:p w14:paraId="50847E6C" w14:textId="0C08F3E5"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5F2C603" w14:textId="54B608F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DA30D3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33F1D07" w14:textId="77777777" w:rsidR="00CE3B38" w:rsidRPr="004B624D" w:rsidRDefault="00CE3B38" w:rsidP="00CE3B38">
            <w:pPr>
              <w:rPr>
                <w:sz w:val="18"/>
                <w:szCs w:val="18"/>
              </w:rPr>
            </w:pPr>
          </w:p>
        </w:tc>
      </w:tr>
      <w:tr w:rsidR="00CE3B38" w:rsidRPr="004B624D" w14:paraId="18C36372" w14:textId="77777777" w:rsidTr="00CE3B38">
        <w:trPr>
          <w:trHeight w:val="402"/>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EBA369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8CC14E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84B56B6"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D4A47B4"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45AD9816" w14:textId="3B92CC65" w:rsidR="00CE3B38" w:rsidRPr="00CE3B38" w:rsidRDefault="00CE3B38" w:rsidP="00CE3B38">
            <w:pPr>
              <w:jc w:val="right"/>
              <w:rPr>
                <w:sz w:val="18"/>
                <w:szCs w:val="18"/>
              </w:rPr>
            </w:pPr>
            <w:r w:rsidRPr="00CE3B38">
              <w:rPr>
                <w:sz w:val="18"/>
                <w:szCs w:val="18"/>
              </w:rPr>
              <w:t>12 563,2</w:t>
            </w:r>
          </w:p>
        </w:tc>
        <w:tc>
          <w:tcPr>
            <w:tcW w:w="1275" w:type="dxa"/>
            <w:tcBorders>
              <w:top w:val="nil"/>
              <w:left w:val="nil"/>
              <w:bottom w:val="single" w:sz="8" w:space="0" w:color="auto"/>
              <w:right w:val="single" w:sz="8" w:space="0" w:color="auto"/>
            </w:tcBorders>
            <w:shd w:val="clear" w:color="auto" w:fill="auto"/>
            <w:vAlign w:val="center"/>
          </w:tcPr>
          <w:p w14:paraId="2FB059B6" w14:textId="72E3157F" w:rsidR="00CE3B38" w:rsidRPr="00CE3B38" w:rsidRDefault="00CE3B38" w:rsidP="00CE3B38">
            <w:pPr>
              <w:jc w:val="right"/>
              <w:rPr>
                <w:sz w:val="18"/>
                <w:szCs w:val="18"/>
              </w:rPr>
            </w:pPr>
            <w:r w:rsidRPr="00CE3B38">
              <w:rPr>
                <w:sz w:val="18"/>
                <w:szCs w:val="18"/>
              </w:rPr>
              <w:t>12 563,2</w:t>
            </w:r>
          </w:p>
        </w:tc>
        <w:tc>
          <w:tcPr>
            <w:tcW w:w="1243" w:type="dxa"/>
            <w:tcBorders>
              <w:top w:val="nil"/>
              <w:left w:val="nil"/>
              <w:bottom w:val="single" w:sz="8" w:space="0" w:color="auto"/>
              <w:right w:val="single" w:sz="8" w:space="0" w:color="auto"/>
            </w:tcBorders>
            <w:shd w:val="clear" w:color="auto" w:fill="auto"/>
            <w:vAlign w:val="center"/>
          </w:tcPr>
          <w:p w14:paraId="1B6E6D2B" w14:textId="384133D3"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65EBA1F" w14:textId="6E7F3B7D"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B173D9C" w14:textId="5C27714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5A3576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65BBF36" w14:textId="77777777" w:rsidR="00CE3B38" w:rsidRPr="004B624D" w:rsidRDefault="00CE3B38" w:rsidP="00CE3B38">
            <w:pPr>
              <w:rPr>
                <w:sz w:val="18"/>
                <w:szCs w:val="18"/>
              </w:rPr>
            </w:pPr>
          </w:p>
        </w:tc>
      </w:tr>
      <w:tr w:rsidR="00CE3B38" w:rsidRPr="004B624D" w14:paraId="6AA0B905" w14:textId="77777777" w:rsidTr="00CE3B38">
        <w:trPr>
          <w:trHeight w:val="642"/>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ACAC45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FD9F7D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806F27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D8F9704"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68A1569B" w14:textId="5D6EA715" w:rsidR="00CE3B38" w:rsidRPr="00CE3B38" w:rsidRDefault="00CE3B38" w:rsidP="00CE3B38">
            <w:pPr>
              <w:jc w:val="right"/>
              <w:rPr>
                <w:sz w:val="18"/>
                <w:szCs w:val="18"/>
              </w:rPr>
            </w:pPr>
            <w:r w:rsidRPr="00CE3B38">
              <w:rPr>
                <w:sz w:val="18"/>
                <w:szCs w:val="18"/>
              </w:rPr>
              <w:t>26 311,8</w:t>
            </w:r>
          </w:p>
        </w:tc>
        <w:tc>
          <w:tcPr>
            <w:tcW w:w="1275" w:type="dxa"/>
            <w:tcBorders>
              <w:top w:val="nil"/>
              <w:left w:val="nil"/>
              <w:bottom w:val="single" w:sz="8" w:space="0" w:color="auto"/>
              <w:right w:val="single" w:sz="8" w:space="0" w:color="auto"/>
            </w:tcBorders>
            <w:shd w:val="clear" w:color="auto" w:fill="auto"/>
            <w:vAlign w:val="center"/>
          </w:tcPr>
          <w:p w14:paraId="10847691" w14:textId="77AF3B59" w:rsidR="00CE3B38" w:rsidRPr="00CE3B38" w:rsidRDefault="00CE3B38" w:rsidP="00CE3B38">
            <w:pPr>
              <w:jc w:val="right"/>
              <w:rPr>
                <w:sz w:val="18"/>
                <w:szCs w:val="18"/>
              </w:rPr>
            </w:pPr>
            <w:r w:rsidRPr="00CE3B38">
              <w:rPr>
                <w:sz w:val="18"/>
                <w:szCs w:val="18"/>
              </w:rPr>
              <w:t>17 325,8</w:t>
            </w:r>
          </w:p>
        </w:tc>
        <w:tc>
          <w:tcPr>
            <w:tcW w:w="1243" w:type="dxa"/>
            <w:tcBorders>
              <w:top w:val="nil"/>
              <w:left w:val="nil"/>
              <w:bottom w:val="single" w:sz="8" w:space="0" w:color="auto"/>
              <w:right w:val="single" w:sz="8" w:space="0" w:color="auto"/>
            </w:tcBorders>
            <w:shd w:val="clear" w:color="auto" w:fill="auto"/>
            <w:vAlign w:val="center"/>
          </w:tcPr>
          <w:p w14:paraId="44C54EA0" w14:textId="356A8F3F" w:rsidR="00CE3B38" w:rsidRPr="00CE3B38" w:rsidRDefault="00CE3B38" w:rsidP="00CE3B38">
            <w:pPr>
              <w:jc w:val="right"/>
              <w:rPr>
                <w:sz w:val="18"/>
                <w:szCs w:val="18"/>
              </w:rPr>
            </w:pPr>
            <w:r w:rsidRPr="00CE3B38">
              <w:rPr>
                <w:sz w:val="18"/>
                <w:szCs w:val="18"/>
              </w:rPr>
              <w:t>8 986,0</w:t>
            </w:r>
          </w:p>
        </w:tc>
        <w:tc>
          <w:tcPr>
            <w:tcW w:w="1280" w:type="dxa"/>
            <w:tcBorders>
              <w:top w:val="nil"/>
              <w:left w:val="nil"/>
              <w:bottom w:val="single" w:sz="8" w:space="0" w:color="auto"/>
              <w:right w:val="single" w:sz="8" w:space="0" w:color="auto"/>
            </w:tcBorders>
            <w:shd w:val="clear" w:color="auto" w:fill="auto"/>
            <w:vAlign w:val="center"/>
          </w:tcPr>
          <w:p w14:paraId="60662192" w14:textId="0CA08F96"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922C8E3" w14:textId="52A40EC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681870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226EEB7" w14:textId="77777777" w:rsidR="00CE3B38" w:rsidRPr="004B624D" w:rsidRDefault="00CE3B38" w:rsidP="00CE3B38">
            <w:pPr>
              <w:rPr>
                <w:sz w:val="18"/>
                <w:szCs w:val="18"/>
              </w:rPr>
            </w:pPr>
          </w:p>
        </w:tc>
      </w:tr>
      <w:tr w:rsidR="00CE3B38" w:rsidRPr="004B624D" w14:paraId="3030E47F"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32E6ED27" w14:textId="77777777" w:rsidR="00CE3B38" w:rsidRPr="004B624D" w:rsidRDefault="00CE3B38" w:rsidP="00CE3B38">
            <w:pPr>
              <w:jc w:val="center"/>
              <w:rPr>
                <w:sz w:val="18"/>
                <w:szCs w:val="18"/>
                <w:lang w:val="en-US"/>
              </w:rPr>
            </w:pPr>
            <w:r w:rsidRPr="004B624D">
              <w:rPr>
                <w:sz w:val="18"/>
                <w:szCs w:val="18"/>
                <w:lang w:val="en-US"/>
              </w:rPr>
              <w:lastRenderedPageBreak/>
              <w:t>1.4</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6024C011" w14:textId="77777777" w:rsidR="00CE3B38" w:rsidRPr="004B624D" w:rsidRDefault="00CE3B38" w:rsidP="00CE3B38">
            <w:pPr>
              <w:jc w:val="center"/>
              <w:rPr>
                <w:sz w:val="18"/>
                <w:szCs w:val="18"/>
              </w:rPr>
            </w:pPr>
            <w:r w:rsidRPr="004B624D">
              <w:rPr>
                <w:sz w:val="18"/>
                <w:szCs w:val="18"/>
              </w:rPr>
              <w:t>Региональный проект «Молодые профессионалы (повышение конкурентоспособности профессионального образования)»</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7CE93047" w14:textId="77777777" w:rsidR="00CE3B38" w:rsidRPr="004B624D" w:rsidRDefault="00CE3B38" w:rsidP="00CE3B38">
            <w:pPr>
              <w:jc w:val="center"/>
              <w:rPr>
                <w:sz w:val="18"/>
                <w:szCs w:val="18"/>
                <w:lang w:val="en-US"/>
              </w:rPr>
            </w:pPr>
            <w:r w:rsidRPr="004B624D">
              <w:rPr>
                <w:sz w:val="18"/>
                <w:szCs w:val="18"/>
                <w:lang w:val="en-US"/>
              </w:rPr>
              <w:t>2019</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18EE0769"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single" w:sz="8" w:space="0" w:color="auto"/>
              <w:bottom w:val="single" w:sz="8" w:space="0" w:color="auto"/>
              <w:right w:val="single" w:sz="8" w:space="0" w:color="auto"/>
            </w:tcBorders>
            <w:shd w:val="clear" w:color="auto" w:fill="auto"/>
            <w:vAlign w:val="center"/>
          </w:tcPr>
          <w:p w14:paraId="7E9F051B" w14:textId="40FA92A3" w:rsidR="00CE3B38" w:rsidRPr="00CE3B38" w:rsidRDefault="00CE3B38" w:rsidP="00CE3B38">
            <w:pPr>
              <w:jc w:val="right"/>
              <w:rPr>
                <w:sz w:val="18"/>
                <w:szCs w:val="18"/>
              </w:rPr>
            </w:pPr>
            <w:r w:rsidRPr="00CE3B38">
              <w:rPr>
                <w:sz w:val="18"/>
                <w:szCs w:val="18"/>
              </w:rPr>
              <w:t>17 709,2</w:t>
            </w:r>
          </w:p>
        </w:tc>
        <w:tc>
          <w:tcPr>
            <w:tcW w:w="1275" w:type="dxa"/>
            <w:tcBorders>
              <w:top w:val="nil"/>
              <w:left w:val="nil"/>
              <w:bottom w:val="single" w:sz="8" w:space="0" w:color="auto"/>
              <w:right w:val="single" w:sz="8" w:space="0" w:color="auto"/>
            </w:tcBorders>
            <w:shd w:val="clear" w:color="auto" w:fill="auto"/>
            <w:vAlign w:val="center"/>
          </w:tcPr>
          <w:p w14:paraId="3593E554" w14:textId="71680F38" w:rsidR="00CE3B38" w:rsidRPr="00CE3B38" w:rsidRDefault="00CE3B38" w:rsidP="00CE3B38">
            <w:pPr>
              <w:jc w:val="right"/>
              <w:rPr>
                <w:sz w:val="18"/>
                <w:szCs w:val="18"/>
              </w:rPr>
            </w:pPr>
            <w:r w:rsidRPr="00CE3B38">
              <w:rPr>
                <w:sz w:val="18"/>
                <w:szCs w:val="18"/>
              </w:rPr>
              <w:t>17 709,2</w:t>
            </w:r>
          </w:p>
        </w:tc>
        <w:tc>
          <w:tcPr>
            <w:tcW w:w="1243" w:type="dxa"/>
            <w:tcBorders>
              <w:top w:val="nil"/>
              <w:left w:val="nil"/>
              <w:bottom w:val="single" w:sz="8" w:space="0" w:color="auto"/>
              <w:right w:val="single" w:sz="8" w:space="0" w:color="auto"/>
            </w:tcBorders>
            <w:shd w:val="clear" w:color="auto" w:fill="auto"/>
            <w:vAlign w:val="center"/>
          </w:tcPr>
          <w:p w14:paraId="05D19F8F" w14:textId="2CF06E55"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5E2F4D5" w14:textId="1A4CF0A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ED77EF2" w14:textId="455D91D9"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hideMark/>
          </w:tcPr>
          <w:p w14:paraId="2C2DF583" w14:textId="77777777" w:rsidR="00CE3B38" w:rsidRPr="004B624D" w:rsidRDefault="00CE3B38" w:rsidP="00CE3B38">
            <w:pPr>
              <w:outlineLvl w:val="0"/>
              <w:rPr>
                <w:sz w:val="18"/>
                <w:szCs w:val="18"/>
              </w:rPr>
            </w:pPr>
            <w:r w:rsidRPr="004B624D">
              <w:rPr>
                <w:sz w:val="18"/>
                <w:szCs w:val="18"/>
              </w:rPr>
              <w:t xml:space="preserve">численность выпускников образовательных организаций, реализующих программы среднего профессионального образования, продемонстрировавших уровень подготовки, соответствующий стандартам </w:t>
            </w:r>
            <w:proofErr w:type="spellStart"/>
            <w:r w:rsidRPr="004B624D">
              <w:rPr>
                <w:sz w:val="18"/>
                <w:szCs w:val="18"/>
              </w:rPr>
              <w:t>Ворлдскиллс</w:t>
            </w:r>
            <w:proofErr w:type="spellEnd"/>
            <w:r w:rsidRPr="004B624D">
              <w:rPr>
                <w:sz w:val="18"/>
                <w:szCs w:val="18"/>
              </w:rPr>
              <w:t xml:space="preserve"> Россия (нарастающим итогом)</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7A307622" w14:textId="77777777" w:rsidR="00CE3B38" w:rsidRPr="004B624D" w:rsidRDefault="00CE3B38" w:rsidP="00CE3B38">
            <w:pPr>
              <w:rPr>
                <w:sz w:val="18"/>
                <w:szCs w:val="18"/>
              </w:rPr>
            </w:pPr>
            <w:r w:rsidRPr="004B624D">
              <w:rPr>
                <w:sz w:val="18"/>
                <w:szCs w:val="18"/>
              </w:rPr>
              <w:t>Министерство образования и науки Мурманской области</w:t>
            </w:r>
          </w:p>
        </w:tc>
      </w:tr>
      <w:tr w:rsidR="00CE3B38" w:rsidRPr="004B624D" w14:paraId="7C261ED5"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EBAB693"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BFB087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8804F4A"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5D6E9B1B"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774130C0" w14:textId="70B7B00A"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1AF81CB4" w14:textId="03EA111E"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3B71EF0C" w14:textId="0BB67319"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CEC680B" w14:textId="126E5D4A"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46028D1" w14:textId="521EF5A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80AA3F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B40B329" w14:textId="77777777" w:rsidR="00CE3B38" w:rsidRPr="004B624D" w:rsidRDefault="00CE3B38" w:rsidP="00CE3B38">
            <w:pPr>
              <w:rPr>
                <w:sz w:val="18"/>
                <w:szCs w:val="18"/>
              </w:rPr>
            </w:pPr>
          </w:p>
        </w:tc>
      </w:tr>
      <w:tr w:rsidR="00CE3B38" w:rsidRPr="004B624D" w14:paraId="6F17C38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D79C3CB"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3592AA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EC6DFDA"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1E868018"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28ECE0A7" w14:textId="5DB30FDC"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22732888" w14:textId="41360832"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36E6B649" w14:textId="05178093"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BEBCFEE" w14:textId="77CE963C"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094CD41" w14:textId="33EF71E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79310C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FF6834C" w14:textId="77777777" w:rsidR="00CE3B38" w:rsidRPr="004B624D" w:rsidRDefault="00CE3B38" w:rsidP="00CE3B38">
            <w:pPr>
              <w:rPr>
                <w:sz w:val="18"/>
                <w:szCs w:val="18"/>
              </w:rPr>
            </w:pPr>
          </w:p>
        </w:tc>
      </w:tr>
      <w:tr w:rsidR="00CE3B38" w:rsidRPr="004B624D" w14:paraId="406E1E19"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DB46EAC"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E06C6E1"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5086C19"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1F27C411"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53997081" w14:textId="7FD331DB"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407DE4C6" w14:textId="1E9CD2F9"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38BE4696" w14:textId="6723B98E"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6A6CD58" w14:textId="6B3537C5"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8209589" w14:textId="4902D43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515B09E"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C255D02" w14:textId="77777777" w:rsidR="00CE3B38" w:rsidRPr="004B624D" w:rsidRDefault="00CE3B38" w:rsidP="00CE3B38">
            <w:pPr>
              <w:rPr>
                <w:sz w:val="18"/>
                <w:szCs w:val="18"/>
              </w:rPr>
            </w:pPr>
          </w:p>
        </w:tc>
      </w:tr>
      <w:tr w:rsidR="00CE3B38" w:rsidRPr="004B624D" w14:paraId="2ADE983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B856F09"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90190D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C1DBF5A"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5C42AB39"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04AF8726" w14:textId="20E67614"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5CE05D52" w14:textId="4A4244B6"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26690C8D" w14:textId="6207C1C8"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7133712" w14:textId="059BAABE"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73469B5" w14:textId="40E42453"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0C8192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778A855" w14:textId="77777777" w:rsidR="00CE3B38" w:rsidRPr="004B624D" w:rsidRDefault="00CE3B38" w:rsidP="00CE3B38">
            <w:pPr>
              <w:rPr>
                <w:sz w:val="18"/>
                <w:szCs w:val="18"/>
              </w:rPr>
            </w:pPr>
          </w:p>
        </w:tc>
      </w:tr>
      <w:tr w:rsidR="00CE3B38" w:rsidRPr="004B624D" w14:paraId="107075A4"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881B5C5"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32706D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B3ED38D"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6446B9D0"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0853487E" w14:textId="72DE2014"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7E10BAC6" w14:textId="5D9BD2AB"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62DA3630" w14:textId="661BDF2F"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85DBDCE" w14:textId="0778DA2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F477707" w14:textId="72C2E1C9"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3AE36A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D73D99E" w14:textId="77777777" w:rsidR="00CE3B38" w:rsidRPr="004B624D" w:rsidRDefault="00CE3B38" w:rsidP="00CE3B38">
            <w:pPr>
              <w:rPr>
                <w:sz w:val="18"/>
                <w:szCs w:val="18"/>
              </w:rPr>
            </w:pPr>
          </w:p>
        </w:tc>
      </w:tr>
      <w:tr w:rsidR="00CE3B38" w:rsidRPr="004B624D" w14:paraId="7AE85F2C"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55DD624"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BECFA7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D50B950"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6CE1F9FE"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34406D80" w14:textId="3928F7A9" w:rsidR="00CE3B38" w:rsidRPr="00CE3B38" w:rsidRDefault="00CE3B38" w:rsidP="00CE3B38">
            <w:pPr>
              <w:jc w:val="right"/>
              <w:rPr>
                <w:sz w:val="18"/>
                <w:szCs w:val="18"/>
              </w:rPr>
            </w:pPr>
            <w:r w:rsidRPr="00CE3B38">
              <w:rPr>
                <w:sz w:val="18"/>
                <w:szCs w:val="18"/>
              </w:rPr>
              <w:t>10 709,2</w:t>
            </w:r>
          </w:p>
        </w:tc>
        <w:tc>
          <w:tcPr>
            <w:tcW w:w="1275" w:type="dxa"/>
            <w:tcBorders>
              <w:top w:val="nil"/>
              <w:left w:val="nil"/>
              <w:bottom w:val="single" w:sz="8" w:space="0" w:color="auto"/>
              <w:right w:val="single" w:sz="8" w:space="0" w:color="auto"/>
            </w:tcBorders>
            <w:shd w:val="clear" w:color="auto" w:fill="auto"/>
            <w:vAlign w:val="center"/>
          </w:tcPr>
          <w:p w14:paraId="26B59474" w14:textId="0AB13CC6" w:rsidR="00CE3B38" w:rsidRPr="00CE3B38" w:rsidRDefault="00CE3B38" w:rsidP="00CE3B38">
            <w:pPr>
              <w:jc w:val="right"/>
              <w:rPr>
                <w:sz w:val="18"/>
                <w:szCs w:val="18"/>
              </w:rPr>
            </w:pPr>
            <w:r w:rsidRPr="00CE3B38">
              <w:rPr>
                <w:sz w:val="18"/>
                <w:szCs w:val="18"/>
              </w:rPr>
              <w:t>10 709,2</w:t>
            </w:r>
          </w:p>
        </w:tc>
        <w:tc>
          <w:tcPr>
            <w:tcW w:w="1243" w:type="dxa"/>
            <w:tcBorders>
              <w:top w:val="nil"/>
              <w:left w:val="nil"/>
              <w:bottom w:val="single" w:sz="8" w:space="0" w:color="auto"/>
              <w:right w:val="single" w:sz="8" w:space="0" w:color="auto"/>
            </w:tcBorders>
            <w:shd w:val="clear" w:color="auto" w:fill="auto"/>
            <w:vAlign w:val="center"/>
          </w:tcPr>
          <w:p w14:paraId="1F0CEE86" w14:textId="4853AC54"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E274FFD" w14:textId="1F4F9D9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534776C" w14:textId="3B164F63"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8D6544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16B42A4" w14:textId="77777777" w:rsidR="00CE3B38" w:rsidRPr="004B624D" w:rsidRDefault="00CE3B38" w:rsidP="00CE3B38">
            <w:pPr>
              <w:rPr>
                <w:sz w:val="18"/>
                <w:szCs w:val="18"/>
              </w:rPr>
            </w:pPr>
          </w:p>
        </w:tc>
      </w:tr>
      <w:tr w:rsidR="00CE3B38" w:rsidRPr="004B624D" w14:paraId="16791F08"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F9813C5"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83B3EE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3E96263"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4B703F77"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2C3F875B" w14:textId="5E504767" w:rsidR="00CE3B38" w:rsidRPr="00CE3B38" w:rsidRDefault="00CE3B38" w:rsidP="00CE3B38">
            <w:pPr>
              <w:jc w:val="right"/>
              <w:rPr>
                <w:sz w:val="18"/>
                <w:szCs w:val="18"/>
              </w:rPr>
            </w:pPr>
            <w:r w:rsidRPr="00CE3B38">
              <w:rPr>
                <w:sz w:val="18"/>
                <w:szCs w:val="18"/>
              </w:rPr>
              <w:t>7 000,0</w:t>
            </w:r>
          </w:p>
        </w:tc>
        <w:tc>
          <w:tcPr>
            <w:tcW w:w="1275" w:type="dxa"/>
            <w:tcBorders>
              <w:top w:val="nil"/>
              <w:left w:val="nil"/>
              <w:bottom w:val="single" w:sz="8" w:space="0" w:color="auto"/>
              <w:right w:val="single" w:sz="8" w:space="0" w:color="auto"/>
            </w:tcBorders>
            <w:shd w:val="clear" w:color="auto" w:fill="auto"/>
            <w:vAlign w:val="center"/>
          </w:tcPr>
          <w:p w14:paraId="1C3880B5" w14:textId="74019E7D" w:rsidR="00CE3B38" w:rsidRPr="00CE3B38" w:rsidRDefault="00CE3B38" w:rsidP="00CE3B38">
            <w:pPr>
              <w:jc w:val="right"/>
              <w:rPr>
                <w:sz w:val="18"/>
                <w:szCs w:val="18"/>
              </w:rPr>
            </w:pPr>
            <w:r w:rsidRPr="00CE3B38">
              <w:rPr>
                <w:sz w:val="18"/>
                <w:szCs w:val="18"/>
              </w:rPr>
              <w:t>7 000,0</w:t>
            </w:r>
          </w:p>
        </w:tc>
        <w:tc>
          <w:tcPr>
            <w:tcW w:w="1243" w:type="dxa"/>
            <w:tcBorders>
              <w:top w:val="nil"/>
              <w:left w:val="nil"/>
              <w:bottom w:val="single" w:sz="8" w:space="0" w:color="auto"/>
              <w:right w:val="single" w:sz="8" w:space="0" w:color="auto"/>
            </w:tcBorders>
            <w:shd w:val="clear" w:color="auto" w:fill="auto"/>
            <w:vAlign w:val="center"/>
          </w:tcPr>
          <w:p w14:paraId="3EAE60A4" w14:textId="5110FB8B"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2BE58F5" w14:textId="6DE75A3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B677FA1" w14:textId="590B3651"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C98080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F7995EB" w14:textId="77777777" w:rsidR="00CE3B38" w:rsidRPr="004B624D" w:rsidRDefault="00CE3B38" w:rsidP="00CE3B38">
            <w:pPr>
              <w:rPr>
                <w:sz w:val="18"/>
                <w:szCs w:val="18"/>
              </w:rPr>
            </w:pPr>
          </w:p>
        </w:tc>
      </w:tr>
      <w:tr w:rsidR="00CE3B38" w:rsidRPr="004B624D" w14:paraId="2D3039F0"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3FA83466" w14:textId="77777777" w:rsidR="00CE3B38" w:rsidRPr="004B624D" w:rsidRDefault="00CE3B38" w:rsidP="00CE3B38">
            <w:pPr>
              <w:jc w:val="center"/>
              <w:rPr>
                <w:sz w:val="18"/>
                <w:szCs w:val="18"/>
              </w:rPr>
            </w:pPr>
            <w:r w:rsidRPr="004B624D">
              <w:rPr>
                <w:sz w:val="18"/>
                <w:szCs w:val="18"/>
              </w:rPr>
              <w:t>2</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32EEF343" w14:textId="77777777" w:rsidR="00CE3B38" w:rsidRPr="004B624D" w:rsidRDefault="00CE3B38" w:rsidP="00CE3B38">
            <w:pPr>
              <w:jc w:val="center"/>
              <w:rPr>
                <w:sz w:val="18"/>
                <w:szCs w:val="18"/>
              </w:rPr>
            </w:pPr>
            <w:r w:rsidRPr="004B624D">
              <w:rPr>
                <w:sz w:val="18"/>
                <w:szCs w:val="18"/>
              </w:rPr>
              <w:t xml:space="preserve">Подпрограмма 2 «Развитие дошкольного, общего и </w:t>
            </w:r>
            <w:r w:rsidRPr="004B624D">
              <w:rPr>
                <w:sz w:val="18"/>
                <w:szCs w:val="18"/>
              </w:rPr>
              <w:lastRenderedPageBreak/>
              <w:t>дополнительного образования детей»</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13F732C0" w14:textId="77777777" w:rsidR="00CE3B38" w:rsidRPr="004B624D" w:rsidRDefault="00CE3B38" w:rsidP="00CE3B38">
            <w:pPr>
              <w:jc w:val="center"/>
              <w:rPr>
                <w:sz w:val="18"/>
                <w:szCs w:val="18"/>
              </w:rPr>
            </w:pPr>
            <w:r w:rsidRPr="004B624D">
              <w:rPr>
                <w:sz w:val="18"/>
                <w:szCs w:val="18"/>
              </w:rPr>
              <w:lastRenderedPageBreak/>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0D62A853"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1CE030F3" w14:textId="262491B1" w:rsidR="00CE3B38" w:rsidRPr="00CE3B38" w:rsidRDefault="00CE3B38" w:rsidP="00CE3B38">
            <w:pPr>
              <w:jc w:val="right"/>
              <w:rPr>
                <w:sz w:val="18"/>
                <w:szCs w:val="18"/>
              </w:rPr>
            </w:pPr>
            <w:r w:rsidRPr="00CE3B38">
              <w:rPr>
                <w:sz w:val="18"/>
                <w:szCs w:val="18"/>
              </w:rPr>
              <w:t>83 515 704,6</w:t>
            </w:r>
          </w:p>
        </w:tc>
        <w:tc>
          <w:tcPr>
            <w:tcW w:w="1275" w:type="dxa"/>
            <w:tcBorders>
              <w:top w:val="nil"/>
              <w:left w:val="nil"/>
              <w:bottom w:val="single" w:sz="8" w:space="0" w:color="auto"/>
              <w:right w:val="single" w:sz="8" w:space="0" w:color="auto"/>
            </w:tcBorders>
            <w:shd w:val="clear" w:color="auto" w:fill="auto"/>
            <w:vAlign w:val="center"/>
          </w:tcPr>
          <w:p w14:paraId="5FC2A7FA" w14:textId="6F7D259A" w:rsidR="00CE3B38" w:rsidRPr="00CE3B38" w:rsidRDefault="00CE3B38" w:rsidP="00CE3B38">
            <w:pPr>
              <w:jc w:val="right"/>
              <w:rPr>
                <w:sz w:val="18"/>
                <w:szCs w:val="18"/>
              </w:rPr>
            </w:pPr>
            <w:r w:rsidRPr="00CE3B38">
              <w:rPr>
                <w:sz w:val="18"/>
                <w:szCs w:val="18"/>
              </w:rPr>
              <w:t>83 046 508,0</w:t>
            </w:r>
          </w:p>
        </w:tc>
        <w:tc>
          <w:tcPr>
            <w:tcW w:w="1243" w:type="dxa"/>
            <w:tcBorders>
              <w:top w:val="nil"/>
              <w:left w:val="nil"/>
              <w:bottom w:val="single" w:sz="8" w:space="0" w:color="auto"/>
              <w:right w:val="single" w:sz="8" w:space="0" w:color="auto"/>
            </w:tcBorders>
            <w:shd w:val="clear" w:color="auto" w:fill="auto"/>
            <w:vAlign w:val="center"/>
          </w:tcPr>
          <w:p w14:paraId="49B30985" w14:textId="5B8AAB09" w:rsidR="00CE3B38" w:rsidRPr="00CE3B38" w:rsidRDefault="00CE3B38" w:rsidP="00CE3B38">
            <w:pPr>
              <w:jc w:val="right"/>
              <w:rPr>
                <w:sz w:val="18"/>
                <w:szCs w:val="18"/>
              </w:rPr>
            </w:pPr>
            <w:r w:rsidRPr="00CE3B38">
              <w:rPr>
                <w:sz w:val="18"/>
                <w:szCs w:val="18"/>
              </w:rPr>
              <w:t>464 251,7</w:t>
            </w:r>
          </w:p>
        </w:tc>
        <w:tc>
          <w:tcPr>
            <w:tcW w:w="1280" w:type="dxa"/>
            <w:tcBorders>
              <w:top w:val="nil"/>
              <w:left w:val="nil"/>
              <w:bottom w:val="single" w:sz="8" w:space="0" w:color="auto"/>
              <w:right w:val="single" w:sz="8" w:space="0" w:color="auto"/>
            </w:tcBorders>
            <w:shd w:val="clear" w:color="auto" w:fill="auto"/>
            <w:vAlign w:val="center"/>
          </w:tcPr>
          <w:p w14:paraId="74811C23" w14:textId="60C26425" w:rsidR="00CE3B38" w:rsidRPr="00CE3B38" w:rsidRDefault="00CE3B38" w:rsidP="00CE3B38">
            <w:pPr>
              <w:jc w:val="right"/>
              <w:rPr>
                <w:sz w:val="18"/>
                <w:szCs w:val="18"/>
              </w:rPr>
            </w:pPr>
            <w:r w:rsidRPr="00CE3B38">
              <w:rPr>
                <w:sz w:val="18"/>
                <w:szCs w:val="18"/>
              </w:rPr>
              <w:t>4 764,9</w:t>
            </w:r>
          </w:p>
        </w:tc>
        <w:tc>
          <w:tcPr>
            <w:tcW w:w="682" w:type="dxa"/>
            <w:tcBorders>
              <w:top w:val="nil"/>
              <w:left w:val="nil"/>
              <w:bottom w:val="single" w:sz="8" w:space="0" w:color="auto"/>
              <w:right w:val="single" w:sz="8" w:space="0" w:color="auto"/>
            </w:tcBorders>
            <w:shd w:val="clear" w:color="auto" w:fill="auto"/>
            <w:vAlign w:val="center"/>
          </w:tcPr>
          <w:p w14:paraId="18216F57" w14:textId="43D7153A" w:rsidR="00CE3B38" w:rsidRPr="00CE3B38" w:rsidRDefault="00CE3B38" w:rsidP="00CE3B38">
            <w:pPr>
              <w:jc w:val="right"/>
              <w:rPr>
                <w:sz w:val="18"/>
                <w:szCs w:val="18"/>
              </w:rPr>
            </w:pPr>
            <w:r w:rsidRPr="00CE3B38">
              <w:rPr>
                <w:sz w:val="18"/>
                <w:szCs w:val="18"/>
              </w:rPr>
              <w:t>180,0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hideMark/>
          </w:tcPr>
          <w:p w14:paraId="55B92390" w14:textId="77777777" w:rsidR="00CE3B38" w:rsidRPr="004B624D" w:rsidRDefault="00CE3B38" w:rsidP="00CE3B38">
            <w:pPr>
              <w:jc w:val="center"/>
              <w:rPr>
                <w:sz w:val="18"/>
                <w:szCs w:val="18"/>
              </w:rPr>
            </w:pPr>
            <w:r w:rsidRPr="004B624D">
              <w:rPr>
                <w:sz w:val="18"/>
                <w:szCs w:val="18"/>
              </w:rPr>
              <w:t> </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3A9625AD" w14:textId="77777777" w:rsidR="00CE3B38" w:rsidRPr="004B624D" w:rsidRDefault="00CE3B38" w:rsidP="00CE3B38">
            <w:pPr>
              <w:rPr>
                <w:sz w:val="18"/>
                <w:szCs w:val="18"/>
              </w:rPr>
            </w:pPr>
            <w:r w:rsidRPr="004B624D">
              <w:rPr>
                <w:sz w:val="18"/>
                <w:szCs w:val="18"/>
              </w:rPr>
              <w:t xml:space="preserve">Министерство образования и </w:t>
            </w:r>
            <w:r w:rsidRPr="004B624D">
              <w:rPr>
                <w:sz w:val="18"/>
                <w:szCs w:val="18"/>
              </w:rPr>
              <w:lastRenderedPageBreak/>
              <w:t>науки Мурманской области</w:t>
            </w:r>
          </w:p>
        </w:tc>
      </w:tr>
      <w:tr w:rsidR="00CE3B38" w:rsidRPr="004B624D" w14:paraId="1AAE4D6C"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E2B68B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25D9EC8"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CA1381E"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FF2D274"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21809A36" w14:textId="5BCE731C" w:rsidR="00CE3B38" w:rsidRPr="00CE3B38" w:rsidRDefault="00CE3B38" w:rsidP="00CE3B38">
            <w:pPr>
              <w:jc w:val="right"/>
              <w:rPr>
                <w:sz w:val="18"/>
                <w:szCs w:val="18"/>
              </w:rPr>
            </w:pPr>
            <w:r w:rsidRPr="00CE3B38">
              <w:rPr>
                <w:sz w:val="18"/>
                <w:szCs w:val="18"/>
              </w:rPr>
              <w:t>10 239 161,9</w:t>
            </w:r>
          </w:p>
        </w:tc>
        <w:tc>
          <w:tcPr>
            <w:tcW w:w="1275" w:type="dxa"/>
            <w:tcBorders>
              <w:top w:val="nil"/>
              <w:left w:val="nil"/>
              <w:bottom w:val="single" w:sz="8" w:space="0" w:color="auto"/>
              <w:right w:val="single" w:sz="8" w:space="0" w:color="auto"/>
            </w:tcBorders>
            <w:shd w:val="clear" w:color="auto" w:fill="auto"/>
            <w:vAlign w:val="center"/>
          </w:tcPr>
          <w:p w14:paraId="5DA8DD03" w14:textId="495B79D7" w:rsidR="00CE3B38" w:rsidRPr="00CE3B38" w:rsidRDefault="00CE3B38" w:rsidP="00CE3B38">
            <w:pPr>
              <w:jc w:val="right"/>
              <w:rPr>
                <w:sz w:val="18"/>
                <w:szCs w:val="18"/>
              </w:rPr>
            </w:pPr>
            <w:r w:rsidRPr="00CE3B38">
              <w:rPr>
                <w:sz w:val="18"/>
                <w:szCs w:val="18"/>
              </w:rPr>
              <w:t>10 164 807,2</w:t>
            </w:r>
          </w:p>
        </w:tc>
        <w:tc>
          <w:tcPr>
            <w:tcW w:w="1243" w:type="dxa"/>
            <w:tcBorders>
              <w:top w:val="nil"/>
              <w:left w:val="nil"/>
              <w:bottom w:val="single" w:sz="8" w:space="0" w:color="auto"/>
              <w:right w:val="single" w:sz="8" w:space="0" w:color="auto"/>
            </w:tcBorders>
            <w:shd w:val="clear" w:color="auto" w:fill="auto"/>
            <w:vAlign w:val="center"/>
          </w:tcPr>
          <w:p w14:paraId="32339C4D" w14:textId="163FA0EE" w:rsidR="00CE3B38" w:rsidRPr="00CE3B38" w:rsidRDefault="00CE3B38" w:rsidP="00CE3B38">
            <w:pPr>
              <w:jc w:val="right"/>
              <w:rPr>
                <w:sz w:val="18"/>
                <w:szCs w:val="18"/>
              </w:rPr>
            </w:pPr>
            <w:r w:rsidRPr="00CE3B38">
              <w:rPr>
                <w:sz w:val="18"/>
                <w:szCs w:val="18"/>
              </w:rPr>
              <w:t>74 354,7</w:t>
            </w:r>
          </w:p>
        </w:tc>
        <w:tc>
          <w:tcPr>
            <w:tcW w:w="1280" w:type="dxa"/>
            <w:tcBorders>
              <w:top w:val="nil"/>
              <w:left w:val="nil"/>
              <w:bottom w:val="single" w:sz="8" w:space="0" w:color="auto"/>
              <w:right w:val="single" w:sz="8" w:space="0" w:color="auto"/>
            </w:tcBorders>
            <w:shd w:val="clear" w:color="auto" w:fill="auto"/>
            <w:vAlign w:val="center"/>
          </w:tcPr>
          <w:p w14:paraId="00FFF225" w14:textId="7BCA64AA"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5F92372" w14:textId="680C260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1D1BA7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5EC05FC" w14:textId="77777777" w:rsidR="00CE3B38" w:rsidRPr="004B624D" w:rsidRDefault="00CE3B38" w:rsidP="00CE3B38">
            <w:pPr>
              <w:rPr>
                <w:sz w:val="18"/>
                <w:szCs w:val="18"/>
              </w:rPr>
            </w:pPr>
          </w:p>
        </w:tc>
      </w:tr>
      <w:tr w:rsidR="00CE3B38" w:rsidRPr="004B624D" w14:paraId="23F70C1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BDCD68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21F4FB6"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641E25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8941829"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646FDBD2" w14:textId="1C7ADE8B" w:rsidR="00CE3B38" w:rsidRPr="00CE3B38" w:rsidRDefault="00CE3B38" w:rsidP="00CE3B38">
            <w:pPr>
              <w:jc w:val="right"/>
              <w:rPr>
                <w:sz w:val="18"/>
                <w:szCs w:val="18"/>
              </w:rPr>
            </w:pPr>
            <w:r w:rsidRPr="00CE3B38">
              <w:rPr>
                <w:sz w:val="18"/>
                <w:szCs w:val="18"/>
              </w:rPr>
              <w:t>10 451 900,7</w:t>
            </w:r>
          </w:p>
        </w:tc>
        <w:tc>
          <w:tcPr>
            <w:tcW w:w="1275" w:type="dxa"/>
            <w:tcBorders>
              <w:top w:val="nil"/>
              <w:left w:val="nil"/>
              <w:bottom w:val="single" w:sz="8" w:space="0" w:color="auto"/>
              <w:right w:val="single" w:sz="8" w:space="0" w:color="auto"/>
            </w:tcBorders>
            <w:shd w:val="clear" w:color="auto" w:fill="auto"/>
            <w:vAlign w:val="center"/>
          </w:tcPr>
          <w:p w14:paraId="3250FC1A" w14:textId="25C84F9F" w:rsidR="00CE3B38" w:rsidRPr="00CE3B38" w:rsidRDefault="00CE3B38" w:rsidP="00CE3B38">
            <w:pPr>
              <w:jc w:val="right"/>
              <w:rPr>
                <w:sz w:val="18"/>
                <w:szCs w:val="18"/>
              </w:rPr>
            </w:pPr>
            <w:r w:rsidRPr="00CE3B38">
              <w:rPr>
                <w:sz w:val="18"/>
                <w:szCs w:val="18"/>
              </w:rPr>
              <w:t>10 446 873,7</w:t>
            </w:r>
          </w:p>
        </w:tc>
        <w:tc>
          <w:tcPr>
            <w:tcW w:w="1243" w:type="dxa"/>
            <w:tcBorders>
              <w:top w:val="nil"/>
              <w:left w:val="nil"/>
              <w:bottom w:val="single" w:sz="8" w:space="0" w:color="auto"/>
              <w:right w:val="single" w:sz="8" w:space="0" w:color="auto"/>
            </w:tcBorders>
            <w:shd w:val="clear" w:color="auto" w:fill="auto"/>
            <w:vAlign w:val="center"/>
          </w:tcPr>
          <w:p w14:paraId="67E4521A" w14:textId="63738B82" w:rsidR="00CE3B38" w:rsidRPr="00CE3B38" w:rsidRDefault="00CE3B38" w:rsidP="00CE3B38">
            <w:pPr>
              <w:jc w:val="right"/>
              <w:rPr>
                <w:sz w:val="18"/>
                <w:szCs w:val="18"/>
              </w:rPr>
            </w:pPr>
            <w:r w:rsidRPr="00CE3B38">
              <w:rPr>
                <w:sz w:val="18"/>
                <w:szCs w:val="18"/>
              </w:rPr>
              <w:t>5 027,0</w:t>
            </w:r>
          </w:p>
        </w:tc>
        <w:tc>
          <w:tcPr>
            <w:tcW w:w="1280" w:type="dxa"/>
            <w:tcBorders>
              <w:top w:val="nil"/>
              <w:left w:val="nil"/>
              <w:bottom w:val="single" w:sz="8" w:space="0" w:color="auto"/>
              <w:right w:val="single" w:sz="8" w:space="0" w:color="auto"/>
            </w:tcBorders>
            <w:shd w:val="clear" w:color="auto" w:fill="auto"/>
            <w:vAlign w:val="center"/>
          </w:tcPr>
          <w:p w14:paraId="3D2E956C" w14:textId="5D6CA332"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F27323E" w14:textId="252EE7F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DBF3E7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CCCB2E1" w14:textId="77777777" w:rsidR="00CE3B38" w:rsidRPr="004B624D" w:rsidRDefault="00CE3B38" w:rsidP="00CE3B38">
            <w:pPr>
              <w:rPr>
                <w:sz w:val="18"/>
                <w:szCs w:val="18"/>
              </w:rPr>
            </w:pPr>
          </w:p>
        </w:tc>
      </w:tr>
      <w:tr w:rsidR="00CE3B38" w:rsidRPr="004B624D" w14:paraId="4EF5700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797006E"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6F8596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08A64F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84F1E96"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7E551A55" w14:textId="3035B592" w:rsidR="00CE3B38" w:rsidRPr="00CE3B38" w:rsidRDefault="00CE3B38" w:rsidP="00CE3B38">
            <w:pPr>
              <w:jc w:val="right"/>
              <w:rPr>
                <w:sz w:val="18"/>
                <w:szCs w:val="18"/>
              </w:rPr>
            </w:pPr>
            <w:r w:rsidRPr="00CE3B38">
              <w:rPr>
                <w:sz w:val="18"/>
                <w:szCs w:val="18"/>
              </w:rPr>
              <w:t>10 817 181,2</w:t>
            </w:r>
          </w:p>
        </w:tc>
        <w:tc>
          <w:tcPr>
            <w:tcW w:w="1275" w:type="dxa"/>
            <w:tcBorders>
              <w:top w:val="nil"/>
              <w:left w:val="nil"/>
              <w:bottom w:val="single" w:sz="8" w:space="0" w:color="auto"/>
              <w:right w:val="single" w:sz="8" w:space="0" w:color="auto"/>
            </w:tcBorders>
            <w:shd w:val="clear" w:color="auto" w:fill="auto"/>
            <w:vAlign w:val="center"/>
          </w:tcPr>
          <w:p w14:paraId="21E037C6" w14:textId="28CCE894" w:rsidR="00CE3B38" w:rsidRPr="00CE3B38" w:rsidRDefault="00CE3B38" w:rsidP="00CE3B38">
            <w:pPr>
              <w:jc w:val="right"/>
              <w:rPr>
                <w:sz w:val="18"/>
                <w:szCs w:val="18"/>
              </w:rPr>
            </w:pPr>
            <w:r w:rsidRPr="00CE3B38">
              <w:rPr>
                <w:sz w:val="18"/>
                <w:szCs w:val="18"/>
              </w:rPr>
              <w:t>10 801 977,7</w:t>
            </w:r>
          </w:p>
        </w:tc>
        <w:tc>
          <w:tcPr>
            <w:tcW w:w="1243" w:type="dxa"/>
            <w:tcBorders>
              <w:top w:val="nil"/>
              <w:left w:val="nil"/>
              <w:bottom w:val="single" w:sz="8" w:space="0" w:color="auto"/>
              <w:right w:val="single" w:sz="8" w:space="0" w:color="auto"/>
            </w:tcBorders>
            <w:shd w:val="clear" w:color="auto" w:fill="auto"/>
            <w:vAlign w:val="center"/>
          </w:tcPr>
          <w:p w14:paraId="31C87B60" w14:textId="0EB645A7" w:rsidR="00CE3B38" w:rsidRPr="00CE3B38" w:rsidRDefault="00CE3B38" w:rsidP="00CE3B38">
            <w:pPr>
              <w:jc w:val="right"/>
              <w:rPr>
                <w:sz w:val="18"/>
                <w:szCs w:val="18"/>
              </w:rPr>
            </w:pPr>
            <w:r w:rsidRPr="00CE3B38">
              <w:rPr>
                <w:sz w:val="18"/>
                <w:szCs w:val="18"/>
              </w:rPr>
              <w:t>15 023,5</w:t>
            </w:r>
          </w:p>
        </w:tc>
        <w:tc>
          <w:tcPr>
            <w:tcW w:w="1280" w:type="dxa"/>
            <w:tcBorders>
              <w:top w:val="nil"/>
              <w:left w:val="nil"/>
              <w:bottom w:val="single" w:sz="8" w:space="0" w:color="auto"/>
              <w:right w:val="single" w:sz="8" w:space="0" w:color="auto"/>
            </w:tcBorders>
            <w:shd w:val="clear" w:color="auto" w:fill="auto"/>
            <w:vAlign w:val="center"/>
          </w:tcPr>
          <w:p w14:paraId="7331E08C" w14:textId="2B0E350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B80506C" w14:textId="2DCC61FA" w:rsidR="00CE3B38" w:rsidRPr="00CE3B38" w:rsidRDefault="00CE3B38" w:rsidP="00CE3B38">
            <w:pPr>
              <w:jc w:val="right"/>
              <w:rPr>
                <w:sz w:val="18"/>
                <w:szCs w:val="18"/>
              </w:rPr>
            </w:pPr>
            <w:r w:rsidRPr="00CE3B38">
              <w:rPr>
                <w:sz w:val="18"/>
                <w:szCs w:val="18"/>
              </w:rPr>
              <w:t>180,0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49A18E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6BAFFD6" w14:textId="77777777" w:rsidR="00CE3B38" w:rsidRPr="004B624D" w:rsidRDefault="00CE3B38" w:rsidP="00CE3B38">
            <w:pPr>
              <w:rPr>
                <w:sz w:val="18"/>
                <w:szCs w:val="18"/>
              </w:rPr>
            </w:pPr>
          </w:p>
        </w:tc>
      </w:tr>
      <w:tr w:rsidR="00CE3B38" w:rsidRPr="004B624D" w14:paraId="5D412F5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8D6F091"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8D7BD79"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78C99C7"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7F46ACA"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26B1BF32" w14:textId="2C318044" w:rsidR="00CE3B38" w:rsidRPr="00CE3B38" w:rsidRDefault="00CE3B38" w:rsidP="00CE3B38">
            <w:pPr>
              <w:jc w:val="right"/>
              <w:rPr>
                <w:sz w:val="18"/>
                <w:szCs w:val="18"/>
              </w:rPr>
            </w:pPr>
            <w:r w:rsidRPr="00CE3B38">
              <w:rPr>
                <w:sz w:val="18"/>
                <w:szCs w:val="18"/>
              </w:rPr>
              <w:t>11 441 700,0</w:t>
            </w:r>
          </w:p>
        </w:tc>
        <w:tc>
          <w:tcPr>
            <w:tcW w:w="1275" w:type="dxa"/>
            <w:tcBorders>
              <w:top w:val="nil"/>
              <w:left w:val="nil"/>
              <w:bottom w:val="single" w:sz="8" w:space="0" w:color="auto"/>
              <w:right w:val="single" w:sz="8" w:space="0" w:color="auto"/>
            </w:tcBorders>
            <w:shd w:val="clear" w:color="auto" w:fill="auto"/>
            <w:vAlign w:val="center"/>
          </w:tcPr>
          <w:p w14:paraId="0C00A5A7" w14:textId="1B48B475" w:rsidR="00CE3B38" w:rsidRPr="00CE3B38" w:rsidRDefault="00CE3B38" w:rsidP="00CE3B38">
            <w:pPr>
              <w:jc w:val="right"/>
              <w:rPr>
                <w:sz w:val="18"/>
                <w:szCs w:val="18"/>
              </w:rPr>
            </w:pPr>
            <w:r w:rsidRPr="00CE3B38">
              <w:rPr>
                <w:sz w:val="18"/>
                <w:szCs w:val="18"/>
              </w:rPr>
              <w:t>11 384 092,5</w:t>
            </w:r>
          </w:p>
        </w:tc>
        <w:tc>
          <w:tcPr>
            <w:tcW w:w="1243" w:type="dxa"/>
            <w:tcBorders>
              <w:top w:val="nil"/>
              <w:left w:val="nil"/>
              <w:bottom w:val="single" w:sz="8" w:space="0" w:color="auto"/>
              <w:right w:val="single" w:sz="8" w:space="0" w:color="auto"/>
            </w:tcBorders>
            <w:shd w:val="clear" w:color="auto" w:fill="auto"/>
            <w:vAlign w:val="center"/>
          </w:tcPr>
          <w:p w14:paraId="0FDFABE5" w14:textId="5805DC0E" w:rsidR="00CE3B38" w:rsidRPr="00CE3B38" w:rsidRDefault="00CE3B38" w:rsidP="00CE3B38">
            <w:pPr>
              <w:jc w:val="right"/>
              <w:rPr>
                <w:sz w:val="18"/>
                <w:szCs w:val="18"/>
              </w:rPr>
            </w:pPr>
            <w:r w:rsidRPr="00CE3B38">
              <w:rPr>
                <w:sz w:val="18"/>
                <w:szCs w:val="18"/>
              </w:rPr>
              <w:t>57 607,5</w:t>
            </w:r>
          </w:p>
        </w:tc>
        <w:tc>
          <w:tcPr>
            <w:tcW w:w="1280" w:type="dxa"/>
            <w:tcBorders>
              <w:top w:val="nil"/>
              <w:left w:val="nil"/>
              <w:bottom w:val="single" w:sz="8" w:space="0" w:color="auto"/>
              <w:right w:val="single" w:sz="8" w:space="0" w:color="auto"/>
            </w:tcBorders>
            <w:shd w:val="clear" w:color="auto" w:fill="auto"/>
            <w:vAlign w:val="center"/>
          </w:tcPr>
          <w:p w14:paraId="12D23AD3" w14:textId="3C3C7403"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62760D5" w14:textId="5ECD4A23"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FBA9D5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5335498" w14:textId="77777777" w:rsidR="00CE3B38" w:rsidRPr="004B624D" w:rsidRDefault="00CE3B38" w:rsidP="00CE3B38">
            <w:pPr>
              <w:rPr>
                <w:sz w:val="18"/>
                <w:szCs w:val="18"/>
              </w:rPr>
            </w:pPr>
          </w:p>
        </w:tc>
      </w:tr>
      <w:tr w:rsidR="00CE3B38" w:rsidRPr="004B624D" w14:paraId="12B8E0C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8C15068"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B3663A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09A98AD"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5DFDA80"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47CE1613" w14:textId="549770F2" w:rsidR="00CE3B38" w:rsidRPr="00CE3B38" w:rsidRDefault="00CE3B38" w:rsidP="00CE3B38">
            <w:pPr>
              <w:jc w:val="right"/>
              <w:rPr>
                <w:sz w:val="18"/>
                <w:szCs w:val="18"/>
              </w:rPr>
            </w:pPr>
            <w:r w:rsidRPr="00CE3B38">
              <w:rPr>
                <w:sz w:val="18"/>
                <w:szCs w:val="18"/>
              </w:rPr>
              <w:t>12 424 788,7</w:t>
            </w:r>
          </w:p>
        </w:tc>
        <w:tc>
          <w:tcPr>
            <w:tcW w:w="1275" w:type="dxa"/>
            <w:tcBorders>
              <w:top w:val="nil"/>
              <w:left w:val="nil"/>
              <w:bottom w:val="single" w:sz="8" w:space="0" w:color="auto"/>
              <w:right w:val="single" w:sz="8" w:space="0" w:color="auto"/>
            </w:tcBorders>
            <w:shd w:val="clear" w:color="auto" w:fill="auto"/>
            <w:vAlign w:val="center"/>
          </w:tcPr>
          <w:p w14:paraId="4831ABDF" w14:textId="13024774" w:rsidR="00CE3B38" w:rsidRPr="00CE3B38" w:rsidRDefault="00CE3B38" w:rsidP="00CE3B38">
            <w:pPr>
              <w:jc w:val="right"/>
              <w:rPr>
                <w:sz w:val="18"/>
                <w:szCs w:val="18"/>
              </w:rPr>
            </w:pPr>
            <w:r w:rsidRPr="00CE3B38">
              <w:rPr>
                <w:sz w:val="18"/>
                <w:szCs w:val="18"/>
              </w:rPr>
              <w:t>12 423 959,7</w:t>
            </w:r>
          </w:p>
        </w:tc>
        <w:tc>
          <w:tcPr>
            <w:tcW w:w="1243" w:type="dxa"/>
            <w:tcBorders>
              <w:top w:val="nil"/>
              <w:left w:val="nil"/>
              <w:bottom w:val="single" w:sz="8" w:space="0" w:color="auto"/>
              <w:right w:val="single" w:sz="8" w:space="0" w:color="auto"/>
            </w:tcBorders>
            <w:shd w:val="clear" w:color="auto" w:fill="auto"/>
            <w:vAlign w:val="center"/>
          </w:tcPr>
          <w:p w14:paraId="349B631A" w14:textId="0441B296" w:rsidR="00CE3B38" w:rsidRPr="00CE3B38" w:rsidRDefault="00CE3B38" w:rsidP="00CE3B38">
            <w:pPr>
              <w:jc w:val="right"/>
              <w:rPr>
                <w:sz w:val="18"/>
                <w:szCs w:val="18"/>
              </w:rPr>
            </w:pPr>
            <w:r w:rsidRPr="00CE3B38">
              <w:rPr>
                <w:sz w:val="18"/>
                <w:szCs w:val="18"/>
              </w:rPr>
              <w:t>829,0</w:t>
            </w:r>
          </w:p>
        </w:tc>
        <w:tc>
          <w:tcPr>
            <w:tcW w:w="1280" w:type="dxa"/>
            <w:tcBorders>
              <w:top w:val="nil"/>
              <w:left w:val="nil"/>
              <w:bottom w:val="single" w:sz="8" w:space="0" w:color="auto"/>
              <w:right w:val="single" w:sz="8" w:space="0" w:color="auto"/>
            </w:tcBorders>
            <w:shd w:val="clear" w:color="auto" w:fill="auto"/>
            <w:vAlign w:val="center"/>
          </w:tcPr>
          <w:p w14:paraId="4835B529" w14:textId="55D9D47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F73C221" w14:textId="40CCD718"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6EB5CD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E551FFC" w14:textId="77777777" w:rsidR="00CE3B38" w:rsidRPr="004B624D" w:rsidRDefault="00CE3B38" w:rsidP="00CE3B38">
            <w:pPr>
              <w:rPr>
                <w:sz w:val="18"/>
                <w:szCs w:val="18"/>
              </w:rPr>
            </w:pPr>
          </w:p>
        </w:tc>
      </w:tr>
      <w:tr w:rsidR="00CE3B38" w:rsidRPr="004B624D" w14:paraId="247AF35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99366F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6E2E310"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92D868C"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28F895D"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0795B331" w14:textId="657AB9EA" w:rsidR="00CE3B38" w:rsidRPr="00CE3B38" w:rsidRDefault="00CE3B38" w:rsidP="00CE3B38">
            <w:pPr>
              <w:jc w:val="right"/>
              <w:rPr>
                <w:sz w:val="18"/>
                <w:szCs w:val="18"/>
              </w:rPr>
            </w:pPr>
            <w:r w:rsidRPr="00CE3B38">
              <w:rPr>
                <w:sz w:val="18"/>
                <w:szCs w:val="18"/>
              </w:rPr>
              <w:t>13 491 661,9</w:t>
            </w:r>
          </w:p>
        </w:tc>
        <w:tc>
          <w:tcPr>
            <w:tcW w:w="1275" w:type="dxa"/>
            <w:tcBorders>
              <w:top w:val="nil"/>
              <w:left w:val="nil"/>
              <w:bottom w:val="single" w:sz="8" w:space="0" w:color="auto"/>
              <w:right w:val="single" w:sz="8" w:space="0" w:color="auto"/>
            </w:tcBorders>
            <w:shd w:val="clear" w:color="auto" w:fill="auto"/>
            <w:vAlign w:val="center"/>
          </w:tcPr>
          <w:p w14:paraId="150822C4" w14:textId="679D955D" w:rsidR="00CE3B38" w:rsidRPr="00CE3B38" w:rsidRDefault="00CE3B38" w:rsidP="00CE3B38">
            <w:pPr>
              <w:jc w:val="right"/>
              <w:rPr>
                <w:sz w:val="18"/>
                <w:szCs w:val="18"/>
              </w:rPr>
            </w:pPr>
            <w:r w:rsidRPr="00CE3B38">
              <w:rPr>
                <w:sz w:val="18"/>
                <w:szCs w:val="18"/>
              </w:rPr>
              <w:t>13 491 661,9</w:t>
            </w:r>
          </w:p>
        </w:tc>
        <w:tc>
          <w:tcPr>
            <w:tcW w:w="1243" w:type="dxa"/>
            <w:tcBorders>
              <w:top w:val="nil"/>
              <w:left w:val="nil"/>
              <w:bottom w:val="single" w:sz="8" w:space="0" w:color="auto"/>
              <w:right w:val="single" w:sz="8" w:space="0" w:color="auto"/>
            </w:tcBorders>
            <w:shd w:val="clear" w:color="auto" w:fill="auto"/>
            <w:vAlign w:val="center"/>
          </w:tcPr>
          <w:p w14:paraId="742A6303" w14:textId="4D9B6954"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9255192" w14:textId="3AC229E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7B6FBAC" w14:textId="1D135EC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1E1C0B6"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CAAEE0B" w14:textId="77777777" w:rsidR="00CE3B38" w:rsidRPr="004B624D" w:rsidRDefault="00CE3B38" w:rsidP="00CE3B38">
            <w:pPr>
              <w:rPr>
                <w:sz w:val="18"/>
                <w:szCs w:val="18"/>
              </w:rPr>
            </w:pPr>
          </w:p>
        </w:tc>
      </w:tr>
      <w:tr w:rsidR="00CE3B38" w:rsidRPr="004B624D" w14:paraId="6643EEEB"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BD708AF"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374E98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72EE216"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CA4593C"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08001437" w14:textId="637248D8" w:rsidR="00CE3B38" w:rsidRPr="00CE3B38" w:rsidRDefault="00CE3B38" w:rsidP="00CE3B38">
            <w:pPr>
              <w:jc w:val="right"/>
              <w:rPr>
                <w:sz w:val="18"/>
                <w:szCs w:val="18"/>
              </w:rPr>
            </w:pPr>
            <w:r w:rsidRPr="00CE3B38">
              <w:rPr>
                <w:sz w:val="18"/>
                <w:szCs w:val="18"/>
              </w:rPr>
              <w:t>14 649 310,3</w:t>
            </w:r>
          </w:p>
        </w:tc>
        <w:tc>
          <w:tcPr>
            <w:tcW w:w="1275" w:type="dxa"/>
            <w:tcBorders>
              <w:top w:val="nil"/>
              <w:left w:val="nil"/>
              <w:bottom w:val="single" w:sz="8" w:space="0" w:color="auto"/>
              <w:right w:val="single" w:sz="8" w:space="0" w:color="auto"/>
            </w:tcBorders>
            <w:shd w:val="clear" w:color="auto" w:fill="auto"/>
            <w:vAlign w:val="center"/>
          </w:tcPr>
          <w:p w14:paraId="0614250D" w14:textId="5FFA22DD" w:rsidR="00CE3B38" w:rsidRPr="00CE3B38" w:rsidRDefault="00CE3B38" w:rsidP="00CE3B38">
            <w:pPr>
              <w:jc w:val="right"/>
              <w:rPr>
                <w:sz w:val="18"/>
                <w:szCs w:val="18"/>
              </w:rPr>
            </w:pPr>
            <w:r w:rsidRPr="00CE3B38">
              <w:rPr>
                <w:sz w:val="18"/>
                <w:szCs w:val="18"/>
              </w:rPr>
              <w:t>14 333 135,3</w:t>
            </w:r>
          </w:p>
        </w:tc>
        <w:tc>
          <w:tcPr>
            <w:tcW w:w="1243" w:type="dxa"/>
            <w:tcBorders>
              <w:top w:val="nil"/>
              <w:left w:val="nil"/>
              <w:bottom w:val="single" w:sz="8" w:space="0" w:color="auto"/>
              <w:right w:val="single" w:sz="8" w:space="0" w:color="auto"/>
            </w:tcBorders>
            <w:shd w:val="clear" w:color="auto" w:fill="auto"/>
            <w:vAlign w:val="center"/>
          </w:tcPr>
          <w:p w14:paraId="4DDE177F" w14:textId="36E1AFF2" w:rsidR="00CE3B38" w:rsidRPr="00CE3B38" w:rsidRDefault="00CE3B38" w:rsidP="00CE3B38">
            <w:pPr>
              <w:jc w:val="right"/>
              <w:rPr>
                <w:sz w:val="18"/>
                <w:szCs w:val="18"/>
              </w:rPr>
            </w:pPr>
            <w:r w:rsidRPr="00CE3B38">
              <w:rPr>
                <w:sz w:val="18"/>
                <w:szCs w:val="18"/>
              </w:rPr>
              <w:t>311 410,0</w:t>
            </w:r>
          </w:p>
        </w:tc>
        <w:tc>
          <w:tcPr>
            <w:tcW w:w="1280" w:type="dxa"/>
            <w:tcBorders>
              <w:top w:val="nil"/>
              <w:left w:val="nil"/>
              <w:bottom w:val="single" w:sz="8" w:space="0" w:color="auto"/>
              <w:right w:val="single" w:sz="8" w:space="0" w:color="auto"/>
            </w:tcBorders>
            <w:shd w:val="clear" w:color="auto" w:fill="auto"/>
            <w:vAlign w:val="center"/>
          </w:tcPr>
          <w:p w14:paraId="5C3850AE" w14:textId="0CC5ED03" w:rsidR="00CE3B38" w:rsidRPr="00CE3B38" w:rsidRDefault="00CE3B38" w:rsidP="00CE3B38">
            <w:pPr>
              <w:jc w:val="right"/>
              <w:rPr>
                <w:sz w:val="18"/>
                <w:szCs w:val="18"/>
              </w:rPr>
            </w:pPr>
            <w:r w:rsidRPr="00CE3B38">
              <w:rPr>
                <w:sz w:val="18"/>
                <w:szCs w:val="18"/>
              </w:rPr>
              <w:t>4 764,9</w:t>
            </w:r>
          </w:p>
        </w:tc>
        <w:tc>
          <w:tcPr>
            <w:tcW w:w="682" w:type="dxa"/>
            <w:tcBorders>
              <w:top w:val="nil"/>
              <w:left w:val="nil"/>
              <w:bottom w:val="single" w:sz="8" w:space="0" w:color="auto"/>
              <w:right w:val="single" w:sz="8" w:space="0" w:color="auto"/>
            </w:tcBorders>
            <w:shd w:val="clear" w:color="auto" w:fill="auto"/>
            <w:vAlign w:val="center"/>
          </w:tcPr>
          <w:p w14:paraId="777C127A" w14:textId="5EE7589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DDDC86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05E21CF" w14:textId="77777777" w:rsidR="00CE3B38" w:rsidRPr="004B624D" w:rsidRDefault="00CE3B38" w:rsidP="00CE3B38">
            <w:pPr>
              <w:rPr>
                <w:sz w:val="18"/>
                <w:szCs w:val="18"/>
              </w:rPr>
            </w:pPr>
          </w:p>
        </w:tc>
      </w:tr>
      <w:tr w:rsidR="00CE3B38" w:rsidRPr="004B624D" w14:paraId="548F27C9" w14:textId="77777777" w:rsidTr="00CE3B38">
        <w:trPr>
          <w:trHeight w:val="930"/>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tcPr>
          <w:p w14:paraId="57319CCA" w14:textId="77777777" w:rsidR="00CE3B38" w:rsidRPr="004B624D" w:rsidRDefault="00CE3B38" w:rsidP="00CE3B38">
            <w:pPr>
              <w:jc w:val="center"/>
              <w:outlineLvl w:val="0"/>
              <w:rPr>
                <w:sz w:val="18"/>
                <w:szCs w:val="18"/>
              </w:rPr>
            </w:pPr>
          </w:p>
          <w:p w14:paraId="2558CF0C" w14:textId="77777777" w:rsidR="00CE3B38" w:rsidRPr="004B624D" w:rsidRDefault="00CE3B38" w:rsidP="00CE3B38">
            <w:pPr>
              <w:jc w:val="center"/>
              <w:outlineLvl w:val="0"/>
              <w:rPr>
                <w:sz w:val="18"/>
                <w:szCs w:val="18"/>
              </w:rPr>
            </w:pPr>
          </w:p>
          <w:p w14:paraId="5B0BB4C8" w14:textId="77777777" w:rsidR="00CE3B38" w:rsidRPr="004B624D" w:rsidRDefault="00CE3B38" w:rsidP="00CE3B38">
            <w:pPr>
              <w:jc w:val="center"/>
              <w:outlineLvl w:val="0"/>
              <w:rPr>
                <w:sz w:val="18"/>
                <w:szCs w:val="18"/>
              </w:rPr>
            </w:pPr>
          </w:p>
          <w:p w14:paraId="6B234A0D" w14:textId="77777777" w:rsidR="00CE3B38" w:rsidRPr="004B624D" w:rsidRDefault="00CE3B38" w:rsidP="00CE3B38">
            <w:pPr>
              <w:jc w:val="center"/>
              <w:outlineLvl w:val="0"/>
              <w:rPr>
                <w:sz w:val="18"/>
                <w:szCs w:val="18"/>
              </w:rPr>
            </w:pPr>
          </w:p>
          <w:p w14:paraId="43DCB60E" w14:textId="77777777" w:rsidR="00CE3B38" w:rsidRPr="004B624D" w:rsidRDefault="00CE3B38" w:rsidP="00CE3B38">
            <w:pPr>
              <w:jc w:val="center"/>
              <w:outlineLvl w:val="0"/>
              <w:rPr>
                <w:sz w:val="18"/>
                <w:szCs w:val="18"/>
              </w:rPr>
            </w:pPr>
          </w:p>
          <w:p w14:paraId="05410F21" w14:textId="77777777" w:rsidR="00CE3B38" w:rsidRPr="004B624D" w:rsidRDefault="00CE3B38" w:rsidP="00CE3B38">
            <w:pPr>
              <w:jc w:val="center"/>
              <w:outlineLvl w:val="0"/>
              <w:rPr>
                <w:sz w:val="18"/>
                <w:szCs w:val="18"/>
              </w:rPr>
            </w:pPr>
          </w:p>
          <w:p w14:paraId="2BEE28E0" w14:textId="77777777" w:rsidR="00CE3B38" w:rsidRPr="004B624D" w:rsidRDefault="00CE3B38" w:rsidP="00CE3B38">
            <w:pPr>
              <w:jc w:val="center"/>
              <w:outlineLvl w:val="0"/>
              <w:rPr>
                <w:sz w:val="18"/>
                <w:szCs w:val="18"/>
              </w:rPr>
            </w:pPr>
          </w:p>
          <w:p w14:paraId="6AA2E294" w14:textId="77777777" w:rsidR="00CE3B38" w:rsidRPr="004B624D" w:rsidRDefault="00CE3B38" w:rsidP="00CE3B38">
            <w:pPr>
              <w:jc w:val="center"/>
              <w:outlineLvl w:val="0"/>
              <w:rPr>
                <w:sz w:val="18"/>
                <w:szCs w:val="18"/>
              </w:rPr>
            </w:pPr>
          </w:p>
          <w:p w14:paraId="05DB335E" w14:textId="77777777" w:rsidR="00CE3B38" w:rsidRPr="004B624D" w:rsidRDefault="00CE3B38" w:rsidP="00CE3B38">
            <w:pPr>
              <w:jc w:val="center"/>
              <w:outlineLvl w:val="0"/>
              <w:rPr>
                <w:sz w:val="18"/>
                <w:szCs w:val="18"/>
              </w:rPr>
            </w:pPr>
          </w:p>
          <w:p w14:paraId="454E4A55" w14:textId="77777777" w:rsidR="00CE3B38" w:rsidRPr="004B624D" w:rsidRDefault="00CE3B38" w:rsidP="00CE3B38">
            <w:pPr>
              <w:jc w:val="center"/>
              <w:outlineLvl w:val="0"/>
              <w:rPr>
                <w:sz w:val="18"/>
                <w:szCs w:val="18"/>
              </w:rPr>
            </w:pPr>
            <w:r w:rsidRPr="004B624D">
              <w:rPr>
                <w:sz w:val="18"/>
                <w:szCs w:val="18"/>
              </w:rPr>
              <w:t>2.1</w:t>
            </w:r>
          </w:p>
          <w:p w14:paraId="678666A8" w14:textId="77777777" w:rsidR="00CE3B38" w:rsidRPr="004B624D" w:rsidRDefault="00CE3B38" w:rsidP="00CE3B38">
            <w:pPr>
              <w:jc w:val="center"/>
              <w:outlineLvl w:val="0"/>
              <w:rPr>
                <w:sz w:val="18"/>
                <w:szCs w:val="18"/>
              </w:rPr>
            </w:pPr>
          </w:p>
          <w:p w14:paraId="2A1D3BAF" w14:textId="77777777" w:rsidR="00CE3B38" w:rsidRPr="004B624D" w:rsidRDefault="00CE3B38" w:rsidP="00CE3B38">
            <w:pPr>
              <w:jc w:val="center"/>
              <w:outlineLvl w:val="0"/>
              <w:rPr>
                <w:sz w:val="18"/>
                <w:szCs w:val="18"/>
              </w:rPr>
            </w:pPr>
          </w:p>
          <w:p w14:paraId="3E877DB1" w14:textId="77777777" w:rsidR="00CE3B38" w:rsidRPr="004B624D" w:rsidRDefault="00CE3B38" w:rsidP="00CE3B38">
            <w:pPr>
              <w:jc w:val="center"/>
              <w:outlineLvl w:val="0"/>
              <w:rPr>
                <w:sz w:val="18"/>
                <w:szCs w:val="18"/>
              </w:rPr>
            </w:pPr>
          </w:p>
          <w:p w14:paraId="6EEDD653" w14:textId="77777777" w:rsidR="00CE3B38" w:rsidRPr="004B624D" w:rsidRDefault="00CE3B38" w:rsidP="00CE3B38">
            <w:pPr>
              <w:jc w:val="center"/>
              <w:outlineLvl w:val="0"/>
              <w:rPr>
                <w:sz w:val="18"/>
                <w:szCs w:val="18"/>
              </w:rPr>
            </w:pPr>
          </w:p>
          <w:p w14:paraId="354424FD" w14:textId="77777777" w:rsidR="00CE3B38" w:rsidRPr="004B624D" w:rsidRDefault="00CE3B38" w:rsidP="00CE3B38">
            <w:pPr>
              <w:jc w:val="center"/>
              <w:outlineLvl w:val="0"/>
              <w:rPr>
                <w:sz w:val="18"/>
                <w:szCs w:val="18"/>
              </w:rPr>
            </w:pPr>
          </w:p>
          <w:p w14:paraId="124BDB0D" w14:textId="77777777" w:rsidR="00CE3B38" w:rsidRPr="004B624D" w:rsidRDefault="00CE3B38" w:rsidP="00CE3B38">
            <w:pPr>
              <w:jc w:val="center"/>
              <w:outlineLvl w:val="0"/>
              <w:rPr>
                <w:sz w:val="18"/>
                <w:szCs w:val="18"/>
              </w:rPr>
            </w:pPr>
          </w:p>
          <w:p w14:paraId="031F2CBC" w14:textId="77777777" w:rsidR="00CE3B38" w:rsidRPr="004B624D" w:rsidRDefault="00CE3B38" w:rsidP="00CE3B38">
            <w:pPr>
              <w:jc w:val="center"/>
              <w:outlineLvl w:val="0"/>
              <w:rPr>
                <w:sz w:val="18"/>
                <w:szCs w:val="18"/>
              </w:rPr>
            </w:pPr>
          </w:p>
          <w:p w14:paraId="5E03E5D0" w14:textId="77777777" w:rsidR="00CE3B38" w:rsidRPr="004B624D" w:rsidRDefault="00CE3B38" w:rsidP="00CE3B38">
            <w:pPr>
              <w:jc w:val="center"/>
              <w:outlineLvl w:val="0"/>
              <w:rPr>
                <w:sz w:val="18"/>
                <w:szCs w:val="18"/>
              </w:rPr>
            </w:pPr>
          </w:p>
        </w:tc>
        <w:tc>
          <w:tcPr>
            <w:tcW w:w="2499" w:type="dxa"/>
            <w:vMerge w:val="restart"/>
            <w:tcBorders>
              <w:top w:val="single" w:sz="4" w:space="0" w:color="auto"/>
              <w:left w:val="single" w:sz="4" w:space="0" w:color="auto"/>
              <w:bottom w:val="single" w:sz="4" w:space="0" w:color="auto"/>
              <w:right w:val="single" w:sz="4" w:space="0" w:color="auto"/>
            </w:tcBorders>
            <w:vAlign w:val="center"/>
          </w:tcPr>
          <w:p w14:paraId="56943B46" w14:textId="77777777" w:rsidR="00CE3B38" w:rsidRPr="004B624D" w:rsidRDefault="00CE3B38" w:rsidP="00CE3B38">
            <w:pPr>
              <w:outlineLvl w:val="0"/>
              <w:rPr>
                <w:sz w:val="18"/>
                <w:szCs w:val="18"/>
              </w:rPr>
            </w:pPr>
          </w:p>
          <w:p w14:paraId="0FB2CDB1" w14:textId="77777777" w:rsidR="00CE3B38" w:rsidRPr="004B624D" w:rsidRDefault="00CE3B38" w:rsidP="00CE3B38">
            <w:pPr>
              <w:outlineLvl w:val="0"/>
              <w:rPr>
                <w:sz w:val="18"/>
                <w:szCs w:val="18"/>
              </w:rPr>
            </w:pPr>
          </w:p>
          <w:p w14:paraId="5989A9EF" w14:textId="77777777" w:rsidR="00CE3B38" w:rsidRPr="004B624D" w:rsidRDefault="00CE3B38" w:rsidP="00CE3B38">
            <w:pPr>
              <w:outlineLvl w:val="0"/>
              <w:rPr>
                <w:sz w:val="18"/>
                <w:szCs w:val="18"/>
              </w:rPr>
            </w:pPr>
          </w:p>
          <w:p w14:paraId="11491D3A" w14:textId="77777777" w:rsidR="00CE3B38" w:rsidRPr="004B624D" w:rsidRDefault="00CE3B38" w:rsidP="00CE3B38">
            <w:pPr>
              <w:outlineLvl w:val="0"/>
              <w:rPr>
                <w:sz w:val="18"/>
                <w:szCs w:val="18"/>
              </w:rPr>
            </w:pPr>
          </w:p>
          <w:p w14:paraId="3CF30706" w14:textId="77777777" w:rsidR="00CE3B38" w:rsidRPr="004B624D" w:rsidRDefault="00CE3B38" w:rsidP="00CE3B38">
            <w:pPr>
              <w:outlineLvl w:val="0"/>
              <w:rPr>
                <w:sz w:val="18"/>
                <w:szCs w:val="18"/>
              </w:rPr>
            </w:pPr>
          </w:p>
          <w:p w14:paraId="5261398F" w14:textId="77777777" w:rsidR="00CE3B38" w:rsidRPr="004B624D" w:rsidRDefault="00CE3B38" w:rsidP="00CE3B38">
            <w:pPr>
              <w:outlineLvl w:val="0"/>
              <w:rPr>
                <w:sz w:val="18"/>
                <w:szCs w:val="18"/>
              </w:rPr>
            </w:pPr>
          </w:p>
          <w:p w14:paraId="76EA0E9E" w14:textId="77777777" w:rsidR="00CE3B38" w:rsidRPr="004B624D" w:rsidRDefault="00CE3B38" w:rsidP="00CE3B38">
            <w:pPr>
              <w:outlineLvl w:val="0"/>
              <w:rPr>
                <w:sz w:val="18"/>
                <w:szCs w:val="18"/>
              </w:rPr>
            </w:pPr>
          </w:p>
          <w:p w14:paraId="0C3FC447" w14:textId="77777777" w:rsidR="00CE3B38" w:rsidRPr="004B624D" w:rsidRDefault="00CE3B38" w:rsidP="00CE3B38">
            <w:pPr>
              <w:outlineLvl w:val="0"/>
              <w:rPr>
                <w:sz w:val="18"/>
                <w:szCs w:val="18"/>
              </w:rPr>
            </w:pPr>
          </w:p>
          <w:p w14:paraId="05599B75" w14:textId="77777777" w:rsidR="00CE3B38" w:rsidRPr="004B624D" w:rsidRDefault="00CE3B38" w:rsidP="00CE3B38">
            <w:pPr>
              <w:outlineLvl w:val="0"/>
              <w:rPr>
                <w:sz w:val="18"/>
                <w:szCs w:val="18"/>
              </w:rPr>
            </w:pPr>
          </w:p>
          <w:p w14:paraId="59AD8BCD" w14:textId="77777777" w:rsidR="00CE3B38" w:rsidRPr="004B624D" w:rsidRDefault="00CE3B38" w:rsidP="00CE3B38">
            <w:pPr>
              <w:outlineLvl w:val="0"/>
              <w:rPr>
                <w:sz w:val="18"/>
                <w:szCs w:val="18"/>
              </w:rPr>
            </w:pPr>
          </w:p>
          <w:p w14:paraId="71D92F6E" w14:textId="77777777" w:rsidR="00CE3B38" w:rsidRPr="004B624D" w:rsidRDefault="00CE3B38" w:rsidP="00CE3B38">
            <w:pPr>
              <w:outlineLvl w:val="0"/>
              <w:rPr>
                <w:sz w:val="18"/>
                <w:szCs w:val="18"/>
              </w:rPr>
            </w:pPr>
          </w:p>
          <w:p w14:paraId="33FD87BF" w14:textId="77777777" w:rsidR="00CE3B38" w:rsidRPr="004B624D" w:rsidRDefault="00CE3B38" w:rsidP="00CE3B38">
            <w:pPr>
              <w:outlineLvl w:val="0"/>
              <w:rPr>
                <w:sz w:val="18"/>
                <w:szCs w:val="18"/>
              </w:rPr>
            </w:pPr>
          </w:p>
          <w:p w14:paraId="204D7CBC" w14:textId="77777777" w:rsidR="00CE3B38" w:rsidRPr="004B624D" w:rsidRDefault="00CE3B38" w:rsidP="00CE3B38">
            <w:pPr>
              <w:outlineLvl w:val="0"/>
              <w:rPr>
                <w:sz w:val="18"/>
                <w:szCs w:val="18"/>
              </w:rPr>
            </w:pPr>
          </w:p>
          <w:p w14:paraId="57B703AC" w14:textId="77777777" w:rsidR="00CE3B38" w:rsidRPr="004B624D" w:rsidRDefault="00CE3B38" w:rsidP="00CE3B38">
            <w:pPr>
              <w:outlineLvl w:val="0"/>
              <w:rPr>
                <w:sz w:val="18"/>
                <w:szCs w:val="18"/>
              </w:rPr>
            </w:pPr>
            <w:r w:rsidRPr="004B624D">
              <w:rPr>
                <w:sz w:val="18"/>
                <w:szCs w:val="18"/>
              </w:rPr>
              <w:t>Основное мероприятие 1 «Обеспечение предоставления услуг в сфере дошкольного, общего и дополнительного образования»</w:t>
            </w:r>
          </w:p>
          <w:p w14:paraId="2314D359" w14:textId="77777777" w:rsidR="00CE3B38" w:rsidRPr="004B624D" w:rsidRDefault="00CE3B38" w:rsidP="00CE3B38">
            <w:pPr>
              <w:outlineLvl w:val="0"/>
              <w:rPr>
                <w:sz w:val="18"/>
                <w:szCs w:val="18"/>
              </w:rPr>
            </w:pPr>
          </w:p>
          <w:p w14:paraId="70FCCC74" w14:textId="77777777" w:rsidR="00CE3B38" w:rsidRPr="004B624D" w:rsidRDefault="00CE3B38" w:rsidP="00CE3B38">
            <w:pPr>
              <w:outlineLvl w:val="0"/>
              <w:rPr>
                <w:sz w:val="18"/>
                <w:szCs w:val="18"/>
              </w:rPr>
            </w:pPr>
          </w:p>
          <w:p w14:paraId="2D3C7727" w14:textId="77777777" w:rsidR="00CE3B38" w:rsidRPr="004B624D" w:rsidRDefault="00CE3B38" w:rsidP="00CE3B38">
            <w:pPr>
              <w:outlineLvl w:val="0"/>
              <w:rPr>
                <w:sz w:val="18"/>
                <w:szCs w:val="18"/>
              </w:rPr>
            </w:pPr>
          </w:p>
          <w:p w14:paraId="03B3D423" w14:textId="77777777" w:rsidR="00CE3B38" w:rsidRPr="004B624D" w:rsidRDefault="00CE3B38" w:rsidP="00CE3B38">
            <w:pPr>
              <w:outlineLvl w:val="0"/>
              <w:rPr>
                <w:sz w:val="18"/>
                <w:szCs w:val="18"/>
              </w:rPr>
            </w:pPr>
          </w:p>
          <w:p w14:paraId="24DDE256" w14:textId="77777777" w:rsidR="00CE3B38" w:rsidRPr="004B624D" w:rsidRDefault="00CE3B38" w:rsidP="00CE3B38">
            <w:pPr>
              <w:outlineLvl w:val="0"/>
              <w:rPr>
                <w:sz w:val="18"/>
                <w:szCs w:val="18"/>
              </w:rPr>
            </w:pP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6F40C9BE"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23886953"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single" w:sz="8" w:space="0" w:color="auto"/>
              <w:bottom w:val="single" w:sz="4" w:space="0" w:color="auto"/>
              <w:right w:val="single" w:sz="8" w:space="0" w:color="auto"/>
            </w:tcBorders>
            <w:shd w:val="clear" w:color="auto" w:fill="auto"/>
            <w:vAlign w:val="center"/>
          </w:tcPr>
          <w:p w14:paraId="433D4CD3" w14:textId="2D7BE51F" w:rsidR="00CE3B38" w:rsidRPr="00CE3B38" w:rsidRDefault="00CE3B38" w:rsidP="00CE3B38">
            <w:pPr>
              <w:jc w:val="right"/>
              <w:rPr>
                <w:sz w:val="18"/>
                <w:szCs w:val="18"/>
              </w:rPr>
            </w:pPr>
            <w:r w:rsidRPr="00CE3B38">
              <w:rPr>
                <w:sz w:val="18"/>
                <w:szCs w:val="18"/>
              </w:rPr>
              <w:t>81 181 837,5</w:t>
            </w:r>
          </w:p>
        </w:tc>
        <w:tc>
          <w:tcPr>
            <w:tcW w:w="1275" w:type="dxa"/>
            <w:tcBorders>
              <w:top w:val="nil"/>
              <w:left w:val="nil"/>
              <w:bottom w:val="single" w:sz="4" w:space="0" w:color="auto"/>
              <w:right w:val="single" w:sz="8" w:space="0" w:color="auto"/>
            </w:tcBorders>
            <w:shd w:val="clear" w:color="auto" w:fill="auto"/>
            <w:vAlign w:val="center"/>
          </w:tcPr>
          <w:p w14:paraId="21B912EC" w14:textId="0F9B49C8" w:rsidR="00CE3B38" w:rsidRPr="00CE3B38" w:rsidRDefault="00CE3B38" w:rsidP="00CE3B38">
            <w:pPr>
              <w:jc w:val="right"/>
              <w:rPr>
                <w:sz w:val="18"/>
                <w:szCs w:val="18"/>
              </w:rPr>
            </w:pPr>
            <w:r w:rsidRPr="00CE3B38">
              <w:rPr>
                <w:sz w:val="18"/>
                <w:szCs w:val="18"/>
              </w:rPr>
              <w:t>80 971 472,2</w:t>
            </w:r>
          </w:p>
        </w:tc>
        <w:tc>
          <w:tcPr>
            <w:tcW w:w="1243" w:type="dxa"/>
            <w:tcBorders>
              <w:top w:val="nil"/>
              <w:left w:val="nil"/>
              <w:bottom w:val="single" w:sz="4" w:space="0" w:color="auto"/>
              <w:right w:val="single" w:sz="8" w:space="0" w:color="auto"/>
            </w:tcBorders>
            <w:shd w:val="clear" w:color="auto" w:fill="auto"/>
            <w:vAlign w:val="center"/>
          </w:tcPr>
          <w:p w14:paraId="54179A29" w14:textId="2AA405C5" w:rsidR="00CE3B38" w:rsidRPr="00CE3B38" w:rsidRDefault="00CE3B38" w:rsidP="00CE3B38">
            <w:pPr>
              <w:jc w:val="right"/>
              <w:rPr>
                <w:sz w:val="18"/>
                <w:szCs w:val="18"/>
              </w:rPr>
            </w:pPr>
            <w:r w:rsidRPr="00CE3B38">
              <w:rPr>
                <w:sz w:val="18"/>
                <w:szCs w:val="18"/>
              </w:rPr>
              <w:t>210 365,3</w:t>
            </w:r>
          </w:p>
        </w:tc>
        <w:tc>
          <w:tcPr>
            <w:tcW w:w="1280" w:type="dxa"/>
            <w:tcBorders>
              <w:top w:val="nil"/>
              <w:left w:val="nil"/>
              <w:bottom w:val="single" w:sz="4" w:space="0" w:color="auto"/>
              <w:right w:val="single" w:sz="8" w:space="0" w:color="auto"/>
            </w:tcBorders>
            <w:shd w:val="clear" w:color="auto" w:fill="auto"/>
            <w:vAlign w:val="center"/>
          </w:tcPr>
          <w:p w14:paraId="2881FA1A" w14:textId="0CAD0A27"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4" w:space="0" w:color="auto"/>
              <w:right w:val="single" w:sz="8" w:space="0" w:color="auto"/>
            </w:tcBorders>
            <w:shd w:val="clear" w:color="auto" w:fill="auto"/>
            <w:vAlign w:val="center"/>
          </w:tcPr>
          <w:p w14:paraId="1D647DCE" w14:textId="5C585DE3"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333B10D1" w14:textId="77777777" w:rsidR="00CE3B38" w:rsidRPr="004B624D" w:rsidRDefault="00CE3B38" w:rsidP="00CE3B38">
            <w:pPr>
              <w:outlineLvl w:val="0"/>
              <w:rPr>
                <w:sz w:val="18"/>
                <w:szCs w:val="18"/>
              </w:rPr>
            </w:pPr>
            <w:r w:rsidRPr="004B624D">
              <w:rPr>
                <w:sz w:val="18"/>
                <w:szCs w:val="18"/>
              </w:rPr>
              <w:t>обеспеченность населения услугами дошкольного образования (отношение численности детей от 1 года до 6 лет, которым предоставлена возможность получать услуги дошкольного образования, к численности детей в возрасте от 1 года до 6 лет).</w:t>
            </w:r>
          </w:p>
          <w:p w14:paraId="7C00F89D" w14:textId="77777777" w:rsidR="00CE3B38" w:rsidRPr="004B624D" w:rsidRDefault="00CE3B38" w:rsidP="00CE3B38">
            <w:pPr>
              <w:outlineLvl w:val="0"/>
              <w:rPr>
                <w:sz w:val="18"/>
                <w:szCs w:val="18"/>
              </w:rPr>
            </w:pPr>
            <w:r w:rsidRPr="004B624D">
              <w:rPr>
                <w:sz w:val="18"/>
                <w:szCs w:val="18"/>
              </w:rPr>
              <w:t>Соотношение средней заработной платы педагогических работников общеобразовательных организаций и средней заработной платы в Мурманской области.</w:t>
            </w:r>
            <w:r w:rsidRPr="004B624D">
              <w:rPr>
                <w:sz w:val="18"/>
                <w:szCs w:val="18"/>
              </w:rPr>
              <w:br/>
              <w:t>Соотношение средней заработной платы педагогических работников государственных (муниципальных) дошкольных образовательных организаций и средней заработной платы работников общеобразовательных организаций Мурманской области.</w:t>
            </w:r>
            <w:r w:rsidRPr="004B624D">
              <w:rPr>
                <w:sz w:val="18"/>
                <w:szCs w:val="18"/>
              </w:rPr>
              <w:br/>
              <w:t>Соотношение средней заработной платы педагогических работников государственных (муниципальных) организаций дополнительного образования детей и средней заработной платы учителей в Мурманской области</w:t>
            </w:r>
          </w:p>
        </w:tc>
        <w:tc>
          <w:tcPr>
            <w:tcW w:w="1763" w:type="dxa"/>
            <w:vMerge w:val="restart"/>
            <w:tcBorders>
              <w:top w:val="single" w:sz="4" w:space="0" w:color="auto"/>
              <w:left w:val="single" w:sz="4" w:space="0" w:color="auto"/>
              <w:bottom w:val="single" w:sz="4" w:space="0" w:color="auto"/>
              <w:right w:val="single" w:sz="4" w:space="0" w:color="auto"/>
            </w:tcBorders>
            <w:vAlign w:val="center"/>
          </w:tcPr>
          <w:p w14:paraId="4C4EA54E" w14:textId="77777777" w:rsidR="00CE3B38" w:rsidRPr="004B624D" w:rsidRDefault="00CE3B38" w:rsidP="00CE3B38">
            <w:pPr>
              <w:outlineLvl w:val="0"/>
              <w:rPr>
                <w:sz w:val="18"/>
                <w:szCs w:val="18"/>
              </w:rPr>
            </w:pPr>
          </w:p>
          <w:p w14:paraId="00288E5C" w14:textId="77777777" w:rsidR="00CE3B38" w:rsidRPr="004B624D" w:rsidRDefault="00CE3B38" w:rsidP="00CE3B38">
            <w:pPr>
              <w:outlineLvl w:val="0"/>
              <w:rPr>
                <w:sz w:val="18"/>
                <w:szCs w:val="18"/>
              </w:rPr>
            </w:pPr>
          </w:p>
          <w:p w14:paraId="2EEA1DEA" w14:textId="77777777" w:rsidR="00CE3B38" w:rsidRPr="004B624D" w:rsidRDefault="00CE3B38" w:rsidP="00CE3B38">
            <w:pPr>
              <w:outlineLvl w:val="0"/>
              <w:rPr>
                <w:sz w:val="18"/>
                <w:szCs w:val="18"/>
              </w:rPr>
            </w:pPr>
          </w:p>
          <w:p w14:paraId="668A6037" w14:textId="77777777" w:rsidR="00CE3B38" w:rsidRPr="004B624D" w:rsidRDefault="00CE3B38" w:rsidP="00CE3B38">
            <w:pPr>
              <w:outlineLvl w:val="0"/>
              <w:rPr>
                <w:sz w:val="18"/>
                <w:szCs w:val="18"/>
              </w:rPr>
            </w:pPr>
          </w:p>
          <w:p w14:paraId="659A0DC6" w14:textId="77777777" w:rsidR="00CE3B38" w:rsidRPr="004B624D" w:rsidRDefault="00CE3B38" w:rsidP="00CE3B38">
            <w:pPr>
              <w:outlineLvl w:val="0"/>
              <w:rPr>
                <w:sz w:val="18"/>
                <w:szCs w:val="18"/>
              </w:rPr>
            </w:pPr>
          </w:p>
          <w:p w14:paraId="620F3F11" w14:textId="77777777" w:rsidR="00CE3B38" w:rsidRPr="004B624D" w:rsidRDefault="00CE3B38" w:rsidP="00CE3B38">
            <w:pPr>
              <w:outlineLvl w:val="0"/>
              <w:rPr>
                <w:sz w:val="18"/>
                <w:szCs w:val="18"/>
              </w:rPr>
            </w:pPr>
          </w:p>
          <w:p w14:paraId="7DF35CB8" w14:textId="77777777" w:rsidR="00CE3B38" w:rsidRPr="004B624D" w:rsidRDefault="00CE3B38" w:rsidP="00CE3B38">
            <w:pPr>
              <w:outlineLvl w:val="0"/>
              <w:rPr>
                <w:sz w:val="18"/>
                <w:szCs w:val="18"/>
              </w:rPr>
            </w:pPr>
          </w:p>
          <w:p w14:paraId="7C38EE1C" w14:textId="77777777" w:rsidR="00CE3B38" w:rsidRPr="004B624D" w:rsidRDefault="00CE3B38" w:rsidP="00CE3B38">
            <w:pPr>
              <w:outlineLvl w:val="0"/>
              <w:rPr>
                <w:sz w:val="18"/>
                <w:szCs w:val="18"/>
              </w:rPr>
            </w:pPr>
          </w:p>
          <w:p w14:paraId="2F139E56" w14:textId="77777777" w:rsidR="00CE3B38" w:rsidRPr="004B624D" w:rsidRDefault="00CE3B38" w:rsidP="00CE3B38">
            <w:pPr>
              <w:outlineLvl w:val="0"/>
              <w:rPr>
                <w:sz w:val="18"/>
                <w:szCs w:val="18"/>
              </w:rPr>
            </w:pPr>
            <w:r w:rsidRPr="004B624D">
              <w:rPr>
                <w:sz w:val="18"/>
                <w:szCs w:val="18"/>
              </w:rPr>
              <w:t>Министерство образования и науки Мурманской области</w:t>
            </w:r>
          </w:p>
          <w:p w14:paraId="1EAE0DF4" w14:textId="77777777" w:rsidR="00CE3B38" w:rsidRPr="004B624D" w:rsidRDefault="00CE3B38" w:rsidP="00CE3B38">
            <w:pPr>
              <w:outlineLvl w:val="0"/>
              <w:rPr>
                <w:sz w:val="18"/>
                <w:szCs w:val="18"/>
              </w:rPr>
            </w:pPr>
          </w:p>
          <w:p w14:paraId="165A12C6" w14:textId="77777777" w:rsidR="00CE3B38" w:rsidRPr="004B624D" w:rsidRDefault="00CE3B38" w:rsidP="00CE3B38">
            <w:pPr>
              <w:outlineLvl w:val="0"/>
              <w:rPr>
                <w:sz w:val="18"/>
                <w:szCs w:val="18"/>
              </w:rPr>
            </w:pPr>
          </w:p>
          <w:p w14:paraId="188EF433" w14:textId="77777777" w:rsidR="00CE3B38" w:rsidRPr="004B624D" w:rsidRDefault="00CE3B38" w:rsidP="00CE3B38">
            <w:pPr>
              <w:outlineLvl w:val="0"/>
              <w:rPr>
                <w:sz w:val="18"/>
                <w:szCs w:val="18"/>
              </w:rPr>
            </w:pPr>
          </w:p>
          <w:p w14:paraId="3F3AF9D5" w14:textId="77777777" w:rsidR="00CE3B38" w:rsidRPr="004B624D" w:rsidRDefault="00CE3B38" w:rsidP="00CE3B38">
            <w:pPr>
              <w:outlineLvl w:val="0"/>
              <w:rPr>
                <w:sz w:val="18"/>
                <w:szCs w:val="18"/>
              </w:rPr>
            </w:pPr>
          </w:p>
        </w:tc>
      </w:tr>
      <w:tr w:rsidR="00CE3B38" w:rsidRPr="004B624D" w14:paraId="739CFC3D" w14:textId="77777777" w:rsidTr="00CE3B38">
        <w:trPr>
          <w:trHeight w:val="93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2F627D5"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862D9B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3480CD0"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E2069A6" w14:textId="77777777" w:rsidR="00CE3B38" w:rsidRPr="004B624D" w:rsidRDefault="00CE3B38" w:rsidP="00CE3B38">
            <w:pPr>
              <w:jc w:val="right"/>
              <w:rPr>
                <w:sz w:val="18"/>
                <w:szCs w:val="18"/>
              </w:rPr>
            </w:pPr>
            <w:r w:rsidRPr="004B624D">
              <w:rPr>
                <w:sz w:val="18"/>
                <w:szCs w:val="18"/>
              </w:rPr>
              <w:t>2014</w:t>
            </w:r>
          </w:p>
        </w:tc>
        <w:tc>
          <w:tcPr>
            <w:tcW w:w="1309" w:type="dxa"/>
            <w:tcBorders>
              <w:top w:val="single" w:sz="4" w:space="0" w:color="auto"/>
              <w:left w:val="nil"/>
              <w:bottom w:val="single" w:sz="8" w:space="0" w:color="auto"/>
              <w:right w:val="single" w:sz="8" w:space="0" w:color="auto"/>
            </w:tcBorders>
            <w:shd w:val="clear" w:color="auto" w:fill="auto"/>
            <w:vAlign w:val="center"/>
          </w:tcPr>
          <w:p w14:paraId="0C81AFDE" w14:textId="136D525F" w:rsidR="00CE3B38" w:rsidRPr="00CE3B38" w:rsidRDefault="00CE3B38" w:rsidP="00CE3B38">
            <w:pPr>
              <w:jc w:val="right"/>
              <w:rPr>
                <w:sz w:val="18"/>
                <w:szCs w:val="18"/>
              </w:rPr>
            </w:pPr>
            <w:r w:rsidRPr="00CE3B38">
              <w:rPr>
                <w:sz w:val="18"/>
                <w:szCs w:val="18"/>
              </w:rPr>
              <w:t>9 925 261,9</w:t>
            </w:r>
          </w:p>
        </w:tc>
        <w:tc>
          <w:tcPr>
            <w:tcW w:w="1275" w:type="dxa"/>
            <w:tcBorders>
              <w:top w:val="single" w:sz="4" w:space="0" w:color="auto"/>
              <w:left w:val="nil"/>
              <w:bottom w:val="single" w:sz="8" w:space="0" w:color="auto"/>
              <w:right w:val="single" w:sz="8" w:space="0" w:color="auto"/>
            </w:tcBorders>
            <w:shd w:val="clear" w:color="auto" w:fill="auto"/>
            <w:vAlign w:val="center"/>
          </w:tcPr>
          <w:p w14:paraId="664491B7" w14:textId="1705F9E5" w:rsidR="00CE3B38" w:rsidRPr="00CE3B38" w:rsidRDefault="00CE3B38" w:rsidP="00CE3B38">
            <w:pPr>
              <w:jc w:val="right"/>
              <w:rPr>
                <w:sz w:val="18"/>
                <w:szCs w:val="18"/>
              </w:rPr>
            </w:pPr>
            <w:r w:rsidRPr="00CE3B38">
              <w:rPr>
                <w:sz w:val="18"/>
                <w:szCs w:val="18"/>
              </w:rPr>
              <w:t>9 925 181,9</w:t>
            </w:r>
          </w:p>
        </w:tc>
        <w:tc>
          <w:tcPr>
            <w:tcW w:w="1243" w:type="dxa"/>
            <w:tcBorders>
              <w:top w:val="single" w:sz="4" w:space="0" w:color="auto"/>
              <w:left w:val="nil"/>
              <w:bottom w:val="single" w:sz="8" w:space="0" w:color="auto"/>
              <w:right w:val="single" w:sz="8" w:space="0" w:color="auto"/>
            </w:tcBorders>
            <w:shd w:val="clear" w:color="auto" w:fill="auto"/>
            <w:vAlign w:val="center"/>
          </w:tcPr>
          <w:p w14:paraId="6F9710EA" w14:textId="3D7FF6F1" w:rsidR="00CE3B38" w:rsidRPr="00CE3B38" w:rsidRDefault="00CE3B38" w:rsidP="00CE3B38">
            <w:pPr>
              <w:jc w:val="right"/>
              <w:rPr>
                <w:sz w:val="18"/>
                <w:szCs w:val="18"/>
              </w:rPr>
            </w:pPr>
            <w:r w:rsidRPr="00CE3B38">
              <w:rPr>
                <w:sz w:val="18"/>
                <w:szCs w:val="18"/>
              </w:rPr>
              <w:t>80,0</w:t>
            </w:r>
          </w:p>
        </w:tc>
        <w:tc>
          <w:tcPr>
            <w:tcW w:w="1280" w:type="dxa"/>
            <w:tcBorders>
              <w:top w:val="single" w:sz="4" w:space="0" w:color="auto"/>
              <w:left w:val="nil"/>
              <w:bottom w:val="single" w:sz="8" w:space="0" w:color="auto"/>
              <w:right w:val="single" w:sz="8" w:space="0" w:color="auto"/>
            </w:tcBorders>
            <w:shd w:val="clear" w:color="auto" w:fill="auto"/>
            <w:vAlign w:val="center"/>
          </w:tcPr>
          <w:p w14:paraId="1170CF61" w14:textId="0E0A1EF8"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nil"/>
              <w:bottom w:val="single" w:sz="8" w:space="0" w:color="auto"/>
              <w:right w:val="single" w:sz="8" w:space="0" w:color="auto"/>
            </w:tcBorders>
            <w:shd w:val="clear" w:color="auto" w:fill="auto"/>
            <w:vAlign w:val="center"/>
          </w:tcPr>
          <w:p w14:paraId="2FD08525" w14:textId="41429F7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D90AC2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229AB49" w14:textId="77777777" w:rsidR="00CE3B38" w:rsidRPr="004B624D" w:rsidRDefault="00CE3B38" w:rsidP="00CE3B38">
            <w:pPr>
              <w:rPr>
                <w:sz w:val="18"/>
                <w:szCs w:val="18"/>
              </w:rPr>
            </w:pPr>
          </w:p>
        </w:tc>
      </w:tr>
      <w:tr w:rsidR="00CE3B38" w:rsidRPr="004B624D" w14:paraId="5CDA5D70" w14:textId="77777777" w:rsidTr="00CE3B38">
        <w:trPr>
          <w:trHeight w:val="93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8859F8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944EEB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4865D3D"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1B3AB94"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64CA0C01" w14:textId="68D67B63" w:rsidR="00CE3B38" w:rsidRPr="00CE3B38" w:rsidRDefault="00CE3B38" w:rsidP="00CE3B38">
            <w:pPr>
              <w:jc w:val="right"/>
              <w:rPr>
                <w:sz w:val="18"/>
                <w:szCs w:val="18"/>
              </w:rPr>
            </w:pPr>
            <w:r w:rsidRPr="00CE3B38">
              <w:rPr>
                <w:sz w:val="18"/>
                <w:szCs w:val="18"/>
              </w:rPr>
              <w:t>10 134 576,3</w:t>
            </w:r>
          </w:p>
        </w:tc>
        <w:tc>
          <w:tcPr>
            <w:tcW w:w="1275" w:type="dxa"/>
            <w:tcBorders>
              <w:top w:val="nil"/>
              <w:left w:val="nil"/>
              <w:bottom w:val="single" w:sz="8" w:space="0" w:color="auto"/>
              <w:right w:val="single" w:sz="8" w:space="0" w:color="auto"/>
            </w:tcBorders>
            <w:shd w:val="clear" w:color="auto" w:fill="auto"/>
            <w:vAlign w:val="center"/>
          </w:tcPr>
          <w:p w14:paraId="363B67E5" w14:textId="7EBA52E2" w:rsidR="00CE3B38" w:rsidRPr="00CE3B38" w:rsidRDefault="00CE3B38" w:rsidP="00CE3B38">
            <w:pPr>
              <w:jc w:val="right"/>
              <w:rPr>
                <w:sz w:val="18"/>
                <w:szCs w:val="18"/>
              </w:rPr>
            </w:pPr>
            <w:r w:rsidRPr="00CE3B38">
              <w:rPr>
                <w:sz w:val="18"/>
                <w:szCs w:val="18"/>
              </w:rPr>
              <w:t>10 134 576,3</w:t>
            </w:r>
          </w:p>
        </w:tc>
        <w:tc>
          <w:tcPr>
            <w:tcW w:w="1243" w:type="dxa"/>
            <w:tcBorders>
              <w:top w:val="nil"/>
              <w:left w:val="nil"/>
              <w:bottom w:val="single" w:sz="8" w:space="0" w:color="auto"/>
              <w:right w:val="single" w:sz="8" w:space="0" w:color="auto"/>
            </w:tcBorders>
            <w:shd w:val="clear" w:color="auto" w:fill="auto"/>
            <w:vAlign w:val="center"/>
          </w:tcPr>
          <w:p w14:paraId="200D8B65" w14:textId="2CCACB61"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2A954F1" w14:textId="5874BCFC"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52C84AE" w14:textId="697C2763"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7EAECF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A918CFC" w14:textId="77777777" w:rsidR="00CE3B38" w:rsidRPr="004B624D" w:rsidRDefault="00CE3B38" w:rsidP="00CE3B38">
            <w:pPr>
              <w:rPr>
                <w:sz w:val="18"/>
                <w:szCs w:val="18"/>
              </w:rPr>
            </w:pPr>
          </w:p>
        </w:tc>
      </w:tr>
      <w:tr w:rsidR="00CE3B38" w:rsidRPr="004B624D" w14:paraId="1C5A2A93" w14:textId="77777777" w:rsidTr="00CE3B38">
        <w:trPr>
          <w:trHeight w:val="93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03F6CE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C40A96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7AF16E7"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30E70E3"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6C0D8D8D" w14:textId="2A845CEF" w:rsidR="00CE3B38" w:rsidRPr="00CE3B38" w:rsidRDefault="00CE3B38" w:rsidP="00CE3B38">
            <w:pPr>
              <w:jc w:val="right"/>
              <w:rPr>
                <w:sz w:val="18"/>
                <w:szCs w:val="18"/>
              </w:rPr>
            </w:pPr>
            <w:r w:rsidRPr="00CE3B38">
              <w:rPr>
                <w:sz w:val="18"/>
                <w:szCs w:val="18"/>
              </w:rPr>
              <w:t>10 509 443,1</w:t>
            </w:r>
          </w:p>
        </w:tc>
        <w:tc>
          <w:tcPr>
            <w:tcW w:w="1275" w:type="dxa"/>
            <w:tcBorders>
              <w:top w:val="nil"/>
              <w:left w:val="nil"/>
              <w:bottom w:val="single" w:sz="8" w:space="0" w:color="auto"/>
              <w:right w:val="single" w:sz="8" w:space="0" w:color="auto"/>
            </w:tcBorders>
            <w:shd w:val="clear" w:color="auto" w:fill="auto"/>
            <w:vAlign w:val="center"/>
          </w:tcPr>
          <w:p w14:paraId="5EFC594D" w14:textId="6E47FEB6" w:rsidR="00CE3B38" w:rsidRPr="00CE3B38" w:rsidRDefault="00CE3B38" w:rsidP="00CE3B38">
            <w:pPr>
              <w:jc w:val="right"/>
              <w:rPr>
                <w:sz w:val="18"/>
                <w:szCs w:val="18"/>
              </w:rPr>
            </w:pPr>
            <w:r w:rsidRPr="00CE3B38">
              <w:rPr>
                <w:sz w:val="18"/>
                <w:szCs w:val="18"/>
              </w:rPr>
              <w:t>10 509 443,1</w:t>
            </w:r>
          </w:p>
        </w:tc>
        <w:tc>
          <w:tcPr>
            <w:tcW w:w="1243" w:type="dxa"/>
            <w:tcBorders>
              <w:top w:val="nil"/>
              <w:left w:val="nil"/>
              <w:bottom w:val="single" w:sz="8" w:space="0" w:color="auto"/>
              <w:right w:val="single" w:sz="8" w:space="0" w:color="auto"/>
            </w:tcBorders>
            <w:shd w:val="clear" w:color="auto" w:fill="auto"/>
            <w:vAlign w:val="center"/>
          </w:tcPr>
          <w:p w14:paraId="11FABB36" w14:textId="2DD56975"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AECD118" w14:textId="57AA84D3"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A1E74B0" w14:textId="48DFEA4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D6F5E2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47BCC52" w14:textId="77777777" w:rsidR="00CE3B38" w:rsidRPr="004B624D" w:rsidRDefault="00CE3B38" w:rsidP="00CE3B38">
            <w:pPr>
              <w:rPr>
                <w:sz w:val="18"/>
                <w:szCs w:val="18"/>
              </w:rPr>
            </w:pPr>
          </w:p>
        </w:tc>
      </w:tr>
      <w:tr w:rsidR="00CE3B38" w:rsidRPr="004B624D" w14:paraId="2321DA25" w14:textId="77777777" w:rsidTr="00CE3B38">
        <w:trPr>
          <w:trHeight w:val="93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A20198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C7F240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49538C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BAFA174"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0BD1A859" w14:textId="0546522D" w:rsidR="00CE3B38" w:rsidRPr="00CE3B38" w:rsidRDefault="00CE3B38" w:rsidP="00CE3B38">
            <w:pPr>
              <w:jc w:val="right"/>
              <w:rPr>
                <w:sz w:val="18"/>
                <w:szCs w:val="18"/>
              </w:rPr>
            </w:pPr>
            <w:r w:rsidRPr="00CE3B38">
              <w:rPr>
                <w:sz w:val="18"/>
                <w:szCs w:val="18"/>
              </w:rPr>
              <w:t>11 070 117,8</w:t>
            </w:r>
          </w:p>
        </w:tc>
        <w:tc>
          <w:tcPr>
            <w:tcW w:w="1275" w:type="dxa"/>
            <w:tcBorders>
              <w:top w:val="nil"/>
              <w:left w:val="nil"/>
              <w:bottom w:val="single" w:sz="8" w:space="0" w:color="auto"/>
              <w:right w:val="single" w:sz="8" w:space="0" w:color="auto"/>
            </w:tcBorders>
            <w:shd w:val="clear" w:color="auto" w:fill="auto"/>
            <w:vAlign w:val="center"/>
          </w:tcPr>
          <w:p w14:paraId="05342392" w14:textId="108961EA" w:rsidR="00CE3B38" w:rsidRPr="00CE3B38" w:rsidRDefault="00CE3B38" w:rsidP="00CE3B38">
            <w:pPr>
              <w:jc w:val="right"/>
              <w:rPr>
                <w:sz w:val="18"/>
                <w:szCs w:val="18"/>
              </w:rPr>
            </w:pPr>
            <w:r w:rsidRPr="00CE3B38">
              <w:rPr>
                <w:sz w:val="18"/>
                <w:szCs w:val="18"/>
              </w:rPr>
              <w:t>11 070 117,8</w:t>
            </w:r>
          </w:p>
        </w:tc>
        <w:tc>
          <w:tcPr>
            <w:tcW w:w="1243" w:type="dxa"/>
            <w:tcBorders>
              <w:top w:val="nil"/>
              <w:left w:val="nil"/>
              <w:bottom w:val="single" w:sz="8" w:space="0" w:color="auto"/>
              <w:right w:val="single" w:sz="8" w:space="0" w:color="auto"/>
            </w:tcBorders>
            <w:shd w:val="clear" w:color="auto" w:fill="auto"/>
            <w:vAlign w:val="center"/>
          </w:tcPr>
          <w:p w14:paraId="3C454539" w14:textId="5ADABA68"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87D637D" w14:textId="4576BD16"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D5E8CB4" w14:textId="0B3A7F5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F48842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C026678" w14:textId="77777777" w:rsidR="00CE3B38" w:rsidRPr="004B624D" w:rsidRDefault="00CE3B38" w:rsidP="00CE3B38">
            <w:pPr>
              <w:rPr>
                <w:sz w:val="18"/>
                <w:szCs w:val="18"/>
              </w:rPr>
            </w:pPr>
          </w:p>
        </w:tc>
      </w:tr>
      <w:tr w:rsidR="00CE3B38" w:rsidRPr="004B624D" w14:paraId="2463CB0E" w14:textId="77777777" w:rsidTr="00CE3B38">
        <w:trPr>
          <w:trHeight w:val="93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4BA7B08"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10EC79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F0B8BA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8F85390"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79AA9E5D" w14:textId="0847CA5F" w:rsidR="00CE3B38" w:rsidRPr="00CE3B38" w:rsidRDefault="00CE3B38" w:rsidP="00CE3B38">
            <w:pPr>
              <w:jc w:val="right"/>
              <w:rPr>
                <w:sz w:val="18"/>
                <w:szCs w:val="18"/>
              </w:rPr>
            </w:pPr>
            <w:r w:rsidRPr="00CE3B38">
              <w:rPr>
                <w:sz w:val="18"/>
                <w:szCs w:val="18"/>
              </w:rPr>
              <w:t>12 133 233,2</w:t>
            </w:r>
          </w:p>
        </w:tc>
        <w:tc>
          <w:tcPr>
            <w:tcW w:w="1275" w:type="dxa"/>
            <w:tcBorders>
              <w:top w:val="nil"/>
              <w:left w:val="nil"/>
              <w:bottom w:val="single" w:sz="8" w:space="0" w:color="auto"/>
              <w:right w:val="single" w:sz="8" w:space="0" w:color="auto"/>
            </w:tcBorders>
            <w:shd w:val="clear" w:color="auto" w:fill="auto"/>
            <w:vAlign w:val="center"/>
          </w:tcPr>
          <w:p w14:paraId="218A5AEF" w14:textId="2B5F584A" w:rsidR="00CE3B38" w:rsidRPr="00CE3B38" w:rsidRDefault="00CE3B38" w:rsidP="00CE3B38">
            <w:pPr>
              <w:jc w:val="right"/>
              <w:rPr>
                <w:sz w:val="18"/>
                <w:szCs w:val="18"/>
              </w:rPr>
            </w:pPr>
            <w:r w:rsidRPr="00CE3B38">
              <w:rPr>
                <w:sz w:val="18"/>
                <w:szCs w:val="18"/>
              </w:rPr>
              <w:t>12 133 233,2</w:t>
            </w:r>
          </w:p>
        </w:tc>
        <w:tc>
          <w:tcPr>
            <w:tcW w:w="1243" w:type="dxa"/>
            <w:tcBorders>
              <w:top w:val="nil"/>
              <w:left w:val="nil"/>
              <w:bottom w:val="single" w:sz="8" w:space="0" w:color="auto"/>
              <w:right w:val="single" w:sz="8" w:space="0" w:color="auto"/>
            </w:tcBorders>
            <w:shd w:val="clear" w:color="auto" w:fill="auto"/>
            <w:vAlign w:val="center"/>
          </w:tcPr>
          <w:p w14:paraId="53CF541F" w14:textId="1729F718"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3DB062C" w14:textId="4FF7967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488A8D1" w14:textId="5A021678"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9C123CE"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187736B" w14:textId="77777777" w:rsidR="00CE3B38" w:rsidRPr="004B624D" w:rsidRDefault="00CE3B38" w:rsidP="00CE3B38">
            <w:pPr>
              <w:rPr>
                <w:sz w:val="18"/>
                <w:szCs w:val="18"/>
              </w:rPr>
            </w:pPr>
          </w:p>
        </w:tc>
      </w:tr>
      <w:tr w:rsidR="00CE3B38" w:rsidRPr="004B624D" w14:paraId="7F260F6B" w14:textId="77777777" w:rsidTr="00CE3B38">
        <w:trPr>
          <w:trHeight w:val="79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371A33E"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9903C1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D5F266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650757D"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27B807DD" w14:textId="2BC1391D" w:rsidR="00CE3B38" w:rsidRPr="00CE3B38" w:rsidRDefault="00CE3B38" w:rsidP="00CE3B38">
            <w:pPr>
              <w:jc w:val="right"/>
              <w:rPr>
                <w:sz w:val="18"/>
                <w:szCs w:val="18"/>
              </w:rPr>
            </w:pPr>
            <w:r w:rsidRPr="00CE3B38">
              <w:rPr>
                <w:sz w:val="18"/>
                <w:szCs w:val="18"/>
              </w:rPr>
              <w:t>13 193 435,4</w:t>
            </w:r>
          </w:p>
        </w:tc>
        <w:tc>
          <w:tcPr>
            <w:tcW w:w="1275" w:type="dxa"/>
            <w:tcBorders>
              <w:top w:val="nil"/>
              <w:left w:val="nil"/>
              <w:bottom w:val="single" w:sz="8" w:space="0" w:color="auto"/>
              <w:right w:val="single" w:sz="8" w:space="0" w:color="auto"/>
            </w:tcBorders>
            <w:shd w:val="clear" w:color="auto" w:fill="auto"/>
            <w:vAlign w:val="center"/>
          </w:tcPr>
          <w:p w14:paraId="5A127FC0" w14:textId="05AB29E6" w:rsidR="00CE3B38" w:rsidRPr="00CE3B38" w:rsidRDefault="00CE3B38" w:rsidP="00CE3B38">
            <w:pPr>
              <w:jc w:val="right"/>
              <w:rPr>
                <w:sz w:val="18"/>
                <w:szCs w:val="18"/>
              </w:rPr>
            </w:pPr>
            <w:r w:rsidRPr="00CE3B38">
              <w:rPr>
                <w:sz w:val="18"/>
                <w:szCs w:val="18"/>
              </w:rPr>
              <w:t>13 193 435,4</w:t>
            </w:r>
          </w:p>
        </w:tc>
        <w:tc>
          <w:tcPr>
            <w:tcW w:w="1243" w:type="dxa"/>
            <w:tcBorders>
              <w:top w:val="nil"/>
              <w:left w:val="nil"/>
              <w:bottom w:val="single" w:sz="8" w:space="0" w:color="auto"/>
              <w:right w:val="single" w:sz="8" w:space="0" w:color="auto"/>
            </w:tcBorders>
            <w:shd w:val="clear" w:color="auto" w:fill="auto"/>
            <w:vAlign w:val="center"/>
          </w:tcPr>
          <w:p w14:paraId="12BBDA1F" w14:textId="60D3B041"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BAB83EB" w14:textId="6BBFC05D"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DF0B21B" w14:textId="599BBE8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5ED603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E9116D7" w14:textId="77777777" w:rsidR="00CE3B38" w:rsidRPr="004B624D" w:rsidRDefault="00CE3B38" w:rsidP="00CE3B38">
            <w:pPr>
              <w:rPr>
                <w:sz w:val="18"/>
                <w:szCs w:val="18"/>
              </w:rPr>
            </w:pPr>
          </w:p>
        </w:tc>
      </w:tr>
      <w:tr w:rsidR="00CE3B38" w:rsidRPr="004B624D" w14:paraId="2F191DC9" w14:textId="77777777" w:rsidTr="00CE3B38">
        <w:trPr>
          <w:trHeight w:val="79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22A697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01DD6B8"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3C349DA"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5F51773"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469155F1" w14:textId="5A7ED268" w:rsidR="00CE3B38" w:rsidRPr="00CE3B38" w:rsidRDefault="00CE3B38" w:rsidP="00CE3B38">
            <w:pPr>
              <w:jc w:val="right"/>
              <w:rPr>
                <w:sz w:val="18"/>
                <w:szCs w:val="18"/>
              </w:rPr>
            </w:pPr>
            <w:r w:rsidRPr="00CE3B38">
              <w:rPr>
                <w:sz w:val="18"/>
                <w:szCs w:val="18"/>
              </w:rPr>
              <w:t>14 215 769,8</w:t>
            </w:r>
          </w:p>
        </w:tc>
        <w:tc>
          <w:tcPr>
            <w:tcW w:w="1275" w:type="dxa"/>
            <w:tcBorders>
              <w:top w:val="nil"/>
              <w:left w:val="nil"/>
              <w:bottom w:val="single" w:sz="8" w:space="0" w:color="auto"/>
              <w:right w:val="single" w:sz="8" w:space="0" w:color="auto"/>
            </w:tcBorders>
            <w:shd w:val="clear" w:color="auto" w:fill="auto"/>
            <w:vAlign w:val="center"/>
          </w:tcPr>
          <w:p w14:paraId="509ADD1C" w14:textId="0D0DD237" w:rsidR="00CE3B38" w:rsidRPr="00CE3B38" w:rsidRDefault="00CE3B38" w:rsidP="00CE3B38">
            <w:pPr>
              <w:jc w:val="right"/>
              <w:rPr>
                <w:sz w:val="18"/>
                <w:szCs w:val="18"/>
              </w:rPr>
            </w:pPr>
            <w:r w:rsidRPr="00CE3B38">
              <w:rPr>
                <w:sz w:val="18"/>
                <w:szCs w:val="18"/>
              </w:rPr>
              <w:t>14 005 484,5</w:t>
            </w:r>
          </w:p>
        </w:tc>
        <w:tc>
          <w:tcPr>
            <w:tcW w:w="1243" w:type="dxa"/>
            <w:tcBorders>
              <w:top w:val="nil"/>
              <w:left w:val="nil"/>
              <w:bottom w:val="single" w:sz="8" w:space="0" w:color="auto"/>
              <w:right w:val="single" w:sz="8" w:space="0" w:color="auto"/>
            </w:tcBorders>
            <w:shd w:val="clear" w:color="auto" w:fill="auto"/>
            <w:vAlign w:val="center"/>
          </w:tcPr>
          <w:p w14:paraId="60215DDA" w14:textId="32B982C4" w:rsidR="00CE3B38" w:rsidRPr="00CE3B38" w:rsidRDefault="00CE3B38" w:rsidP="00CE3B38">
            <w:pPr>
              <w:jc w:val="right"/>
              <w:rPr>
                <w:sz w:val="18"/>
                <w:szCs w:val="18"/>
              </w:rPr>
            </w:pPr>
            <w:r w:rsidRPr="00CE3B38">
              <w:rPr>
                <w:sz w:val="18"/>
                <w:szCs w:val="18"/>
              </w:rPr>
              <w:t>210 285,3</w:t>
            </w:r>
          </w:p>
        </w:tc>
        <w:tc>
          <w:tcPr>
            <w:tcW w:w="1280" w:type="dxa"/>
            <w:tcBorders>
              <w:top w:val="nil"/>
              <w:left w:val="nil"/>
              <w:bottom w:val="single" w:sz="8" w:space="0" w:color="auto"/>
              <w:right w:val="single" w:sz="8" w:space="0" w:color="auto"/>
            </w:tcBorders>
            <w:shd w:val="clear" w:color="auto" w:fill="auto"/>
            <w:vAlign w:val="center"/>
          </w:tcPr>
          <w:p w14:paraId="7B1A567F" w14:textId="04F7D91C"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C755254" w14:textId="3D348B89"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BE434A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CC5108E" w14:textId="77777777" w:rsidR="00CE3B38" w:rsidRPr="004B624D" w:rsidRDefault="00CE3B38" w:rsidP="00CE3B38">
            <w:pPr>
              <w:rPr>
                <w:sz w:val="18"/>
                <w:szCs w:val="18"/>
              </w:rPr>
            </w:pPr>
          </w:p>
        </w:tc>
      </w:tr>
      <w:tr w:rsidR="00CE3B38" w:rsidRPr="004B624D" w14:paraId="6DA64BB6" w14:textId="77777777" w:rsidTr="00CE3B38">
        <w:trPr>
          <w:trHeight w:val="600"/>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719867C8" w14:textId="77777777" w:rsidR="00CE3B38" w:rsidRPr="004B624D" w:rsidRDefault="00CE3B38" w:rsidP="00CE3B38">
            <w:pPr>
              <w:jc w:val="center"/>
              <w:outlineLvl w:val="0"/>
              <w:rPr>
                <w:sz w:val="18"/>
                <w:szCs w:val="18"/>
              </w:rPr>
            </w:pPr>
            <w:r w:rsidRPr="004B624D">
              <w:rPr>
                <w:sz w:val="18"/>
                <w:szCs w:val="18"/>
              </w:rPr>
              <w:lastRenderedPageBreak/>
              <w:t>2.2</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7ED25398" w14:textId="77777777" w:rsidR="00CE3B38" w:rsidRPr="004B624D" w:rsidRDefault="00CE3B38" w:rsidP="00CE3B38">
            <w:pPr>
              <w:outlineLvl w:val="0"/>
              <w:rPr>
                <w:sz w:val="18"/>
                <w:szCs w:val="18"/>
              </w:rPr>
            </w:pPr>
            <w:r w:rsidRPr="004B624D">
              <w:rPr>
                <w:sz w:val="18"/>
                <w:szCs w:val="18"/>
              </w:rPr>
              <w:t>Основное мероприятие 2 «Создание условий для повышения качества образовательных услуг общего образования и дополнительного образования детей»</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65DDFCCE"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10385E27"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5D80C68C" w14:textId="76BBC72A" w:rsidR="00CE3B38" w:rsidRPr="00CE3B38" w:rsidRDefault="00CE3B38" w:rsidP="00CE3B38">
            <w:pPr>
              <w:jc w:val="right"/>
              <w:rPr>
                <w:sz w:val="18"/>
                <w:szCs w:val="18"/>
              </w:rPr>
            </w:pPr>
            <w:r w:rsidRPr="00CE3B38">
              <w:rPr>
                <w:sz w:val="18"/>
                <w:szCs w:val="18"/>
              </w:rPr>
              <w:t>291 056,5</w:t>
            </w:r>
          </w:p>
        </w:tc>
        <w:tc>
          <w:tcPr>
            <w:tcW w:w="1275" w:type="dxa"/>
            <w:tcBorders>
              <w:top w:val="nil"/>
              <w:left w:val="nil"/>
              <w:bottom w:val="single" w:sz="8" w:space="0" w:color="auto"/>
              <w:right w:val="single" w:sz="8" w:space="0" w:color="auto"/>
            </w:tcBorders>
            <w:shd w:val="clear" w:color="auto" w:fill="auto"/>
            <w:vAlign w:val="center"/>
          </w:tcPr>
          <w:p w14:paraId="304DD488" w14:textId="1E7E0E01" w:rsidR="00CE3B38" w:rsidRPr="00CE3B38" w:rsidRDefault="00CE3B38" w:rsidP="00CE3B38">
            <w:pPr>
              <w:jc w:val="right"/>
              <w:rPr>
                <w:sz w:val="18"/>
                <w:szCs w:val="18"/>
              </w:rPr>
            </w:pPr>
            <w:r w:rsidRPr="00CE3B38">
              <w:rPr>
                <w:sz w:val="18"/>
                <w:szCs w:val="18"/>
              </w:rPr>
              <w:t>205 269,7</w:t>
            </w:r>
          </w:p>
        </w:tc>
        <w:tc>
          <w:tcPr>
            <w:tcW w:w="1243" w:type="dxa"/>
            <w:tcBorders>
              <w:top w:val="nil"/>
              <w:left w:val="nil"/>
              <w:bottom w:val="single" w:sz="8" w:space="0" w:color="auto"/>
              <w:right w:val="single" w:sz="8" w:space="0" w:color="auto"/>
            </w:tcBorders>
            <w:shd w:val="clear" w:color="auto" w:fill="auto"/>
            <w:vAlign w:val="center"/>
          </w:tcPr>
          <w:p w14:paraId="34DF3FEC" w14:textId="4CBB617D" w:rsidR="00CE3B38" w:rsidRPr="00CE3B38" w:rsidRDefault="00CE3B38" w:rsidP="00CE3B38">
            <w:pPr>
              <w:jc w:val="right"/>
              <w:rPr>
                <w:sz w:val="18"/>
                <w:szCs w:val="18"/>
              </w:rPr>
            </w:pPr>
            <w:r w:rsidRPr="00CE3B38">
              <w:rPr>
                <w:sz w:val="18"/>
                <w:szCs w:val="18"/>
              </w:rPr>
              <w:t>85 606,8</w:t>
            </w:r>
          </w:p>
        </w:tc>
        <w:tc>
          <w:tcPr>
            <w:tcW w:w="1280" w:type="dxa"/>
            <w:tcBorders>
              <w:top w:val="nil"/>
              <w:left w:val="nil"/>
              <w:bottom w:val="single" w:sz="8" w:space="0" w:color="auto"/>
              <w:right w:val="single" w:sz="8" w:space="0" w:color="auto"/>
            </w:tcBorders>
            <w:shd w:val="clear" w:color="auto" w:fill="auto"/>
            <w:vAlign w:val="center"/>
          </w:tcPr>
          <w:p w14:paraId="73A40464" w14:textId="1C43FD96"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649715A" w14:textId="5756084E" w:rsidR="00CE3B38" w:rsidRPr="00CE3B38" w:rsidRDefault="00CE3B38" w:rsidP="00CE3B38">
            <w:pPr>
              <w:jc w:val="right"/>
              <w:rPr>
                <w:sz w:val="18"/>
                <w:szCs w:val="18"/>
              </w:rPr>
            </w:pPr>
            <w:r w:rsidRPr="00CE3B38">
              <w:rPr>
                <w:sz w:val="18"/>
                <w:szCs w:val="18"/>
              </w:rPr>
              <w:t>180,0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7A8E81CD" w14:textId="77777777" w:rsidR="00CE3B38" w:rsidRPr="004B624D" w:rsidRDefault="00CE3B38" w:rsidP="00CE3B38">
            <w:pPr>
              <w:outlineLvl w:val="0"/>
              <w:rPr>
                <w:sz w:val="18"/>
                <w:szCs w:val="18"/>
              </w:rPr>
            </w:pPr>
            <w:r w:rsidRPr="004B624D">
              <w:rPr>
                <w:sz w:val="18"/>
                <w:szCs w:val="18"/>
              </w:rPr>
              <w:t>отношение среднего балла ЕГЭ (в расчете на 2 обязательных предмета) в 10 % школ с лучшими результатами ЕГЭ к среднему баллу ЕГЭ (в расчете на 2 обязательных предмета) в 10 % школ с худшими результатами ЕГЭ.</w:t>
            </w:r>
            <w:r w:rsidRPr="004B624D">
              <w:rPr>
                <w:sz w:val="18"/>
                <w:szCs w:val="18"/>
              </w:rPr>
              <w:br/>
              <w:t>Удельный вес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r w:rsidRPr="004B624D">
              <w:rPr>
                <w:sz w:val="18"/>
                <w:szCs w:val="18"/>
              </w:rPr>
              <w:br/>
              <w:t>Доля детей по категориям местожительства, социального и имущественного статуса и состояния здоровья, охваченных моделями и программами социализации, в общем количестве детей по категориям в Мурманской области.</w:t>
            </w:r>
          </w:p>
          <w:p w14:paraId="48169C45" w14:textId="77777777" w:rsidR="00CE3B38" w:rsidRPr="004B624D" w:rsidRDefault="00CE3B38" w:rsidP="00CE3B38">
            <w:pPr>
              <w:outlineLvl w:val="0"/>
              <w:rPr>
                <w:sz w:val="18"/>
                <w:szCs w:val="18"/>
              </w:rPr>
            </w:pPr>
            <w:r w:rsidRPr="004B624D">
              <w:rPr>
                <w:sz w:val="18"/>
                <w:szCs w:val="18"/>
              </w:rPr>
              <w:t>Удельный вес численности учителей общеобразовательных организаций в возрасте до 35 лет в общей численности учителей общеобразовательных организаций.</w:t>
            </w:r>
          </w:p>
          <w:p w14:paraId="2675D437" w14:textId="77777777" w:rsidR="00CE3B38" w:rsidRPr="004B624D" w:rsidRDefault="00CE3B38" w:rsidP="00CE3B38">
            <w:pPr>
              <w:outlineLvl w:val="0"/>
              <w:rPr>
                <w:sz w:val="18"/>
                <w:szCs w:val="18"/>
              </w:rPr>
            </w:pPr>
            <w:r w:rsidRPr="004B624D">
              <w:rPr>
                <w:sz w:val="18"/>
                <w:szCs w:val="18"/>
              </w:rPr>
              <w:t xml:space="preserve">Увеличение численности детей и молодежи в возрасте от 5 до 18 лет, проживающих на территории Мурманской области и получающих образовательные услуги в сфере дополнительного образования в негосударственных организациях, осуществляющих образовательную деятельность по дополнительным общеобразовательным </w:t>
            </w:r>
            <w:r w:rsidRPr="004B624D">
              <w:rPr>
                <w:sz w:val="18"/>
                <w:szCs w:val="18"/>
              </w:rPr>
              <w:lastRenderedPageBreak/>
              <w:t>программам (по отношению к 2014 году)</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115B10F5" w14:textId="77777777" w:rsidR="00CE3B38" w:rsidRPr="004B624D" w:rsidRDefault="00CE3B38" w:rsidP="00CE3B38">
            <w:pPr>
              <w:outlineLvl w:val="0"/>
              <w:rPr>
                <w:sz w:val="18"/>
                <w:szCs w:val="18"/>
              </w:rPr>
            </w:pPr>
            <w:r w:rsidRPr="004B624D">
              <w:rPr>
                <w:sz w:val="18"/>
                <w:szCs w:val="18"/>
              </w:rPr>
              <w:lastRenderedPageBreak/>
              <w:t>Министерство образования и науки Мурманской области</w:t>
            </w:r>
          </w:p>
        </w:tc>
      </w:tr>
      <w:tr w:rsidR="00CE3B38" w:rsidRPr="004B624D" w14:paraId="780692B9" w14:textId="77777777" w:rsidTr="00CE3B38">
        <w:trPr>
          <w:trHeight w:val="6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FB3749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28D694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60D86A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FF308FD"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79AC895B" w14:textId="28BC99B1" w:rsidR="00CE3B38" w:rsidRPr="00CE3B38" w:rsidRDefault="00CE3B38" w:rsidP="00CE3B38">
            <w:pPr>
              <w:jc w:val="right"/>
              <w:rPr>
                <w:sz w:val="18"/>
                <w:szCs w:val="18"/>
              </w:rPr>
            </w:pPr>
            <w:r w:rsidRPr="00CE3B38">
              <w:rPr>
                <w:sz w:val="18"/>
                <w:szCs w:val="18"/>
              </w:rPr>
              <w:t>40 454,3</w:t>
            </w:r>
          </w:p>
        </w:tc>
        <w:tc>
          <w:tcPr>
            <w:tcW w:w="1275" w:type="dxa"/>
            <w:tcBorders>
              <w:top w:val="nil"/>
              <w:left w:val="nil"/>
              <w:bottom w:val="single" w:sz="8" w:space="0" w:color="auto"/>
              <w:right w:val="single" w:sz="8" w:space="0" w:color="auto"/>
            </w:tcBorders>
            <w:shd w:val="clear" w:color="auto" w:fill="auto"/>
            <w:vAlign w:val="center"/>
          </w:tcPr>
          <w:p w14:paraId="6B1E51C8" w14:textId="2BACF12C" w:rsidR="00CE3B38" w:rsidRPr="00CE3B38" w:rsidRDefault="00CE3B38" w:rsidP="00CE3B38">
            <w:pPr>
              <w:jc w:val="right"/>
              <w:rPr>
                <w:sz w:val="18"/>
                <w:szCs w:val="18"/>
              </w:rPr>
            </w:pPr>
            <w:r w:rsidRPr="00CE3B38">
              <w:rPr>
                <w:sz w:val="18"/>
                <w:szCs w:val="18"/>
              </w:rPr>
              <w:t>35 428,3</w:t>
            </w:r>
          </w:p>
        </w:tc>
        <w:tc>
          <w:tcPr>
            <w:tcW w:w="1243" w:type="dxa"/>
            <w:tcBorders>
              <w:top w:val="nil"/>
              <w:left w:val="nil"/>
              <w:bottom w:val="single" w:sz="8" w:space="0" w:color="auto"/>
              <w:right w:val="single" w:sz="8" w:space="0" w:color="auto"/>
            </w:tcBorders>
            <w:shd w:val="clear" w:color="auto" w:fill="auto"/>
            <w:vAlign w:val="center"/>
          </w:tcPr>
          <w:p w14:paraId="05344AE3" w14:textId="19E70B47" w:rsidR="00CE3B38" w:rsidRPr="00CE3B38" w:rsidRDefault="00CE3B38" w:rsidP="00CE3B38">
            <w:pPr>
              <w:jc w:val="right"/>
              <w:rPr>
                <w:sz w:val="18"/>
                <w:szCs w:val="18"/>
              </w:rPr>
            </w:pPr>
            <w:r w:rsidRPr="00CE3B38">
              <w:rPr>
                <w:sz w:val="18"/>
                <w:szCs w:val="18"/>
              </w:rPr>
              <w:t>5 026,0</w:t>
            </w:r>
          </w:p>
        </w:tc>
        <w:tc>
          <w:tcPr>
            <w:tcW w:w="1280" w:type="dxa"/>
            <w:tcBorders>
              <w:top w:val="nil"/>
              <w:left w:val="nil"/>
              <w:bottom w:val="single" w:sz="8" w:space="0" w:color="auto"/>
              <w:right w:val="single" w:sz="8" w:space="0" w:color="auto"/>
            </w:tcBorders>
            <w:shd w:val="clear" w:color="auto" w:fill="auto"/>
            <w:vAlign w:val="center"/>
          </w:tcPr>
          <w:p w14:paraId="4229A93A" w14:textId="0A414CE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34DE9D7" w14:textId="525A7B8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F10B9C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FB46EAB" w14:textId="77777777" w:rsidR="00CE3B38" w:rsidRPr="004B624D" w:rsidRDefault="00CE3B38" w:rsidP="00CE3B38">
            <w:pPr>
              <w:rPr>
                <w:sz w:val="18"/>
                <w:szCs w:val="18"/>
              </w:rPr>
            </w:pPr>
          </w:p>
        </w:tc>
      </w:tr>
      <w:tr w:rsidR="00CE3B38" w:rsidRPr="004B624D" w14:paraId="31FAFE07" w14:textId="77777777" w:rsidTr="00CE3B38">
        <w:trPr>
          <w:trHeight w:val="6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F37C61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9B7E03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E22433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37AC5D8"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0804AFFC" w14:textId="7358C42B" w:rsidR="00CE3B38" w:rsidRPr="00CE3B38" w:rsidRDefault="00CE3B38" w:rsidP="00CE3B38">
            <w:pPr>
              <w:jc w:val="right"/>
              <w:rPr>
                <w:sz w:val="18"/>
                <w:szCs w:val="18"/>
              </w:rPr>
            </w:pPr>
            <w:r w:rsidRPr="00CE3B38">
              <w:rPr>
                <w:sz w:val="18"/>
                <w:szCs w:val="18"/>
              </w:rPr>
              <w:t>31 621,2</w:t>
            </w:r>
          </w:p>
        </w:tc>
        <w:tc>
          <w:tcPr>
            <w:tcW w:w="1275" w:type="dxa"/>
            <w:tcBorders>
              <w:top w:val="nil"/>
              <w:left w:val="nil"/>
              <w:bottom w:val="single" w:sz="8" w:space="0" w:color="auto"/>
              <w:right w:val="single" w:sz="8" w:space="0" w:color="auto"/>
            </w:tcBorders>
            <w:shd w:val="clear" w:color="auto" w:fill="auto"/>
            <w:vAlign w:val="center"/>
          </w:tcPr>
          <w:p w14:paraId="36E01916" w14:textId="29236481" w:rsidR="00CE3B38" w:rsidRPr="00CE3B38" w:rsidRDefault="00CE3B38" w:rsidP="00CE3B38">
            <w:pPr>
              <w:jc w:val="right"/>
              <w:rPr>
                <w:sz w:val="18"/>
                <w:szCs w:val="18"/>
              </w:rPr>
            </w:pPr>
            <w:r w:rsidRPr="00CE3B38">
              <w:rPr>
                <w:sz w:val="18"/>
                <w:szCs w:val="18"/>
              </w:rPr>
              <w:t>26 594,2</w:t>
            </w:r>
          </w:p>
        </w:tc>
        <w:tc>
          <w:tcPr>
            <w:tcW w:w="1243" w:type="dxa"/>
            <w:tcBorders>
              <w:top w:val="nil"/>
              <w:left w:val="nil"/>
              <w:bottom w:val="single" w:sz="8" w:space="0" w:color="auto"/>
              <w:right w:val="single" w:sz="8" w:space="0" w:color="auto"/>
            </w:tcBorders>
            <w:shd w:val="clear" w:color="auto" w:fill="auto"/>
            <w:vAlign w:val="center"/>
          </w:tcPr>
          <w:p w14:paraId="4E2F1FDB" w14:textId="44D735BF" w:rsidR="00CE3B38" w:rsidRPr="00CE3B38" w:rsidRDefault="00CE3B38" w:rsidP="00CE3B38">
            <w:pPr>
              <w:jc w:val="right"/>
              <w:rPr>
                <w:sz w:val="18"/>
                <w:szCs w:val="18"/>
              </w:rPr>
            </w:pPr>
            <w:r w:rsidRPr="00CE3B38">
              <w:rPr>
                <w:sz w:val="18"/>
                <w:szCs w:val="18"/>
              </w:rPr>
              <w:t>5 027,0</w:t>
            </w:r>
          </w:p>
        </w:tc>
        <w:tc>
          <w:tcPr>
            <w:tcW w:w="1280" w:type="dxa"/>
            <w:tcBorders>
              <w:top w:val="nil"/>
              <w:left w:val="nil"/>
              <w:bottom w:val="single" w:sz="8" w:space="0" w:color="auto"/>
              <w:right w:val="single" w:sz="8" w:space="0" w:color="auto"/>
            </w:tcBorders>
            <w:shd w:val="clear" w:color="auto" w:fill="auto"/>
            <w:vAlign w:val="center"/>
          </w:tcPr>
          <w:p w14:paraId="00E5FD9D" w14:textId="1A52FEF6"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23F167A" w14:textId="4CF86EB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94E00C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0803841" w14:textId="77777777" w:rsidR="00CE3B38" w:rsidRPr="004B624D" w:rsidRDefault="00CE3B38" w:rsidP="00CE3B38">
            <w:pPr>
              <w:rPr>
                <w:sz w:val="18"/>
                <w:szCs w:val="18"/>
              </w:rPr>
            </w:pPr>
          </w:p>
        </w:tc>
      </w:tr>
      <w:tr w:rsidR="00CE3B38" w:rsidRPr="004B624D" w14:paraId="54E663CB" w14:textId="77777777" w:rsidTr="00CE3B38">
        <w:trPr>
          <w:trHeight w:val="6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4F01DA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AAD36C1"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21A435C"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496F192"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1DBE3D04" w14:textId="5CBC2EF6" w:rsidR="00CE3B38" w:rsidRPr="00CE3B38" w:rsidRDefault="00CE3B38" w:rsidP="00CE3B38">
            <w:pPr>
              <w:jc w:val="right"/>
              <w:rPr>
                <w:sz w:val="18"/>
                <w:szCs w:val="18"/>
              </w:rPr>
            </w:pPr>
            <w:r w:rsidRPr="00CE3B38">
              <w:rPr>
                <w:sz w:val="18"/>
                <w:szCs w:val="18"/>
              </w:rPr>
              <w:t>25 394,2</w:t>
            </w:r>
          </w:p>
        </w:tc>
        <w:tc>
          <w:tcPr>
            <w:tcW w:w="1275" w:type="dxa"/>
            <w:tcBorders>
              <w:top w:val="nil"/>
              <w:left w:val="nil"/>
              <w:bottom w:val="single" w:sz="8" w:space="0" w:color="auto"/>
              <w:right w:val="single" w:sz="8" w:space="0" w:color="auto"/>
            </w:tcBorders>
            <w:shd w:val="clear" w:color="auto" w:fill="auto"/>
            <w:vAlign w:val="center"/>
          </w:tcPr>
          <w:p w14:paraId="2637872A" w14:textId="6E464D70" w:rsidR="00CE3B38" w:rsidRPr="00CE3B38" w:rsidRDefault="00CE3B38" w:rsidP="00CE3B38">
            <w:pPr>
              <w:jc w:val="right"/>
              <w:rPr>
                <w:sz w:val="18"/>
                <w:szCs w:val="18"/>
              </w:rPr>
            </w:pPr>
            <w:r w:rsidRPr="00CE3B38">
              <w:rPr>
                <w:sz w:val="18"/>
                <w:szCs w:val="18"/>
              </w:rPr>
              <w:t>21 414,2</w:t>
            </w:r>
          </w:p>
        </w:tc>
        <w:tc>
          <w:tcPr>
            <w:tcW w:w="1243" w:type="dxa"/>
            <w:tcBorders>
              <w:top w:val="nil"/>
              <w:left w:val="nil"/>
              <w:bottom w:val="single" w:sz="8" w:space="0" w:color="auto"/>
              <w:right w:val="single" w:sz="8" w:space="0" w:color="auto"/>
            </w:tcBorders>
            <w:shd w:val="clear" w:color="auto" w:fill="auto"/>
            <w:vAlign w:val="center"/>
          </w:tcPr>
          <w:p w14:paraId="3B491F63" w14:textId="4F7CDC6B" w:rsidR="00CE3B38" w:rsidRPr="00CE3B38" w:rsidRDefault="00CE3B38" w:rsidP="00CE3B38">
            <w:pPr>
              <w:jc w:val="right"/>
              <w:rPr>
                <w:sz w:val="18"/>
                <w:szCs w:val="18"/>
              </w:rPr>
            </w:pPr>
            <w:r w:rsidRPr="00CE3B38">
              <w:rPr>
                <w:sz w:val="18"/>
                <w:szCs w:val="18"/>
              </w:rPr>
              <w:t>3 800,0</w:t>
            </w:r>
          </w:p>
        </w:tc>
        <w:tc>
          <w:tcPr>
            <w:tcW w:w="1280" w:type="dxa"/>
            <w:tcBorders>
              <w:top w:val="nil"/>
              <w:left w:val="nil"/>
              <w:bottom w:val="single" w:sz="8" w:space="0" w:color="auto"/>
              <w:right w:val="single" w:sz="8" w:space="0" w:color="auto"/>
            </w:tcBorders>
            <w:shd w:val="clear" w:color="auto" w:fill="auto"/>
            <w:vAlign w:val="center"/>
          </w:tcPr>
          <w:p w14:paraId="7F45FD97" w14:textId="7CB7AA7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B1E87E3" w14:textId="78B2FCA8" w:rsidR="00CE3B38" w:rsidRPr="00CE3B38" w:rsidRDefault="00CE3B38" w:rsidP="00CE3B38">
            <w:pPr>
              <w:jc w:val="right"/>
              <w:rPr>
                <w:sz w:val="18"/>
                <w:szCs w:val="18"/>
              </w:rPr>
            </w:pPr>
            <w:r w:rsidRPr="00CE3B38">
              <w:rPr>
                <w:sz w:val="18"/>
                <w:szCs w:val="18"/>
              </w:rPr>
              <w:t>180,0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D4FD706"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AF8C691" w14:textId="77777777" w:rsidR="00CE3B38" w:rsidRPr="004B624D" w:rsidRDefault="00CE3B38" w:rsidP="00CE3B38">
            <w:pPr>
              <w:rPr>
                <w:sz w:val="18"/>
                <w:szCs w:val="18"/>
              </w:rPr>
            </w:pPr>
          </w:p>
        </w:tc>
      </w:tr>
      <w:tr w:rsidR="00CE3B38" w:rsidRPr="004B624D" w14:paraId="668B9AFB" w14:textId="77777777" w:rsidTr="00CE3B38">
        <w:trPr>
          <w:trHeight w:val="6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58F48A7"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4E2E359"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F38750C"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3EF0B2E"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048C9192" w14:textId="0ED728E4" w:rsidR="00CE3B38" w:rsidRPr="00CE3B38" w:rsidRDefault="00CE3B38" w:rsidP="00CE3B38">
            <w:pPr>
              <w:jc w:val="right"/>
              <w:rPr>
                <w:sz w:val="18"/>
                <w:szCs w:val="18"/>
              </w:rPr>
            </w:pPr>
            <w:r w:rsidRPr="00CE3B38">
              <w:rPr>
                <w:sz w:val="18"/>
                <w:szCs w:val="18"/>
              </w:rPr>
              <w:t>100 460,6</w:t>
            </w:r>
          </w:p>
        </w:tc>
        <w:tc>
          <w:tcPr>
            <w:tcW w:w="1275" w:type="dxa"/>
            <w:tcBorders>
              <w:top w:val="nil"/>
              <w:left w:val="nil"/>
              <w:bottom w:val="single" w:sz="8" w:space="0" w:color="auto"/>
              <w:right w:val="single" w:sz="8" w:space="0" w:color="auto"/>
            </w:tcBorders>
            <w:shd w:val="clear" w:color="auto" w:fill="auto"/>
            <w:vAlign w:val="center"/>
          </w:tcPr>
          <w:p w14:paraId="1FB947D0" w14:textId="46F136DD" w:rsidR="00CE3B38" w:rsidRPr="00CE3B38" w:rsidRDefault="00CE3B38" w:rsidP="00CE3B38">
            <w:pPr>
              <w:jc w:val="right"/>
              <w:rPr>
                <w:sz w:val="18"/>
                <w:szCs w:val="18"/>
              </w:rPr>
            </w:pPr>
            <w:r w:rsidRPr="00CE3B38">
              <w:rPr>
                <w:sz w:val="18"/>
                <w:szCs w:val="18"/>
              </w:rPr>
              <w:t>42 853,1</w:t>
            </w:r>
          </w:p>
        </w:tc>
        <w:tc>
          <w:tcPr>
            <w:tcW w:w="1243" w:type="dxa"/>
            <w:tcBorders>
              <w:top w:val="nil"/>
              <w:left w:val="nil"/>
              <w:bottom w:val="single" w:sz="8" w:space="0" w:color="auto"/>
              <w:right w:val="single" w:sz="8" w:space="0" w:color="auto"/>
            </w:tcBorders>
            <w:shd w:val="clear" w:color="auto" w:fill="auto"/>
            <w:vAlign w:val="center"/>
          </w:tcPr>
          <w:p w14:paraId="2204ABC4" w14:textId="5E04703F" w:rsidR="00CE3B38" w:rsidRPr="00CE3B38" w:rsidRDefault="00CE3B38" w:rsidP="00CE3B38">
            <w:pPr>
              <w:jc w:val="right"/>
              <w:rPr>
                <w:sz w:val="18"/>
                <w:szCs w:val="18"/>
              </w:rPr>
            </w:pPr>
            <w:r w:rsidRPr="00CE3B38">
              <w:rPr>
                <w:sz w:val="18"/>
                <w:szCs w:val="18"/>
              </w:rPr>
              <w:t>57 607,5</w:t>
            </w:r>
          </w:p>
        </w:tc>
        <w:tc>
          <w:tcPr>
            <w:tcW w:w="1280" w:type="dxa"/>
            <w:tcBorders>
              <w:top w:val="nil"/>
              <w:left w:val="nil"/>
              <w:bottom w:val="single" w:sz="8" w:space="0" w:color="auto"/>
              <w:right w:val="single" w:sz="8" w:space="0" w:color="auto"/>
            </w:tcBorders>
            <w:shd w:val="clear" w:color="auto" w:fill="auto"/>
            <w:vAlign w:val="center"/>
          </w:tcPr>
          <w:p w14:paraId="283E3055" w14:textId="6BA8696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4D0F435" w14:textId="359FD99A"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F359276"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540806D" w14:textId="77777777" w:rsidR="00CE3B38" w:rsidRPr="004B624D" w:rsidRDefault="00CE3B38" w:rsidP="00CE3B38">
            <w:pPr>
              <w:rPr>
                <w:sz w:val="18"/>
                <w:szCs w:val="18"/>
              </w:rPr>
            </w:pPr>
          </w:p>
        </w:tc>
      </w:tr>
      <w:tr w:rsidR="00CE3B38" w:rsidRPr="004B624D" w14:paraId="565B2FA7" w14:textId="77777777" w:rsidTr="00CE3B38">
        <w:trPr>
          <w:trHeight w:val="6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4C570A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5800FA8"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CE5A16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06EED7A"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5A99261A" w14:textId="527DFAC9" w:rsidR="00CE3B38" w:rsidRPr="00CE3B38" w:rsidRDefault="00CE3B38" w:rsidP="00CE3B38">
            <w:pPr>
              <w:jc w:val="right"/>
              <w:rPr>
                <w:sz w:val="18"/>
                <w:szCs w:val="18"/>
              </w:rPr>
            </w:pPr>
            <w:r w:rsidRPr="00CE3B38">
              <w:rPr>
                <w:sz w:val="18"/>
                <w:szCs w:val="18"/>
              </w:rPr>
              <w:t>18 064,6</w:t>
            </w:r>
          </w:p>
        </w:tc>
        <w:tc>
          <w:tcPr>
            <w:tcW w:w="1275" w:type="dxa"/>
            <w:tcBorders>
              <w:top w:val="nil"/>
              <w:left w:val="nil"/>
              <w:bottom w:val="single" w:sz="8" w:space="0" w:color="auto"/>
              <w:right w:val="single" w:sz="8" w:space="0" w:color="auto"/>
            </w:tcBorders>
            <w:shd w:val="clear" w:color="auto" w:fill="auto"/>
            <w:vAlign w:val="center"/>
          </w:tcPr>
          <w:p w14:paraId="4057A9E8" w14:textId="25CA9A78" w:rsidR="00CE3B38" w:rsidRPr="00CE3B38" w:rsidRDefault="00CE3B38" w:rsidP="00CE3B38">
            <w:pPr>
              <w:jc w:val="right"/>
              <w:rPr>
                <w:sz w:val="18"/>
                <w:szCs w:val="18"/>
              </w:rPr>
            </w:pPr>
            <w:r w:rsidRPr="00CE3B38">
              <w:rPr>
                <w:sz w:val="18"/>
                <w:szCs w:val="18"/>
              </w:rPr>
              <w:t>17 235,6</w:t>
            </w:r>
          </w:p>
        </w:tc>
        <w:tc>
          <w:tcPr>
            <w:tcW w:w="1243" w:type="dxa"/>
            <w:tcBorders>
              <w:top w:val="nil"/>
              <w:left w:val="nil"/>
              <w:bottom w:val="single" w:sz="8" w:space="0" w:color="auto"/>
              <w:right w:val="single" w:sz="8" w:space="0" w:color="auto"/>
            </w:tcBorders>
            <w:shd w:val="clear" w:color="auto" w:fill="auto"/>
            <w:vAlign w:val="center"/>
          </w:tcPr>
          <w:p w14:paraId="7E1E09C9" w14:textId="2AEB0A95" w:rsidR="00CE3B38" w:rsidRPr="00CE3B38" w:rsidRDefault="00CE3B38" w:rsidP="00CE3B38">
            <w:pPr>
              <w:jc w:val="right"/>
              <w:rPr>
                <w:sz w:val="18"/>
                <w:szCs w:val="18"/>
              </w:rPr>
            </w:pPr>
            <w:r w:rsidRPr="00CE3B38">
              <w:rPr>
                <w:sz w:val="18"/>
                <w:szCs w:val="18"/>
              </w:rPr>
              <w:t>829,0</w:t>
            </w:r>
          </w:p>
        </w:tc>
        <w:tc>
          <w:tcPr>
            <w:tcW w:w="1280" w:type="dxa"/>
            <w:tcBorders>
              <w:top w:val="nil"/>
              <w:left w:val="nil"/>
              <w:bottom w:val="single" w:sz="8" w:space="0" w:color="auto"/>
              <w:right w:val="single" w:sz="8" w:space="0" w:color="auto"/>
            </w:tcBorders>
            <w:shd w:val="clear" w:color="auto" w:fill="auto"/>
            <w:vAlign w:val="center"/>
          </w:tcPr>
          <w:p w14:paraId="616A626C" w14:textId="59EB446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94EB38F" w14:textId="5F62074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B4B451F"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1A79DBD" w14:textId="77777777" w:rsidR="00CE3B38" w:rsidRPr="004B624D" w:rsidRDefault="00CE3B38" w:rsidP="00CE3B38">
            <w:pPr>
              <w:rPr>
                <w:sz w:val="18"/>
                <w:szCs w:val="18"/>
              </w:rPr>
            </w:pPr>
          </w:p>
        </w:tc>
      </w:tr>
      <w:tr w:rsidR="00CE3B38" w:rsidRPr="004B624D" w14:paraId="09BC10A7" w14:textId="77777777" w:rsidTr="00CE3B38">
        <w:trPr>
          <w:trHeight w:val="6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3400B43"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AFCCAE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F00D749"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E4FF46B"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1C60921A" w14:textId="068D276E" w:rsidR="00CE3B38" w:rsidRPr="00CE3B38" w:rsidRDefault="00CE3B38" w:rsidP="00CE3B38">
            <w:pPr>
              <w:jc w:val="right"/>
              <w:rPr>
                <w:sz w:val="18"/>
                <w:szCs w:val="18"/>
              </w:rPr>
            </w:pPr>
            <w:r w:rsidRPr="00CE3B38">
              <w:rPr>
                <w:sz w:val="18"/>
                <w:szCs w:val="18"/>
              </w:rPr>
              <w:t>16 975,2</w:t>
            </w:r>
          </w:p>
        </w:tc>
        <w:tc>
          <w:tcPr>
            <w:tcW w:w="1275" w:type="dxa"/>
            <w:tcBorders>
              <w:top w:val="nil"/>
              <w:left w:val="nil"/>
              <w:bottom w:val="single" w:sz="8" w:space="0" w:color="auto"/>
              <w:right w:val="single" w:sz="8" w:space="0" w:color="auto"/>
            </w:tcBorders>
            <w:shd w:val="clear" w:color="auto" w:fill="auto"/>
            <w:vAlign w:val="center"/>
          </w:tcPr>
          <w:p w14:paraId="3FD1B222" w14:textId="3CDA71AA" w:rsidR="00CE3B38" w:rsidRPr="00CE3B38" w:rsidRDefault="00CE3B38" w:rsidP="00CE3B38">
            <w:pPr>
              <w:jc w:val="right"/>
              <w:rPr>
                <w:sz w:val="18"/>
                <w:szCs w:val="18"/>
              </w:rPr>
            </w:pPr>
            <w:r w:rsidRPr="00CE3B38">
              <w:rPr>
                <w:sz w:val="18"/>
                <w:szCs w:val="18"/>
              </w:rPr>
              <w:t>16 975,2</w:t>
            </w:r>
          </w:p>
        </w:tc>
        <w:tc>
          <w:tcPr>
            <w:tcW w:w="1243" w:type="dxa"/>
            <w:tcBorders>
              <w:top w:val="nil"/>
              <w:left w:val="nil"/>
              <w:bottom w:val="single" w:sz="8" w:space="0" w:color="auto"/>
              <w:right w:val="single" w:sz="8" w:space="0" w:color="auto"/>
            </w:tcBorders>
            <w:shd w:val="clear" w:color="auto" w:fill="auto"/>
            <w:vAlign w:val="center"/>
          </w:tcPr>
          <w:p w14:paraId="6AAB8F27" w14:textId="00D68759"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29FABF9" w14:textId="15BB87BC"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295635F" w14:textId="484185D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8120D4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794277E" w14:textId="77777777" w:rsidR="00CE3B38" w:rsidRPr="004B624D" w:rsidRDefault="00CE3B38" w:rsidP="00CE3B38">
            <w:pPr>
              <w:rPr>
                <w:sz w:val="18"/>
                <w:szCs w:val="18"/>
              </w:rPr>
            </w:pPr>
          </w:p>
        </w:tc>
      </w:tr>
      <w:tr w:rsidR="00CE3B38" w:rsidRPr="004B624D" w14:paraId="4FEBF9A8" w14:textId="77777777" w:rsidTr="00CE3B38">
        <w:trPr>
          <w:trHeight w:val="6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ED77E2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C0F93C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CA6266A"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D1CB5F5"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217D3ED0" w14:textId="26BAD9D2" w:rsidR="00CE3B38" w:rsidRPr="00CE3B38" w:rsidRDefault="00CE3B38" w:rsidP="00CE3B38">
            <w:pPr>
              <w:jc w:val="right"/>
              <w:rPr>
                <w:sz w:val="18"/>
                <w:szCs w:val="18"/>
              </w:rPr>
            </w:pPr>
            <w:r w:rsidRPr="00CE3B38">
              <w:rPr>
                <w:sz w:val="18"/>
                <w:szCs w:val="18"/>
              </w:rPr>
              <w:t>58 086,4</w:t>
            </w:r>
          </w:p>
        </w:tc>
        <w:tc>
          <w:tcPr>
            <w:tcW w:w="1275" w:type="dxa"/>
            <w:tcBorders>
              <w:top w:val="nil"/>
              <w:left w:val="nil"/>
              <w:bottom w:val="single" w:sz="8" w:space="0" w:color="auto"/>
              <w:right w:val="single" w:sz="8" w:space="0" w:color="auto"/>
            </w:tcBorders>
            <w:shd w:val="clear" w:color="auto" w:fill="auto"/>
            <w:vAlign w:val="center"/>
          </w:tcPr>
          <w:p w14:paraId="5CDF7DFD" w14:textId="4C9AB8B1" w:rsidR="00CE3B38" w:rsidRPr="00CE3B38" w:rsidRDefault="00CE3B38" w:rsidP="00CE3B38">
            <w:pPr>
              <w:jc w:val="right"/>
              <w:rPr>
                <w:sz w:val="18"/>
                <w:szCs w:val="18"/>
              </w:rPr>
            </w:pPr>
            <w:r w:rsidRPr="00CE3B38">
              <w:rPr>
                <w:sz w:val="18"/>
                <w:szCs w:val="18"/>
              </w:rPr>
              <w:t>44 769,1</w:t>
            </w:r>
          </w:p>
        </w:tc>
        <w:tc>
          <w:tcPr>
            <w:tcW w:w="1243" w:type="dxa"/>
            <w:tcBorders>
              <w:top w:val="nil"/>
              <w:left w:val="nil"/>
              <w:bottom w:val="single" w:sz="8" w:space="0" w:color="auto"/>
              <w:right w:val="single" w:sz="8" w:space="0" w:color="auto"/>
            </w:tcBorders>
            <w:shd w:val="clear" w:color="auto" w:fill="auto"/>
            <w:vAlign w:val="center"/>
          </w:tcPr>
          <w:p w14:paraId="04F1373E" w14:textId="775FF558" w:rsidR="00CE3B38" w:rsidRPr="00CE3B38" w:rsidRDefault="00CE3B38" w:rsidP="00CE3B38">
            <w:pPr>
              <w:jc w:val="right"/>
              <w:rPr>
                <w:sz w:val="18"/>
                <w:szCs w:val="18"/>
              </w:rPr>
            </w:pPr>
            <w:r w:rsidRPr="00CE3B38">
              <w:rPr>
                <w:sz w:val="18"/>
                <w:szCs w:val="18"/>
              </w:rPr>
              <w:t>13 317,3</w:t>
            </w:r>
          </w:p>
        </w:tc>
        <w:tc>
          <w:tcPr>
            <w:tcW w:w="1280" w:type="dxa"/>
            <w:tcBorders>
              <w:top w:val="nil"/>
              <w:left w:val="nil"/>
              <w:bottom w:val="single" w:sz="8" w:space="0" w:color="auto"/>
              <w:right w:val="single" w:sz="8" w:space="0" w:color="auto"/>
            </w:tcBorders>
            <w:shd w:val="clear" w:color="auto" w:fill="auto"/>
            <w:vAlign w:val="center"/>
          </w:tcPr>
          <w:p w14:paraId="34E10151" w14:textId="30DE7A1D"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6FC5851" w14:textId="20ABDDE3"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9D4F7BE"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A30DF1B" w14:textId="77777777" w:rsidR="00CE3B38" w:rsidRPr="004B624D" w:rsidRDefault="00CE3B38" w:rsidP="00CE3B38">
            <w:pPr>
              <w:rPr>
                <w:sz w:val="18"/>
                <w:szCs w:val="18"/>
              </w:rPr>
            </w:pPr>
          </w:p>
        </w:tc>
      </w:tr>
      <w:tr w:rsidR="00CE3B38" w:rsidRPr="004B624D" w14:paraId="531FDC1F"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2AD57C9F" w14:textId="77777777" w:rsidR="00CE3B38" w:rsidRPr="004B624D" w:rsidRDefault="00CE3B38" w:rsidP="00CE3B38">
            <w:pPr>
              <w:jc w:val="center"/>
              <w:outlineLvl w:val="0"/>
              <w:rPr>
                <w:sz w:val="18"/>
                <w:szCs w:val="18"/>
              </w:rPr>
            </w:pPr>
            <w:r w:rsidRPr="004B624D">
              <w:rPr>
                <w:sz w:val="18"/>
                <w:szCs w:val="18"/>
              </w:rPr>
              <w:lastRenderedPageBreak/>
              <w:t>2.3</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5B1AAA64" w14:textId="77777777" w:rsidR="00CE3B38" w:rsidRPr="004B624D" w:rsidRDefault="00CE3B38" w:rsidP="00CE3B38">
            <w:pPr>
              <w:outlineLvl w:val="0"/>
              <w:rPr>
                <w:sz w:val="18"/>
                <w:szCs w:val="18"/>
              </w:rPr>
            </w:pPr>
            <w:r w:rsidRPr="004B624D">
              <w:rPr>
                <w:sz w:val="18"/>
                <w:szCs w:val="18"/>
              </w:rPr>
              <w:t>Основное мероприятие 3 «Организация качественного отдыха и оздоровления детей в возрасте от 6 до 18 лет»</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290794DF"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22E700FC"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131D9273" w14:textId="5A862004" w:rsidR="00CE3B38" w:rsidRPr="00CE3B38" w:rsidRDefault="00CE3B38" w:rsidP="00CE3B38">
            <w:pPr>
              <w:jc w:val="right"/>
              <w:rPr>
                <w:sz w:val="18"/>
                <w:szCs w:val="18"/>
              </w:rPr>
            </w:pPr>
            <w:r w:rsidRPr="00CE3B38">
              <w:rPr>
                <w:sz w:val="18"/>
                <w:szCs w:val="18"/>
              </w:rPr>
              <w:t>1 856 125,2</w:t>
            </w:r>
          </w:p>
        </w:tc>
        <w:tc>
          <w:tcPr>
            <w:tcW w:w="1275" w:type="dxa"/>
            <w:tcBorders>
              <w:top w:val="nil"/>
              <w:left w:val="nil"/>
              <w:bottom w:val="single" w:sz="8" w:space="0" w:color="auto"/>
              <w:right w:val="single" w:sz="8" w:space="0" w:color="auto"/>
            </w:tcBorders>
            <w:shd w:val="clear" w:color="auto" w:fill="auto"/>
            <w:vAlign w:val="center"/>
          </w:tcPr>
          <w:p w14:paraId="70880384" w14:textId="6B79C22F" w:rsidR="00CE3B38" w:rsidRPr="00CE3B38" w:rsidRDefault="00CE3B38" w:rsidP="00CE3B38">
            <w:pPr>
              <w:jc w:val="right"/>
              <w:rPr>
                <w:sz w:val="18"/>
                <w:szCs w:val="18"/>
              </w:rPr>
            </w:pPr>
            <w:r w:rsidRPr="00CE3B38">
              <w:rPr>
                <w:sz w:val="18"/>
                <w:szCs w:val="18"/>
              </w:rPr>
              <w:t>1 775 653,0</w:t>
            </w:r>
          </w:p>
        </w:tc>
        <w:tc>
          <w:tcPr>
            <w:tcW w:w="1243" w:type="dxa"/>
            <w:tcBorders>
              <w:top w:val="nil"/>
              <w:left w:val="nil"/>
              <w:bottom w:val="single" w:sz="8" w:space="0" w:color="auto"/>
              <w:right w:val="single" w:sz="8" w:space="0" w:color="auto"/>
            </w:tcBorders>
            <w:shd w:val="clear" w:color="auto" w:fill="auto"/>
            <w:vAlign w:val="center"/>
          </w:tcPr>
          <w:p w14:paraId="2CFBD292" w14:textId="6FF1853E" w:rsidR="00CE3B38" w:rsidRPr="00CE3B38" w:rsidRDefault="00CE3B38" w:rsidP="00CE3B38">
            <w:pPr>
              <w:jc w:val="right"/>
              <w:rPr>
                <w:sz w:val="18"/>
                <w:szCs w:val="18"/>
              </w:rPr>
            </w:pPr>
            <w:r w:rsidRPr="00CE3B38">
              <w:rPr>
                <w:sz w:val="18"/>
                <w:szCs w:val="18"/>
              </w:rPr>
              <w:t>80 472,2</w:t>
            </w:r>
          </w:p>
        </w:tc>
        <w:tc>
          <w:tcPr>
            <w:tcW w:w="1280" w:type="dxa"/>
            <w:tcBorders>
              <w:top w:val="nil"/>
              <w:left w:val="nil"/>
              <w:bottom w:val="single" w:sz="8" w:space="0" w:color="auto"/>
              <w:right w:val="single" w:sz="8" w:space="0" w:color="auto"/>
            </w:tcBorders>
            <w:shd w:val="clear" w:color="auto" w:fill="auto"/>
            <w:vAlign w:val="center"/>
          </w:tcPr>
          <w:p w14:paraId="53C9E901" w14:textId="309CD9E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3FCAD86" w14:textId="6997F02B"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0F999F36" w14:textId="77777777" w:rsidR="00CE3B38" w:rsidRPr="004B624D" w:rsidRDefault="00CE3B38" w:rsidP="00CE3B38">
            <w:pPr>
              <w:outlineLvl w:val="0"/>
              <w:rPr>
                <w:sz w:val="18"/>
                <w:szCs w:val="18"/>
              </w:rPr>
            </w:pPr>
            <w:r w:rsidRPr="004B624D">
              <w:rPr>
                <w:sz w:val="18"/>
                <w:szCs w:val="18"/>
              </w:rPr>
              <w:t>доля отдохнувших и оздоровленных детей в возрасте от 6 до 18 лет в оздоровительных учреждениях от общего количества детей данной возрастной категории</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137D9092" w14:textId="77777777" w:rsidR="00CE3B38" w:rsidRPr="004B624D" w:rsidRDefault="00CE3B38" w:rsidP="00CE3B38">
            <w:pPr>
              <w:outlineLvl w:val="0"/>
              <w:rPr>
                <w:sz w:val="18"/>
                <w:szCs w:val="18"/>
              </w:rPr>
            </w:pPr>
            <w:r w:rsidRPr="004B624D">
              <w:rPr>
                <w:sz w:val="18"/>
                <w:szCs w:val="18"/>
              </w:rPr>
              <w:t>Министерство образования и науки Мурманской области</w:t>
            </w:r>
          </w:p>
        </w:tc>
      </w:tr>
      <w:tr w:rsidR="00CE3B38" w:rsidRPr="004B624D" w14:paraId="77786D5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84C7C1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94218C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7BCBB77"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E70C123"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66AE2DC2" w14:textId="7384869D" w:rsidR="00CE3B38" w:rsidRPr="00CE3B38" w:rsidRDefault="00CE3B38" w:rsidP="00CE3B38">
            <w:pPr>
              <w:jc w:val="right"/>
              <w:rPr>
                <w:sz w:val="18"/>
                <w:szCs w:val="18"/>
              </w:rPr>
            </w:pPr>
            <w:r w:rsidRPr="00CE3B38">
              <w:rPr>
                <w:sz w:val="18"/>
                <w:szCs w:val="18"/>
              </w:rPr>
              <w:t>273 445,7</w:t>
            </w:r>
          </w:p>
        </w:tc>
        <w:tc>
          <w:tcPr>
            <w:tcW w:w="1275" w:type="dxa"/>
            <w:tcBorders>
              <w:top w:val="nil"/>
              <w:left w:val="nil"/>
              <w:bottom w:val="single" w:sz="8" w:space="0" w:color="auto"/>
              <w:right w:val="single" w:sz="8" w:space="0" w:color="auto"/>
            </w:tcBorders>
            <w:shd w:val="clear" w:color="auto" w:fill="auto"/>
            <w:vAlign w:val="center"/>
          </w:tcPr>
          <w:p w14:paraId="431E67B5" w14:textId="64F0730B" w:rsidR="00CE3B38" w:rsidRPr="00CE3B38" w:rsidRDefault="00CE3B38" w:rsidP="00CE3B38">
            <w:pPr>
              <w:jc w:val="right"/>
              <w:rPr>
                <w:sz w:val="18"/>
                <w:szCs w:val="18"/>
              </w:rPr>
            </w:pPr>
            <w:r w:rsidRPr="00CE3B38">
              <w:rPr>
                <w:sz w:val="18"/>
                <w:szCs w:val="18"/>
              </w:rPr>
              <w:t>204 197,0</w:t>
            </w:r>
          </w:p>
        </w:tc>
        <w:tc>
          <w:tcPr>
            <w:tcW w:w="1243" w:type="dxa"/>
            <w:tcBorders>
              <w:top w:val="nil"/>
              <w:left w:val="nil"/>
              <w:bottom w:val="single" w:sz="8" w:space="0" w:color="auto"/>
              <w:right w:val="single" w:sz="8" w:space="0" w:color="auto"/>
            </w:tcBorders>
            <w:shd w:val="clear" w:color="auto" w:fill="auto"/>
            <w:vAlign w:val="center"/>
          </w:tcPr>
          <w:p w14:paraId="007D6ABE" w14:textId="2CCAC593" w:rsidR="00CE3B38" w:rsidRPr="00CE3B38" w:rsidRDefault="00CE3B38" w:rsidP="00CE3B38">
            <w:pPr>
              <w:jc w:val="right"/>
              <w:rPr>
                <w:sz w:val="18"/>
                <w:szCs w:val="18"/>
              </w:rPr>
            </w:pPr>
            <w:r w:rsidRPr="00CE3B38">
              <w:rPr>
                <w:sz w:val="18"/>
                <w:szCs w:val="18"/>
              </w:rPr>
              <w:t>69 248,7</w:t>
            </w:r>
          </w:p>
        </w:tc>
        <w:tc>
          <w:tcPr>
            <w:tcW w:w="1280" w:type="dxa"/>
            <w:tcBorders>
              <w:top w:val="nil"/>
              <w:left w:val="nil"/>
              <w:bottom w:val="single" w:sz="8" w:space="0" w:color="auto"/>
              <w:right w:val="single" w:sz="8" w:space="0" w:color="auto"/>
            </w:tcBorders>
            <w:shd w:val="clear" w:color="auto" w:fill="auto"/>
            <w:vAlign w:val="center"/>
          </w:tcPr>
          <w:p w14:paraId="6674A249" w14:textId="7B5AE263"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382AB41" w14:textId="23BF9AA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6F0AEA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A695F43" w14:textId="77777777" w:rsidR="00CE3B38" w:rsidRPr="004B624D" w:rsidRDefault="00CE3B38" w:rsidP="00CE3B38">
            <w:pPr>
              <w:rPr>
                <w:sz w:val="18"/>
                <w:szCs w:val="18"/>
              </w:rPr>
            </w:pPr>
          </w:p>
        </w:tc>
      </w:tr>
      <w:tr w:rsidR="00CE3B38" w:rsidRPr="004B624D" w14:paraId="71BAC244"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206D6C7"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B6A710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D7EE01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7690984"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639EB0FE" w14:textId="3042B0B1" w:rsidR="00CE3B38" w:rsidRPr="00CE3B38" w:rsidRDefault="00CE3B38" w:rsidP="00CE3B38">
            <w:pPr>
              <w:jc w:val="right"/>
              <w:rPr>
                <w:sz w:val="18"/>
                <w:szCs w:val="18"/>
              </w:rPr>
            </w:pPr>
            <w:r w:rsidRPr="00CE3B38">
              <w:rPr>
                <w:sz w:val="18"/>
                <w:szCs w:val="18"/>
              </w:rPr>
              <w:t>285 703,2</w:t>
            </w:r>
          </w:p>
        </w:tc>
        <w:tc>
          <w:tcPr>
            <w:tcW w:w="1275" w:type="dxa"/>
            <w:tcBorders>
              <w:top w:val="nil"/>
              <w:left w:val="nil"/>
              <w:bottom w:val="single" w:sz="8" w:space="0" w:color="auto"/>
              <w:right w:val="single" w:sz="8" w:space="0" w:color="auto"/>
            </w:tcBorders>
            <w:shd w:val="clear" w:color="auto" w:fill="auto"/>
            <w:vAlign w:val="center"/>
          </w:tcPr>
          <w:p w14:paraId="59F8E846" w14:textId="3E5444A0" w:rsidR="00CE3B38" w:rsidRPr="00CE3B38" w:rsidRDefault="00CE3B38" w:rsidP="00CE3B38">
            <w:pPr>
              <w:jc w:val="right"/>
              <w:rPr>
                <w:sz w:val="18"/>
                <w:szCs w:val="18"/>
              </w:rPr>
            </w:pPr>
            <w:r w:rsidRPr="00CE3B38">
              <w:rPr>
                <w:sz w:val="18"/>
                <w:szCs w:val="18"/>
              </w:rPr>
              <w:t>285 703,2</w:t>
            </w:r>
          </w:p>
        </w:tc>
        <w:tc>
          <w:tcPr>
            <w:tcW w:w="1243" w:type="dxa"/>
            <w:tcBorders>
              <w:top w:val="nil"/>
              <w:left w:val="nil"/>
              <w:bottom w:val="single" w:sz="8" w:space="0" w:color="auto"/>
              <w:right w:val="single" w:sz="8" w:space="0" w:color="auto"/>
            </w:tcBorders>
            <w:shd w:val="clear" w:color="auto" w:fill="auto"/>
            <w:vAlign w:val="center"/>
          </w:tcPr>
          <w:p w14:paraId="3CF3A3C4" w14:textId="501F8D77"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9DE63FA" w14:textId="691F36F1"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3AE5C7E" w14:textId="2421D32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31F0C1E"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920932B" w14:textId="77777777" w:rsidR="00CE3B38" w:rsidRPr="004B624D" w:rsidRDefault="00CE3B38" w:rsidP="00CE3B38">
            <w:pPr>
              <w:rPr>
                <w:sz w:val="18"/>
                <w:szCs w:val="18"/>
              </w:rPr>
            </w:pPr>
          </w:p>
        </w:tc>
      </w:tr>
      <w:tr w:rsidR="00CE3B38" w:rsidRPr="004B624D" w14:paraId="320CA6E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4BBAF67"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F44D04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DF6B658"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CBE0831"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414CF872" w14:textId="4F11344E" w:rsidR="00CE3B38" w:rsidRPr="00CE3B38" w:rsidRDefault="00CE3B38" w:rsidP="00CE3B38">
            <w:pPr>
              <w:jc w:val="right"/>
              <w:rPr>
                <w:sz w:val="18"/>
                <w:szCs w:val="18"/>
              </w:rPr>
            </w:pPr>
            <w:r w:rsidRPr="00CE3B38">
              <w:rPr>
                <w:sz w:val="18"/>
                <w:szCs w:val="18"/>
              </w:rPr>
              <w:t>282 343,9</w:t>
            </w:r>
          </w:p>
        </w:tc>
        <w:tc>
          <w:tcPr>
            <w:tcW w:w="1275" w:type="dxa"/>
            <w:tcBorders>
              <w:top w:val="nil"/>
              <w:left w:val="nil"/>
              <w:bottom w:val="single" w:sz="8" w:space="0" w:color="auto"/>
              <w:right w:val="single" w:sz="8" w:space="0" w:color="auto"/>
            </w:tcBorders>
            <w:shd w:val="clear" w:color="auto" w:fill="auto"/>
            <w:vAlign w:val="center"/>
          </w:tcPr>
          <w:p w14:paraId="40E4138B" w14:textId="2B820478" w:rsidR="00CE3B38" w:rsidRPr="00CE3B38" w:rsidRDefault="00CE3B38" w:rsidP="00CE3B38">
            <w:pPr>
              <w:jc w:val="right"/>
              <w:rPr>
                <w:sz w:val="18"/>
                <w:szCs w:val="18"/>
              </w:rPr>
            </w:pPr>
            <w:r w:rsidRPr="00CE3B38">
              <w:rPr>
                <w:sz w:val="18"/>
                <w:szCs w:val="18"/>
              </w:rPr>
              <w:t>271 120,4</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08CE8514" w14:textId="293D4CEA" w:rsidR="00CE3B38" w:rsidRPr="00CE3B38" w:rsidRDefault="00CE3B38" w:rsidP="00CE3B38">
            <w:pPr>
              <w:jc w:val="right"/>
              <w:rPr>
                <w:sz w:val="18"/>
                <w:szCs w:val="18"/>
              </w:rPr>
            </w:pPr>
            <w:r w:rsidRPr="00CE3B38">
              <w:rPr>
                <w:sz w:val="18"/>
                <w:szCs w:val="18"/>
              </w:rPr>
              <w:t>11 223,5</w:t>
            </w:r>
          </w:p>
        </w:tc>
        <w:tc>
          <w:tcPr>
            <w:tcW w:w="1280" w:type="dxa"/>
            <w:tcBorders>
              <w:top w:val="nil"/>
              <w:left w:val="nil"/>
              <w:bottom w:val="single" w:sz="8" w:space="0" w:color="auto"/>
              <w:right w:val="single" w:sz="8" w:space="0" w:color="auto"/>
            </w:tcBorders>
            <w:shd w:val="clear" w:color="auto" w:fill="auto"/>
            <w:vAlign w:val="center"/>
          </w:tcPr>
          <w:p w14:paraId="75D411FA" w14:textId="6BDC238A"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3C2891F" w14:textId="4785354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9135A4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67B44D6" w14:textId="77777777" w:rsidR="00CE3B38" w:rsidRPr="004B624D" w:rsidRDefault="00CE3B38" w:rsidP="00CE3B38">
            <w:pPr>
              <w:rPr>
                <w:sz w:val="18"/>
                <w:szCs w:val="18"/>
              </w:rPr>
            </w:pPr>
          </w:p>
        </w:tc>
      </w:tr>
      <w:tr w:rsidR="00CE3B38" w:rsidRPr="004B624D" w14:paraId="42CACDE9"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A6C9C21"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3AE6326"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41E756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F89FC81"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7BA8BAD9" w14:textId="50D4B81D" w:rsidR="00CE3B38" w:rsidRPr="00CE3B38" w:rsidRDefault="00CE3B38" w:rsidP="00CE3B38">
            <w:pPr>
              <w:jc w:val="right"/>
              <w:rPr>
                <w:sz w:val="18"/>
                <w:szCs w:val="18"/>
              </w:rPr>
            </w:pPr>
            <w:r w:rsidRPr="00CE3B38">
              <w:rPr>
                <w:sz w:val="18"/>
                <w:szCs w:val="18"/>
              </w:rPr>
              <w:t>271 121,5</w:t>
            </w:r>
          </w:p>
        </w:tc>
        <w:tc>
          <w:tcPr>
            <w:tcW w:w="1275" w:type="dxa"/>
            <w:tcBorders>
              <w:top w:val="nil"/>
              <w:left w:val="nil"/>
              <w:bottom w:val="single" w:sz="8" w:space="0" w:color="auto"/>
              <w:right w:val="single" w:sz="8" w:space="0" w:color="auto"/>
            </w:tcBorders>
            <w:shd w:val="clear" w:color="auto" w:fill="auto"/>
            <w:vAlign w:val="center"/>
          </w:tcPr>
          <w:p w14:paraId="13151CCF" w14:textId="4ABF3E3C" w:rsidR="00CE3B38" w:rsidRPr="00CE3B38" w:rsidRDefault="00CE3B38" w:rsidP="00CE3B38">
            <w:pPr>
              <w:jc w:val="right"/>
              <w:rPr>
                <w:sz w:val="18"/>
                <w:szCs w:val="18"/>
              </w:rPr>
            </w:pPr>
            <w:r w:rsidRPr="00CE3B38">
              <w:rPr>
                <w:sz w:val="18"/>
                <w:szCs w:val="18"/>
              </w:rPr>
              <w:t>271 121,5</w:t>
            </w:r>
          </w:p>
        </w:tc>
        <w:tc>
          <w:tcPr>
            <w:tcW w:w="1243" w:type="dxa"/>
            <w:tcBorders>
              <w:top w:val="nil"/>
              <w:left w:val="nil"/>
              <w:bottom w:val="single" w:sz="8" w:space="0" w:color="auto"/>
              <w:right w:val="single" w:sz="8" w:space="0" w:color="auto"/>
            </w:tcBorders>
            <w:shd w:val="clear" w:color="auto" w:fill="auto"/>
            <w:vAlign w:val="center"/>
          </w:tcPr>
          <w:p w14:paraId="2BFEDBFC" w14:textId="51BB5598"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B4A2185" w14:textId="27E5324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5F4D664" w14:textId="596FA4D3"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CD1838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CAFE401" w14:textId="77777777" w:rsidR="00CE3B38" w:rsidRPr="004B624D" w:rsidRDefault="00CE3B38" w:rsidP="00CE3B38">
            <w:pPr>
              <w:rPr>
                <w:sz w:val="18"/>
                <w:szCs w:val="18"/>
              </w:rPr>
            </w:pPr>
          </w:p>
        </w:tc>
      </w:tr>
      <w:tr w:rsidR="00CE3B38" w:rsidRPr="004B624D" w14:paraId="33B2932E"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94A2B6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D70CEE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BBDAFA8"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708AE07"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43090EE5" w14:textId="14DE8EEE" w:rsidR="00CE3B38" w:rsidRPr="00CE3B38" w:rsidRDefault="00CE3B38" w:rsidP="00CE3B38">
            <w:pPr>
              <w:jc w:val="right"/>
              <w:rPr>
                <w:sz w:val="18"/>
                <w:szCs w:val="18"/>
              </w:rPr>
            </w:pPr>
            <w:r w:rsidRPr="00CE3B38">
              <w:rPr>
                <w:sz w:val="18"/>
                <w:szCs w:val="18"/>
              </w:rPr>
              <w:t>269 591,0</w:t>
            </w:r>
          </w:p>
        </w:tc>
        <w:tc>
          <w:tcPr>
            <w:tcW w:w="1275" w:type="dxa"/>
            <w:tcBorders>
              <w:top w:val="nil"/>
              <w:left w:val="nil"/>
              <w:bottom w:val="single" w:sz="8" w:space="0" w:color="auto"/>
              <w:right w:val="single" w:sz="8" w:space="0" w:color="auto"/>
            </w:tcBorders>
            <w:shd w:val="clear" w:color="auto" w:fill="auto"/>
            <w:vAlign w:val="center"/>
          </w:tcPr>
          <w:p w14:paraId="4D8D448D" w14:textId="505A2ADF" w:rsidR="00CE3B38" w:rsidRPr="00CE3B38" w:rsidRDefault="00CE3B38" w:rsidP="00CE3B38">
            <w:pPr>
              <w:jc w:val="right"/>
              <w:rPr>
                <w:sz w:val="18"/>
                <w:szCs w:val="18"/>
              </w:rPr>
            </w:pPr>
            <w:r w:rsidRPr="00CE3B38">
              <w:rPr>
                <w:sz w:val="18"/>
                <w:szCs w:val="18"/>
              </w:rPr>
              <w:t>269 591,0</w:t>
            </w:r>
          </w:p>
        </w:tc>
        <w:tc>
          <w:tcPr>
            <w:tcW w:w="1243" w:type="dxa"/>
            <w:tcBorders>
              <w:top w:val="nil"/>
              <w:left w:val="nil"/>
              <w:bottom w:val="single" w:sz="8" w:space="0" w:color="auto"/>
              <w:right w:val="single" w:sz="8" w:space="0" w:color="auto"/>
            </w:tcBorders>
            <w:shd w:val="clear" w:color="auto" w:fill="auto"/>
            <w:vAlign w:val="center"/>
          </w:tcPr>
          <w:p w14:paraId="3F8BBB80" w14:textId="58681947"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EA4F504" w14:textId="5C99C96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9587A49" w14:textId="0B2F701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25828A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B1C31E2" w14:textId="77777777" w:rsidR="00CE3B38" w:rsidRPr="004B624D" w:rsidRDefault="00CE3B38" w:rsidP="00CE3B38">
            <w:pPr>
              <w:rPr>
                <w:sz w:val="18"/>
                <w:szCs w:val="18"/>
              </w:rPr>
            </w:pPr>
          </w:p>
        </w:tc>
      </w:tr>
      <w:tr w:rsidR="00CE3B38" w:rsidRPr="004B624D" w14:paraId="6749A5F6"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4C50AB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6395231"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0130CBA"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5DBF6D7"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22996395" w14:textId="497360D5" w:rsidR="00CE3B38" w:rsidRPr="00CE3B38" w:rsidRDefault="00CE3B38" w:rsidP="00CE3B38">
            <w:pPr>
              <w:jc w:val="right"/>
              <w:rPr>
                <w:sz w:val="18"/>
                <w:szCs w:val="18"/>
              </w:rPr>
            </w:pPr>
            <w:r w:rsidRPr="00CE3B38">
              <w:rPr>
                <w:sz w:val="18"/>
                <w:szCs w:val="18"/>
              </w:rPr>
              <w:t>274 777,1</w:t>
            </w:r>
          </w:p>
        </w:tc>
        <w:tc>
          <w:tcPr>
            <w:tcW w:w="1275" w:type="dxa"/>
            <w:tcBorders>
              <w:top w:val="nil"/>
              <w:left w:val="nil"/>
              <w:bottom w:val="single" w:sz="8" w:space="0" w:color="auto"/>
              <w:right w:val="single" w:sz="8" w:space="0" w:color="auto"/>
            </w:tcBorders>
            <w:shd w:val="clear" w:color="auto" w:fill="auto"/>
            <w:vAlign w:val="center"/>
          </w:tcPr>
          <w:p w14:paraId="718E1DEC" w14:textId="17133DC8" w:rsidR="00CE3B38" w:rsidRPr="00CE3B38" w:rsidRDefault="00CE3B38" w:rsidP="00CE3B38">
            <w:pPr>
              <w:jc w:val="right"/>
              <w:rPr>
                <w:sz w:val="18"/>
                <w:szCs w:val="18"/>
              </w:rPr>
            </w:pPr>
            <w:r w:rsidRPr="00CE3B38">
              <w:rPr>
                <w:sz w:val="18"/>
                <w:szCs w:val="18"/>
              </w:rPr>
              <w:t>274 777,1</w:t>
            </w:r>
          </w:p>
        </w:tc>
        <w:tc>
          <w:tcPr>
            <w:tcW w:w="1243" w:type="dxa"/>
            <w:tcBorders>
              <w:top w:val="nil"/>
              <w:left w:val="nil"/>
              <w:bottom w:val="single" w:sz="8" w:space="0" w:color="auto"/>
              <w:right w:val="single" w:sz="8" w:space="0" w:color="auto"/>
            </w:tcBorders>
            <w:shd w:val="clear" w:color="auto" w:fill="auto"/>
            <w:vAlign w:val="center"/>
          </w:tcPr>
          <w:p w14:paraId="741EDBEB" w14:textId="23A31202"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EE7C9DE" w14:textId="2EAA0A51"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D384175" w14:textId="49412088"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234105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264276F" w14:textId="77777777" w:rsidR="00CE3B38" w:rsidRPr="004B624D" w:rsidRDefault="00CE3B38" w:rsidP="00CE3B38">
            <w:pPr>
              <w:rPr>
                <w:sz w:val="18"/>
                <w:szCs w:val="18"/>
              </w:rPr>
            </w:pPr>
          </w:p>
        </w:tc>
      </w:tr>
      <w:tr w:rsidR="00CE3B38" w:rsidRPr="004B624D" w14:paraId="04FC7107"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F70CA01"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5023099"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00F4C2C"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5EA3816"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55766075" w14:textId="60D1AD58" w:rsidR="00CE3B38" w:rsidRPr="00CE3B38" w:rsidRDefault="00CE3B38" w:rsidP="00CE3B38">
            <w:pPr>
              <w:jc w:val="right"/>
              <w:rPr>
                <w:sz w:val="18"/>
                <w:szCs w:val="18"/>
              </w:rPr>
            </w:pPr>
            <w:r w:rsidRPr="00CE3B38">
              <w:rPr>
                <w:sz w:val="18"/>
                <w:szCs w:val="18"/>
              </w:rPr>
              <w:t>199 142,7</w:t>
            </w:r>
          </w:p>
        </w:tc>
        <w:tc>
          <w:tcPr>
            <w:tcW w:w="1275" w:type="dxa"/>
            <w:tcBorders>
              <w:top w:val="nil"/>
              <w:left w:val="nil"/>
              <w:bottom w:val="single" w:sz="8" w:space="0" w:color="auto"/>
              <w:right w:val="single" w:sz="8" w:space="0" w:color="auto"/>
            </w:tcBorders>
            <w:shd w:val="clear" w:color="auto" w:fill="auto"/>
            <w:vAlign w:val="center"/>
          </w:tcPr>
          <w:p w14:paraId="395F58BF" w14:textId="3A8C749B" w:rsidR="00CE3B38" w:rsidRPr="00CE3B38" w:rsidRDefault="00CE3B38" w:rsidP="00CE3B38">
            <w:pPr>
              <w:jc w:val="right"/>
              <w:rPr>
                <w:sz w:val="18"/>
                <w:szCs w:val="18"/>
              </w:rPr>
            </w:pPr>
            <w:r w:rsidRPr="00CE3B38">
              <w:rPr>
                <w:sz w:val="18"/>
                <w:szCs w:val="18"/>
              </w:rPr>
              <w:t>199 142,7</w:t>
            </w:r>
          </w:p>
        </w:tc>
        <w:tc>
          <w:tcPr>
            <w:tcW w:w="1243" w:type="dxa"/>
            <w:tcBorders>
              <w:top w:val="nil"/>
              <w:left w:val="nil"/>
              <w:bottom w:val="single" w:sz="8" w:space="0" w:color="auto"/>
              <w:right w:val="single" w:sz="8" w:space="0" w:color="auto"/>
            </w:tcBorders>
            <w:shd w:val="clear" w:color="auto" w:fill="auto"/>
            <w:vAlign w:val="center"/>
          </w:tcPr>
          <w:p w14:paraId="19DC74FA" w14:textId="07A96023"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39804947" w14:textId="498CBD0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987F3F3" w14:textId="3FF86F8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FA66BDF"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E85257F" w14:textId="77777777" w:rsidR="00CE3B38" w:rsidRPr="004B624D" w:rsidRDefault="00CE3B38" w:rsidP="00CE3B38">
            <w:pPr>
              <w:rPr>
                <w:sz w:val="18"/>
                <w:szCs w:val="18"/>
              </w:rPr>
            </w:pPr>
          </w:p>
        </w:tc>
      </w:tr>
      <w:tr w:rsidR="00CE3B38" w:rsidRPr="004B624D" w14:paraId="61F48728"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6388BEA1" w14:textId="77777777" w:rsidR="00CE3B38" w:rsidRPr="004B624D" w:rsidRDefault="00CE3B38" w:rsidP="00CE3B38">
            <w:pPr>
              <w:jc w:val="center"/>
              <w:rPr>
                <w:sz w:val="18"/>
                <w:szCs w:val="18"/>
                <w:lang w:val="en-US"/>
              </w:rPr>
            </w:pPr>
            <w:r w:rsidRPr="004B624D">
              <w:rPr>
                <w:sz w:val="18"/>
                <w:szCs w:val="18"/>
                <w:lang w:val="en-US"/>
              </w:rPr>
              <w:t>2.4</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10062352" w14:textId="77777777" w:rsidR="00CE3B38" w:rsidRPr="004B624D" w:rsidRDefault="00CE3B38" w:rsidP="00CE3B38">
            <w:pPr>
              <w:rPr>
                <w:sz w:val="18"/>
                <w:szCs w:val="18"/>
              </w:rPr>
            </w:pPr>
            <w:r w:rsidRPr="004B624D">
              <w:rPr>
                <w:sz w:val="18"/>
                <w:szCs w:val="18"/>
              </w:rPr>
              <w:t>Основное мероприятие 4 «Реализация регионального проекта «Создание детского технопарка «</w:t>
            </w:r>
            <w:proofErr w:type="spellStart"/>
            <w:r w:rsidRPr="004B624D">
              <w:rPr>
                <w:sz w:val="18"/>
                <w:szCs w:val="18"/>
              </w:rPr>
              <w:t>Кванториум</w:t>
            </w:r>
            <w:proofErr w:type="spellEnd"/>
            <w:r w:rsidRPr="004B624D">
              <w:rPr>
                <w:sz w:val="18"/>
                <w:szCs w:val="18"/>
              </w:rPr>
              <w:t>»</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5685CBCB" w14:textId="77777777" w:rsidR="00CE3B38" w:rsidRPr="004B624D" w:rsidRDefault="00CE3B38" w:rsidP="00CE3B38">
            <w:pPr>
              <w:jc w:val="center"/>
              <w:rPr>
                <w:sz w:val="18"/>
                <w:szCs w:val="18"/>
                <w:lang w:val="en-US"/>
              </w:rPr>
            </w:pPr>
            <w:r w:rsidRPr="004B624D">
              <w:rPr>
                <w:sz w:val="18"/>
                <w:szCs w:val="18"/>
                <w:lang w:val="en-US"/>
              </w:rPr>
              <w:t>2018</w:t>
            </w:r>
          </w:p>
        </w:tc>
        <w:tc>
          <w:tcPr>
            <w:tcW w:w="1130" w:type="dxa"/>
            <w:tcBorders>
              <w:top w:val="single" w:sz="4" w:space="0" w:color="auto"/>
              <w:left w:val="single" w:sz="4" w:space="0" w:color="auto"/>
              <w:bottom w:val="single" w:sz="4" w:space="0" w:color="auto"/>
              <w:right w:val="single" w:sz="4" w:space="0" w:color="auto"/>
            </w:tcBorders>
            <w:vAlign w:val="center"/>
            <w:hideMark/>
          </w:tcPr>
          <w:p w14:paraId="65E7FDC4"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0FFF2BF0" w14:textId="791E314A" w:rsidR="00CE3B38" w:rsidRPr="00CE3B38" w:rsidRDefault="00CE3B38" w:rsidP="00CE3B38">
            <w:pPr>
              <w:jc w:val="right"/>
              <w:rPr>
                <w:sz w:val="18"/>
                <w:szCs w:val="18"/>
              </w:rPr>
            </w:pPr>
            <w:r w:rsidRPr="00CE3B38">
              <w:rPr>
                <w:sz w:val="18"/>
                <w:szCs w:val="18"/>
              </w:rPr>
              <w:t>3 900,0</w:t>
            </w:r>
          </w:p>
        </w:tc>
        <w:tc>
          <w:tcPr>
            <w:tcW w:w="1275" w:type="dxa"/>
            <w:tcBorders>
              <w:top w:val="nil"/>
              <w:left w:val="nil"/>
              <w:bottom w:val="single" w:sz="8" w:space="0" w:color="auto"/>
              <w:right w:val="single" w:sz="8" w:space="0" w:color="auto"/>
            </w:tcBorders>
            <w:shd w:val="clear" w:color="auto" w:fill="auto"/>
            <w:vAlign w:val="center"/>
          </w:tcPr>
          <w:p w14:paraId="4B454099" w14:textId="75A38E30" w:rsidR="00CE3B38" w:rsidRPr="00CE3B38" w:rsidRDefault="00CE3B38" w:rsidP="00CE3B38">
            <w:pPr>
              <w:jc w:val="right"/>
              <w:rPr>
                <w:sz w:val="18"/>
                <w:szCs w:val="18"/>
              </w:rPr>
            </w:pPr>
            <w:r w:rsidRPr="00CE3B38">
              <w:rPr>
                <w:sz w:val="18"/>
                <w:szCs w:val="18"/>
              </w:rPr>
              <w:t>3 900,0</w:t>
            </w:r>
          </w:p>
        </w:tc>
        <w:tc>
          <w:tcPr>
            <w:tcW w:w="1243" w:type="dxa"/>
            <w:tcBorders>
              <w:top w:val="nil"/>
              <w:left w:val="nil"/>
              <w:bottom w:val="single" w:sz="8" w:space="0" w:color="auto"/>
              <w:right w:val="single" w:sz="8" w:space="0" w:color="auto"/>
            </w:tcBorders>
            <w:shd w:val="clear" w:color="auto" w:fill="auto"/>
            <w:vAlign w:val="center"/>
          </w:tcPr>
          <w:p w14:paraId="3ACC0014" w14:textId="7EDF5D75"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3F2BD895" w14:textId="66A07141"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0209364" w14:textId="24C954CE"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4CC30CD7" w14:textId="77777777" w:rsidR="00CE3B38" w:rsidRPr="004B624D" w:rsidRDefault="00CE3B38" w:rsidP="00CE3B38">
            <w:pPr>
              <w:rPr>
                <w:sz w:val="18"/>
                <w:szCs w:val="18"/>
              </w:rPr>
            </w:pPr>
            <w:r w:rsidRPr="004B624D">
              <w:rPr>
                <w:sz w:val="18"/>
                <w:szCs w:val="18"/>
              </w:rPr>
              <w:t>охват детей в возрасте от 5 до 18 лет программами дополнительного образования технической и естественно-научной направленностей в образовательных организациях дополнительного образования системы образования</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71D05FB5" w14:textId="77777777" w:rsidR="00CE3B38" w:rsidRPr="004B624D" w:rsidRDefault="00CE3B38" w:rsidP="00CE3B38">
            <w:pPr>
              <w:autoSpaceDE w:val="0"/>
              <w:autoSpaceDN w:val="0"/>
              <w:adjustRightInd w:val="0"/>
              <w:rPr>
                <w:sz w:val="18"/>
                <w:szCs w:val="18"/>
              </w:rPr>
            </w:pPr>
            <w:r w:rsidRPr="004B624D">
              <w:rPr>
                <w:sz w:val="18"/>
                <w:szCs w:val="18"/>
              </w:rPr>
              <w:t>Министерство образования и науки Мурманской области</w:t>
            </w:r>
          </w:p>
        </w:tc>
      </w:tr>
      <w:tr w:rsidR="00CE3B38" w:rsidRPr="004B624D" w14:paraId="1E7032D5"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CF1F2A7"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8F6EAC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39A974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CAB8D90"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1C629B51" w14:textId="23D21FAD"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0DED2947" w14:textId="168ACFA5"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5E553AC5" w14:textId="26C6C29F"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06BC7754" w14:textId="5156EB33"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73A8A3D" w14:textId="5DBB65C1"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BD60CE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DB972A7" w14:textId="77777777" w:rsidR="00CE3B38" w:rsidRPr="004B624D" w:rsidRDefault="00CE3B38" w:rsidP="00CE3B38">
            <w:pPr>
              <w:rPr>
                <w:sz w:val="18"/>
                <w:szCs w:val="18"/>
              </w:rPr>
            </w:pPr>
          </w:p>
        </w:tc>
      </w:tr>
      <w:tr w:rsidR="00CE3B38" w:rsidRPr="004B624D" w14:paraId="6FC87215"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15AD7C4"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514517F"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7874011"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AB1983B"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4A29D0EC" w14:textId="7A8E51F4"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4140BE22" w14:textId="127AD4D2"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6BCAF45E" w14:textId="6886019A"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40DA811" w14:textId="0E59502A"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AF57FFF" w14:textId="28B93F89"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73C4216"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DC027ED" w14:textId="77777777" w:rsidR="00CE3B38" w:rsidRPr="004B624D" w:rsidRDefault="00CE3B38" w:rsidP="00CE3B38">
            <w:pPr>
              <w:rPr>
                <w:sz w:val="18"/>
                <w:szCs w:val="18"/>
              </w:rPr>
            </w:pPr>
          </w:p>
        </w:tc>
      </w:tr>
      <w:tr w:rsidR="00CE3B38" w:rsidRPr="004B624D" w14:paraId="7C4503FE"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7CD784D"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08D18B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FFABA63"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0CD5CDB"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516FFED2" w14:textId="28B6E550"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508FA025" w14:textId="77A1F444"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30FF8DD3" w14:textId="6E7320C0"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6F09E15" w14:textId="4238C3A1"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7ED81F0" w14:textId="56E783C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D9ECD2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02FFE8B" w14:textId="77777777" w:rsidR="00CE3B38" w:rsidRPr="004B624D" w:rsidRDefault="00CE3B38" w:rsidP="00CE3B38">
            <w:pPr>
              <w:rPr>
                <w:sz w:val="18"/>
                <w:szCs w:val="18"/>
              </w:rPr>
            </w:pPr>
          </w:p>
        </w:tc>
      </w:tr>
      <w:tr w:rsidR="00CE3B38" w:rsidRPr="004B624D" w14:paraId="4E7B795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EB71DE2"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202559F"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E9B8B9B"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04780CA"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0224AA2A" w14:textId="56D08B54"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53A0CC92" w14:textId="0F5CE759"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5AD4E989" w14:textId="4E87F0FC"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35101E36" w14:textId="16C908D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663D79B" w14:textId="731D3BD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F5334E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621EC85" w14:textId="77777777" w:rsidR="00CE3B38" w:rsidRPr="004B624D" w:rsidRDefault="00CE3B38" w:rsidP="00CE3B38">
            <w:pPr>
              <w:rPr>
                <w:sz w:val="18"/>
                <w:szCs w:val="18"/>
              </w:rPr>
            </w:pPr>
          </w:p>
        </w:tc>
      </w:tr>
      <w:tr w:rsidR="00CE3B38" w:rsidRPr="004B624D" w14:paraId="7A11FAF6"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1EBD6D3"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F9D480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FE0F342"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3E1062B"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6AB65544" w14:textId="2ADCE485" w:rsidR="00CE3B38" w:rsidRPr="00CE3B38" w:rsidRDefault="00CE3B38" w:rsidP="00CE3B38">
            <w:pPr>
              <w:jc w:val="right"/>
              <w:rPr>
                <w:sz w:val="18"/>
                <w:szCs w:val="18"/>
              </w:rPr>
            </w:pPr>
            <w:r w:rsidRPr="00CE3B38">
              <w:rPr>
                <w:sz w:val="18"/>
                <w:szCs w:val="18"/>
              </w:rPr>
              <w:t>3 900,0</w:t>
            </w:r>
          </w:p>
        </w:tc>
        <w:tc>
          <w:tcPr>
            <w:tcW w:w="1275" w:type="dxa"/>
            <w:tcBorders>
              <w:top w:val="nil"/>
              <w:left w:val="nil"/>
              <w:bottom w:val="single" w:sz="8" w:space="0" w:color="auto"/>
              <w:right w:val="single" w:sz="8" w:space="0" w:color="auto"/>
            </w:tcBorders>
            <w:shd w:val="clear" w:color="auto" w:fill="auto"/>
            <w:vAlign w:val="center"/>
          </w:tcPr>
          <w:p w14:paraId="6FF21400" w14:textId="27B14745" w:rsidR="00CE3B38" w:rsidRPr="00CE3B38" w:rsidRDefault="00CE3B38" w:rsidP="00CE3B38">
            <w:pPr>
              <w:jc w:val="right"/>
              <w:rPr>
                <w:sz w:val="18"/>
                <w:szCs w:val="18"/>
              </w:rPr>
            </w:pPr>
            <w:r w:rsidRPr="00CE3B38">
              <w:rPr>
                <w:sz w:val="18"/>
                <w:szCs w:val="18"/>
              </w:rPr>
              <w:t>3 900,0</w:t>
            </w:r>
          </w:p>
        </w:tc>
        <w:tc>
          <w:tcPr>
            <w:tcW w:w="1243" w:type="dxa"/>
            <w:tcBorders>
              <w:top w:val="nil"/>
              <w:left w:val="nil"/>
              <w:bottom w:val="single" w:sz="8" w:space="0" w:color="auto"/>
              <w:right w:val="single" w:sz="8" w:space="0" w:color="auto"/>
            </w:tcBorders>
            <w:shd w:val="clear" w:color="auto" w:fill="auto"/>
            <w:vAlign w:val="center"/>
          </w:tcPr>
          <w:p w14:paraId="34F63F55" w14:textId="66F914BB"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5E8791E" w14:textId="33FC2E65"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27B5A8D" w14:textId="6BB867F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14DA73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B14DA92" w14:textId="77777777" w:rsidR="00CE3B38" w:rsidRPr="004B624D" w:rsidRDefault="00CE3B38" w:rsidP="00CE3B38">
            <w:pPr>
              <w:rPr>
                <w:sz w:val="18"/>
                <w:szCs w:val="18"/>
              </w:rPr>
            </w:pPr>
          </w:p>
        </w:tc>
      </w:tr>
      <w:tr w:rsidR="00CE3B38" w:rsidRPr="004B624D" w14:paraId="5FC3B47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ED5AD19"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65E6A2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F1A49DB"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E90368A"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5D894032" w14:textId="517A670A"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7570A5DD" w14:textId="427A3311"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7D97F81B" w14:textId="2EDB6A34"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A162882" w14:textId="5FBF4326"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F1CD114" w14:textId="0FD9091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F8DBB8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B607DB8" w14:textId="77777777" w:rsidR="00CE3B38" w:rsidRPr="004B624D" w:rsidRDefault="00CE3B38" w:rsidP="00CE3B38">
            <w:pPr>
              <w:rPr>
                <w:sz w:val="18"/>
                <w:szCs w:val="18"/>
              </w:rPr>
            </w:pPr>
          </w:p>
        </w:tc>
      </w:tr>
      <w:tr w:rsidR="00CE3B38" w:rsidRPr="004B624D" w14:paraId="5B3E4A95"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1F00589"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01148B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21F5657"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7403AD9"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161E583F" w14:textId="55B01B59"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252C3252" w14:textId="478EE549"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2B932791" w14:textId="03377305"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761ACDC" w14:textId="33CA6669"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9313CD5" w14:textId="616C6F6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0F760B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D4716B0" w14:textId="77777777" w:rsidR="00CE3B38" w:rsidRPr="004B624D" w:rsidRDefault="00CE3B38" w:rsidP="00CE3B38">
            <w:pPr>
              <w:rPr>
                <w:sz w:val="18"/>
                <w:szCs w:val="18"/>
              </w:rPr>
            </w:pPr>
          </w:p>
        </w:tc>
      </w:tr>
      <w:tr w:rsidR="00CE3B38" w:rsidRPr="004B624D" w14:paraId="08D8BCB4"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7FC01EA6" w14:textId="77777777" w:rsidR="00CE3B38" w:rsidRPr="004B624D" w:rsidRDefault="00CE3B38" w:rsidP="00CE3B38">
            <w:pPr>
              <w:jc w:val="center"/>
              <w:rPr>
                <w:sz w:val="18"/>
                <w:szCs w:val="18"/>
              </w:rPr>
            </w:pPr>
            <w:r w:rsidRPr="004B624D">
              <w:rPr>
                <w:sz w:val="18"/>
                <w:szCs w:val="18"/>
              </w:rPr>
              <w:t>2.5</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0864D56C" w14:textId="77777777" w:rsidR="00CE3B38" w:rsidRPr="004B624D" w:rsidRDefault="00CE3B38" w:rsidP="00CE3B38">
            <w:pPr>
              <w:rPr>
                <w:sz w:val="18"/>
                <w:szCs w:val="18"/>
              </w:rPr>
            </w:pPr>
            <w:r w:rsidRPr="004B624D">
              <w:rPr>
                <w:sz w:val="18"/>
                <w:szCs w:val="18"/>
              </w:rPr>
              <w:t>Региональный проект «Успех каждого ребёнка»</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1F5C4151" w14:textId="77777777" w:rsidR="00CE3B38" w:rsidRPr="004B624D" w:rsidRDefault="00CE3B38" w:rsidP="00CE3B38">
            <w:pPr>
              <w:jc w:val="center"/>
              <w:rPr>
                <w:sz w:val="18"/>
                <w:szCs w:val="18"/>
                <w:lang w:val="en-US"/>
              </w:rPr>
            </w:pPr>
            <w:r w:rsidRPr="004B624D">
              <w:rPr>
                <w:sz w:val="18"/>
                <w:szCs w:val="18"/>
                <w:lang w:val="en-US"/>
              </w:rPr>
              <w:t>2018-2020</w:t>
            </w:r>
          </w:p>
        </w:tc>
        <w:tc>
          <w:tcPr>
            <w:tcW w:w="1130" w:type="dxa"/>
            <w:tcBorders>
              <w:top w:val="single" w:sz="4" w:space="0" w:color="auto"/>
              <w:left w:val="single" w:sz="4" w:space="0" w:color="auto"/>
              <w:bottom w:val="single" w:sz="4" w:space="0" w:color="auto"/>
              <w:right w:val="single" w:sz="4" w:space="0" w:color="auto"/>
            </w:tcBorders>
            <w:vAlign w:val="center"/>
            <w:hideMark/>
          </w:tcPr>
          <w:p w14:paraId="314272EE"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5D3FD845" w14:textId="20A09B3B" w:rsidR="00CE3B38" w:rsidRPr="00CE3B38" w:rsidRDefault="00CE3B38" w:rsidP="00CE3B38">
            <w:pPr>
              <w:jc w:val="right"/>
              <w:rPr>
                <w:sz w:val="18"/>
                <w:szCs w:val="18"/>
              </w:rPr>
            </w:pPr>
            <w:r w:rsidRPr="00CE3B38">
              <w:rPr>
                <w:sz w:val="18"/>
                <w:szCs w:val="18"/>
              </w:rPr>
              <w:t>121 517,8</w:t>
            </w:r>
          </w:p>
        </w:tc>
        <w:tc>
          <w:tcPr>
            <w:tcW w:w="1275" w:type="dxa"/>
            <w:tcBorders>
              <w:top w:val="nil"/>
              <w:left w:val="nil"/>
              <w:bottom w:val="single" w:sz="8" w:space="0" w:color="auto"/>
              <w:right w:val="single" w:sz="8" w:space="0" w:color="auto"/>
            </w:tcBorders>
            <w:shd w:val="clear" w:color="auto" w:fill="auto"/>
            <w:vAlign w:val="center"/>
          </w:tcPr>
          <w:p w14:paraId="7558B7AA" w14:textId="7EF298AB" w:rsidR="00CE3B38" w:rsidRPr="00CE3B38" w:rsidRDefault="00CE3B38" w:rsidP="00CE3B38">
            <w:pPr>
              <w:jc w:val="right"/>
              <w:rPr>
                <w:sz w:val="18"/>
                <w:szCs w:val="18"/>
              </w:rPr>
            </w:pPr>
            <w:r w:rsidRPr="00CE3B38">
              <w:rPr>
                <w:sz w:val="18"/>
                <w:szCs w:val="18"/>
              </w:rPr>
              <w:t>70 362,2</w:t>
            </w:r>
          </w:p>
        </w:tc>
        <w:tc>
          <w:tcPr>
            <w:tcW w:w="1243" w:type="dxa"/>
            <w:tcBorders>
              <w:top w:val="nil"/>
              <w:left w:val="nil"/>
              <w:bottom w:val="single" w:sz="8" w:space="0" w:color="auto"/>
              <w:right w:val="single" w:sz="8" w:space="0" w:color="auto"/>
            </w:tcBorders>
            <w:shd w:val="clear" w:color="auto" w:fill="auto"/>
            <w:vAlign w:val="center"/>
          </w:tcPr>
          <w:p w14:paraId="678AE479" w14:textId="6236BE09" w:rsidR="00CE3B38" w:rsidRPr="00CE3B38" w:rsidRDefault="00CE3B38" w:rsidP="00CE3B38">
            <w:pPr>
              <w:jc w:val="right"/>
              <w:rPr>
                <w:sz w:val="18"/>
                <w:szCs w:val="18"/>
              </w:rPr>
            </w:pPr>
            <w:r w:rsidRPr="00CE3B38">
              <w:rPr>
                <w:sz w:val="18"/>
                <w:szCs w:val="18"/>
              </w:rPr>
              <w:t>50 010,2</w:t>
            </w:r>
          </w:p>
        </w:tc>
        <w:tc>
          <w:tcPr>
            <w:tcW w:w="1280" w:type="dxa"/>
            <w:tcBorders>
              <w:top w:val="nil"/>
              <w:left w:val="nil"/>
              <w:bottom w:val="single" w:sz="8" w:space="0" w:color="auto"/>
              <w:right w:val="single" w:sz="8" w:space="0" w:color="auto"/>
            </w:tcBorders>
            <w:shd w:val="clear" w:color="auto" w:fill="auto"/>
            <w:vAlign w:val="center"/>
          </w:tcPr>
          <w:p w14:paraId="566BEF91" w14:textId="578AB09F" w:rsidR="00CE3B38" w:rsidRPr="00CE3B38" w:rsidRDefault="00CE3B38" w:rsidP="00CE3B38">
            <w:pPr>
              <w:jc w:val="right"/>
              <w:rPr>
                <w:sz w:val="18"/>
                <w:szCs w:val="18"/>
              </w:rPr>
            </w:pPr>
            <w:r w:rsidRPr="00CE3B38">
              <w:rPr>
                <w:sz w:val="18"/>
                <w:szCs w:val="18"/>
              </w:rPr>
              <w:t>1 145,4</w:t>
            </w:r>
          </w:p>
        </w:tc>
        <w:tc>
          <w:tcPr>
            <w:tcW w:w="682" w:type="dxa"/>
            <w:tcBorders>
              <w:top w:val="nil"/>
              <w:left w:val="nil"/>
              <w:bottom w:val="single" w:sz="8" w:space="0" w:color="auto"/>
              <w:right w:val="single" w:sz="8" w:space="0" w:color="auto"/>
            </w:tcBorders>
            <w:shd w:val="clear" w:color="auto" w:fill="auto"/>
            <w:vAlign w:val="center"/>
          </w:tcPr>
          <w:p w14:paraId="05D25FF3" w14:textId="5C4EA835"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72B7B1AF" w14:textId="77777777" w:rsidR="00CE3B38" w:rsidRPr="004B624D" w:rsidRDefault="00CE3B38" w:rsidP="00CE3B38">
            <w:pPr>
              <w:rPr>
                <w:sz w:val="18"/>
                <w:szCs w:val="18"/>
              </w:rPr>
            </w:pPr>
            <w:r w:rsidRPr="004B624D">
              <w:rPr>
                <w:sz w:val="18"/>
                <w:szCs w:val="18"/>
              </w:rPr>
              <w:t>охват детей в возрасте от 5 до 18 лет программами дополнительного образования технической и естественно-научной направленностей в образовательных организациях дополнительного образования системы образования</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0C288090" w14:textId="77777777" w:rsidR="00CE3B38" w:rsidRPr="004B624D" w:rsidRDefault="00CE3B38" w:rsidP="00CE3B38">
            <w:pPr>
              <w:rPr>
                <w:sz w:val="18"/>
                <w:szCs w:val="18"/>
              </w:rPr>
            </w:pPr>
            <w:r w:rsidRPr="004B624D">
              <w:rPr>
                <w:sz w:val="18"/>
                <w:szCs w:val="18"/>
              </w:rPr>
              <w:t>Министерство образования и науки Мурманской области</w:t>
            </w:r>
          </w:p>
        </w:tc>
      </w:tr>
      <w:tr w:rsidR="00CE3B38" w:rsidRPr="004B624D" w14:paraId="6DAF615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DCBF531"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48A54A9"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9DE949D"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AF80DE0"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6938FEBF" w14:textId="6C088BB3"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4A91E451" w14:textId="33F4E411"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59F0C5B9" w14:textId="6B19EBFF"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04DE434C" w14:textId="21DB7683"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DC85C1A" w14:textId="6B07603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A8232B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FDFF464" w14:textId="77777777" w:rsidR="00CE3B38" w:rsidRPr="004B624D" w:rsidRDefault="00CE3B38" w:rsidP="00CE3B38">
            <w:pPr>
              <w:rPr>
                <w:sz w:val="18"/>
                <w:szCs w:val="18"/>
              </w:rPr>
            </w:pPr>
          </w:p>
        </w:tc>
      </w:tr>
      <w:tr w:rsidR="00CE3B38" w:rsidRPr="004B624D" w14:paraId="1516CDD5"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C37201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9D74DE6"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3D46346"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5F12B6E"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101BDAE1" w14:textId="5F4C0C42"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17A89AE5" w14:textId="423E685C"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3A4AFCA9" w14:textId="1547E051"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9CBC572" w14:textId="0B0CB37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9628F63" w14:textId="1EF81A93"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523B52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5E9CAD3" w14:textId="77777777" w:rsidR="00CE3B38" w:rsidRPr="004B624D" w:rsidRDefault="00CE3B38" w:rsidP="00CE3B38">
            <w:pPr>
              <w:rPr>
                <w:sz w:val="18"/>
                <w:szCs w:val="18"/>
              </w:rPr>
            </w:pPr>
          </w:p>
        </w:tc>
      </w:tr>
      <w:tr w:rsidR="00CE3B38" w:rsidRPr="004B624D" w14:paraId="331D461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6E31B4E"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19B384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ACAFDCB"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8773449"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601D7869" w14:textId="031CC1AF"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65A12E35" w14:textId="6A070B2E"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73768DD4" w14:textId="0A643D2F"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62BF168" w14:textId="0AB50F9E"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ED8F220" w14:textId="212EFD94"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3CDC38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7D3602B" w14:textId="77777777" w:rsidR="00CE3B38" w:rsidRPr="004B624D" w:rsidRDefault="00CE3B38" w:rsidP="00CE3B38">
            <w:pPr>
              <w:rPr>
                <w:sz w:val="18"/>
                <w:szCs w:val="18"/>
              </w:rPr>
            </w:pPr>
          </w:p>
        </w:tc>
      </w:tr>
      <w:tr w:rsidR="00CE3B38" w:rsidRPr="004B624D" w14:paraId="4AD7F94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51591A2"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780A1B6"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CC87CE4"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26BEC08"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014AA10A" w14:textId="2709105C"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27109D9B" w14:textId="2BFB2482"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437B0AC9" w14:textId="0F18AF65"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25992A7" w14:textId="3CE12D44"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15BF9B8" w14:textId="79585BD1"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087D4A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5F59EBF" w14:textId="77777777" w:rsidR="00CE3B38" w:rsidRPr="004B624D" w:rsidRDefault="00CE3B38" w:rsidP="00CE3B38">
            <w:pPr>
              <w:rPr>
                <w:sz w:val="18"/>
                <w:szCs w:val="18"/>
              </w:rPr>
            </w:pPr>
          </w:p>
        </w:tc>
      </w:tr>
      <w:tr w:rsidR="00CE3B38" w:rsidRPr="004B624D" w14:paraId="63D60818"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A83D8B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F1E955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354EE4C"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C46A777"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0D932925" w14:textId="71B88542"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619E2AA9" w14:textId="13CA4004"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0BD77468" w14:textId="0333F9D1"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399798B" w14:textId="2EB1D99E"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1D8B971" w14:textId="3DF047D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24EE5C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7D14F24" w14:textId="77777777" w:rsidR="00CE3B38" w:rsidRPr="004B624D" w:rsidRDefault="00CE3B38" w:rsidP="00CE3B38">
            <w:pPr>
              <w:rPr>
                <w:sz w:val="18"/>
                <w:szCs w:val="18"/>
              </w:rPr>
            </w:pPr>
          </w:p>
        </w:tc>
      </w:tr>
      <w:tr w:rsidR="00CE3B38" w:rsidRPr="004B624D" w14:paraId="68ACF5E6"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5016FC4"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3296D06"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7484936"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B2D61C7"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370CDBDF" w14:textId="3EAF952E" w:rsidR="00CE3B38" w:rsidRPr="00CE3B38" w:rsidRDefault="00CE3B38" w:rsidP="00CE3B38">
            <w:pPr>
              <w:jc w:val="right"/>
              <w:rPr>
                <w:sz w:val="18"/>
                <w:szCs w:val="18"/>
              </w:rPr>
            </w:pPr>
            <w:r w:rsidRPr="00CE3B38">
              <w:rPr>
                <w:sz w:val="18"/>
                <w:szCs w:val="18"/>
              </w:rPr>
              <w:t>6 010,0</w:t>
            </w:r>
          </w:p>
        </w:tc>
        <w:tc>
          <w:tcPr>
            <w:tcW w:w="1275" w:type="dxa"/>
            <w:tcBorders>
              <w:top w:val="nil"/>
              <w:left w:val="nil"/>
              <w:bottom w:val="single" w:sz="8" w:space="0" w:color="auto"/>
              <w:right w:val="single" w:sz="8" w:space="0" w:color="auto"/>
            </w:tcBorders>
            <w:shd w:val="clear" w:color="auto" w:fill="auto"/>
            <w:vAlign w:val="center"/>
          </w:tcPr>
          <w:p w14:paraId="035BC5EB" w14:textId="61314EFB" w:rsidR="00CE3B38" w:rsidRPr="00CE3B38" w:rsidRDefault="00CE3B38" w:rsidP="00CE3B38">
            <w:pPr>
              <w:jc w:val="right"/>
              <w:rPr>
                <w:sz w:val="18"/>
                <w:szCs w:val="18"/>
              </w:rPr>
            </w:pPr>
            <w:r w:rsidRPr="00CE3B38">
              <w:rPr>
                <w:sz w:val="18"/>
                <w:szCs w:val="18"/>
              </w:rPr>
              <w:t>6 010,0</w:t>
            </w:r>
          </w:p>
        </w:tc>
        <w:tc>
          <w:tcPr>
            <w:tcW w:w="1243" w:type="dxa"/>
            <w:tcBorders>
              <w:top w:val="nil"/>
              <w:left w:val="nil"/>
              <w:bottom w:val="single" w:sz="8" w:space="0" w:color="auto"/>
              <w:right w:val="single" w:sz="8" w:space="0" w:color="auto"/>
            </w:tcBorders>
            <w:shd w:val="clear" w:color="auto" w:fill="auto"/>
            <w:vAlign w:val="center"/>
          </w:tcPr>
          <w:p w14:paraId="72C47BEB" w14:textId="671BFA04"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6D2E55F" w14:textId="131FC2B1"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3B66939" w14:textId="031FFBE5"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7EF5EF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51BDAFE" w14:textId="77777777" w:rsidR="00CE3B38" w:rsidRPr="004B624D" w:rsidRDefault="00CE3B38" w:rsidP="00CE3B38">
            <w:pPr>
              <w:rPr>
                <w:sz w:val="18"/>
                <w:szCs w:val="18"/>
              </w:rPr>
            </w:pPr>
          </w:p>
        </w:tc>
      </w:tr>
      <w:tr w:rsidR="00CE3B38" w:rsidRPr="004B624D" w14:paraId="7186A086"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E62582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DDD1468"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564A8C2"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1AADF2F"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2340FD92" w14:textId="4A97404C" w:rsidR="00CE3B38" w:rsidRPr="00CE3B38" w:rsidRDefault="00CE3B38" w:rsidP="00CE3B38">
            <w:pPr>
              <w:jc w:val="right"/>
              <w:rPr>
                <w:sz w:val="18"/>
                <w:szCs w:val="18"/>
              </w:rPr>
            </w:pPr>
            <w:r w:rsidRPr="00CE3B38">
              <w:rPr>
                <w:sz w:val="18"/>
                <w:szCs w:val="18"/>
              </w:rPr>
              <w:t>115 507,8</w:t>
            </w:r>
          </w:p>
        </w:tc>
        <w:tc>
          <w:tcPr>
            <w:tcW w:w="1275" w:type="dxa"/>
            <w:tcBorders>
              <w:top w:val="nil"/>
              <w:left w:val="nil"/>
              <w:bottom w:val="single" w:sz="8" w:space="0" w:color="auto"/>
              <w:right w:val="single" w:sz="8" w:space="0" w:color="auto"/>
            </w:tcBorders>
            <w:shd w:val="clear" w:color="auto" w:fill="auto"/>
            <w:vAlign w:val="center"/>
          </w:tcPr>
          <w:p w14:paraId="0F4C884F" w14:textId="05F3025A" w:rsidR="00CE3B38" w:rsidRPr="00CE3B38" w:rsidRDefault="00CE3B38" w:rsidP="00CE3B38">
            <w:pPr>
              <w:jc w:val="right"/>
              <w:rPr>
                <w:sz w:val="18"/>
                <w:szCs w:val="18"/>
              </w:rPr>
            </w:pPr>
            <w:r w:rsidRPr="00CE3B38">
              <w:rPr>
                <w:sz w:val="18"/>
                <w:szCs w:val="18"/>
              </w:rPr>
              <w:t>64 352,2</w:t>
            </w:r>
          </w:p>
        </w:tc>
        <w:tc>
          <w:tcPr>
            <w:tcW w:w="1243" w:type="dxa"/>
            <w:tcBorders>
              <w:top w:val="nil"/>
              <w:left w:val="nil"/>
              <w:bottom w:val="single" w:sz="8" w:space="0" w:color="auto"/>
              <w:right w:val="single" w:sz="8" w:space="0" w:color="auto"/>
            </w:tcBorders>
            <w:shd w:val="clear" w:color="auto" w:fill="auto"/>
            <w:vAlign w:val="center"/>
          </w:tcPr>
          <w:p w14:paraId="0615F002" w14:textId="683FB431" w:rsidR="00CE3B38" w:rsidRPr="00CE3B38" w:rsidRDefault="00CE3B38" w:rsidP="00CE3B38">
            <w:pPr>
              <w:jc w:val="right"/>
              <w:rPr>
                <w:sz w:val="18"/>
                <w:szCs w:val="18"/>
              </w:rPr>
            </w:pPr>
            <w:r w:rsidRPr="00CE3B38">
              <w:rPr>
                <w:sz w:val="18"/>
                <w:szCs w:val="18"/>
              </w:rPr>
              <w:t>50 010,2</w:t>
            </w:r>
          </w:p>
        </w:tc>
        <w:tc>
          <w:tcPr>
            <w:tcW w:w="1280" w:type="dxa"/>
            <w:tcBorders>
              <w:top w:val="nil"/>
              <w:left w:val="nil"/>
              <w:bottom w:val="single" w:sz="8" w:space="0" w:color="auto"/>
              <w:right w:val="single" w:sz="8" w:space="0" w:color="auto"/>
            </w:tcBorders>
            <w:shd w:val="clear" w:color="auto" w:fill="auto"/>
            <w:vAlign w:val="center"/>
          </w:tcPr>
          <w:p w14:paraId="12A51DC6" w14:textId="1F1C8114" w:rsidR="00CE3B38" w:rsidRPr="00CE3B38" w:rsidRDefault="00CE3B38" w:rsidP="00CE3B38">
            <w:pPr>
              <w:jc w:val="right"/>
              <w:rPr>
                <w:sz w:val="18"/>
                <w:szCs w:val="18"/>
              </w:rPr>
            </w:pPr>
            <w:r w:rsidRPr="00CE3B38">
              <w:rPr>
                <w:sz w:val="18"/>
                <w:szCs w:val="18"/>
              </w:rPr>
              <w:t>1 145,4</w:t>
            </w:r>
          </w:p>
        </w:tc>
        <w:tc>
          <w:tcPr>
            <w:tcW w:w="682" w:type="dxa"/>
            <w:tcBorders>
              <w:top w:val="nil"/>
              <w:left w:val="nil"/>
              <w:bottom w:val="single" w:sz="8" w:space="0" w:color="auto"/>
              <w:right w:val="single" w:sz="8" w:space="0" w:color="auto"/>
            </w:tcBorders>
            <w:shd w:val="clear" w:color="auto" w:fill="auto"/>
            <w:vAlign w:val="center"/>
          </w:tcPr>
          <w:p w14:paraId="6373EC60" w14:textId="7FE68FA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140089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096BABC" w14:textId="77777777" w:rsidR="00CE3B38" w:rsidRPr="004B624D" w:rsidRDefault="00CE3B38" w:rsidP="00CE3B38">
            <w:pPr>
              <w:rPr>
                <w:sz w:val="18"/>
                <w:szCs w:val="18"/>
              </w:rPr>
            </w:pPr>
          </w:p>
        </w:tc>
      </w:tr>
      <w:tr w:rsidR="00CE3B38" w:rsidRPr="004B624D" w14:paraId="16F78706"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54C939E7" w14:textId="77777777" w:rsidR="00CE3B38" w:rsidRPr="004B624D" w:rsidRDefault="00CE3B38" w:rsidP="00CE3B38">
            <w:pPr>
              <w:jc w:val="center"/>
              <w:rPr>
                <w:sz w:val="18"/>
                <w:szCs w:val="18"/>
              </w:rPr>
            </w:pPr>
            <w:r w:rsidRPr="004B624D">
              <w:rPr>
                <w:sz w:val="18"/>
                <w:szCs w:val="18"/>
              </w:rPr>
              <w:t>2.6</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46BF2B42" w14:textId="77777777" w:rsidR="00CE3B38" w:rsidRPr="004B624D" w:rsidRDefault="00CE3B38" w:rsidP="00CE3B38">
            <w:pPr>
              <w:rPr>
                <w:sz w:val="18"/>
                <w:szCs w:val="18"/>
              </w:rPr>
            </w:pPr>
            <w:r w:rsidRPr="004B624D">
              <w:rPr>
                <w:sz w:val="18"/>
                <w:szCs w:val="18"/>
              </w:rPr>
              <w:t>Региональный проект «Поддержка семей, имеющих детей»</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2EEB62BC" w14:textId="77777777" w:rsidR="00CE3B38" w:rsidRPr="004B624D" w:rsidRDefault="00CE3B38" w:rsidP="00CE3B38">
            <w:pPr>
              <w:jc w:val="center"/>
              <w:rPr>
                <w:sz w:val="18"/>
                <w:szCs w:val="18"/>
              </w:rPr>
            </w:pPr>
            <w:r w:rsidRPr="004B624D">
              <w:rPr>
                <w:sz w:val="18"/>
                <w:szCs w:val="18"/>
              </w:rPr>
              <w:t>2019</w:t>
            </w:r>
          </w:p>
        </w:tc>
        <w:tc>
          <w:tcPr>
            <w:tcW w:w="1130" w:type="dxa"/>
            <w:tcBorders>
              <w:top w:val="single" w:sz="4" w:space="0" w:color="auto"/>
              <w:left w:val="single" w:sz="4" w:space="0" w:color="auto"/>
              <w:bottom w:val="single" w:sz="4" w:space="0" w:color="auto"/>
              <w:right w:val="single" w:sz="4" w:space="0" w:color="auto"/>
            </w:tcBorders>
            <w:vAlign w:val="center"/>
            <w:hideMark/>
          </w:tcPr>
          <w:p w14:paraId="1737A562"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4CD06755" w14:textId="70060291" w:rsidR="00CE3B38" w:rsidRPr="00CE3B38" w:rsidRDefault="00CE3B38" w:rsidP="00CE3B38">
            <w:pPr>
              <w:jc w:val="right"/>
              <w:rPr>
                <w:sz w:val="18"/>
                <w:szCs w:val="18"/>
              </w:rPr>
            </w:pPr>
            <w:r w:rsidRPr="00CE3B38">
              <w:rPr>
                <w:sz w:val="18"/>
                <w:szCs w:val="18"/>
              </w:rPr>
              <w:t>16 818,3</w:t>
            </w:r>
          </w:p>
        </w:tc>
        <w:tc>
          <w:tcPr>
            <w:tcW w:w="1275" w:type="dxa"/>
            <w:tcBorders>
              <w:top w:val="nil"/>
              <w:left w:val="nil"/>
              <w:bottom w:val="single" w:sz="8" w:space="0" w:color="auto"/>
              <w:right w:val="single" w:sz="8" w:space="0" w:color="auto"/>
            </w:tcBorders>
            <w:shd w:val="clear" w:color="auto" w:fill="auto"/>
            <w:vAlign w:val="center"/>
          </w:tcPr>
          <w:p w14:paraId="721913B3" w14:textId="0160047E" w:rsidR="00CE3B38" w:rsidRPr="00CE3B38" w:rsidRDefault="00CE3B38" w:rsidP="00CE3B38">
            <w:pPr>
              <w:jc w:val="right"/>
              <w:rPr>
                <w:sz w:val="18"/>
                <w:szCs w:val="18"/>
              </w:rPr>
            </w:pPr>
            <w:r w:rsidRPr="00CE3B38">
              <w:rPr>
                <w:sz w:val="18"/>
                <w:szCs w:val="18"/>
              </w:rPr>
              <w:t>16 818,3</w:t>
            </w:r>
          </w:p>
        </w:tc>
        <w:tc>
          <w:tcPr>
            <w:tcW w:w="1243" w:type="dxa"/>
            <w:tcBorders>
              <w:top w:val="nil"/>
              <w:left w:val="nil"/>
              <w:bottom w:val="single" w:sz="8" w:space="0" w:color="auto"/>
              <w:right w:val="single" w:sz="8" w:space="0" w:color="auto"/>
            </w:tcBorders>
            <w:shd w:val="clear" w:color="auto" w:fill="auto"/>
            <w:vAlign w:val="center"/>
          </w:tcPr>
          <w:p w14:paraId="4715A27A" w14:textId="1694E9FD"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4070441" w14:textId="052C3A11"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C3AF49A" w14:textId="3041BD95"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3CC67A42" w14:textId="77777777" w:rsidR="00CE3B38" w:rsidRPr="004B624D" w:rsidRDefault="00CE3B38" w:rsidP="00CE3B38">
            <w:pPr>
              <w:rPr>
                <w:sz w:val="18"/>
                <w:szCs w:val="18"/>
              </w:rPr>
            </w:pPr>
            <w:r w:rsidRPr="004B624D">
              <w:rPr>
                <w:sz w:val="18"/>
                <w:szCs w:val="18"/>
              </w:rPr>
              <w:t>обеспеченность родителей (законных представителей) детей, а также граждан, желающих принять в свои семьи детей, оставшихся без попечения родителей, услугами психолого-педагогической, методической и консультативной помощи</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254D064D" w14:textId="77777777" w:rsidR="00CE3B38" w:rsidRPr="004B624D" w:rsidRDefault="00CE3B38" w:rsidP="00CE3B38">
            <w:pPr>
              <w:rPr>
                <w:sz w:val="18"/>
                <w:szCs w:val="18"/>
              </w:rPr>
            </w:pPr>
            <w:r w:rsidRPr="004B624D">
              <w:rPr>
                <w:sz w:val="18"/>
                <w:szCs w:val="18"/>
              </w:rPr>
              <w:t>Министерство образования и науки Мурманской области</w:t>
            </w:r>
          </w:p>
        </w:tc>
      </w:tr>
      <w:tr w:rsidR="00CE3B38" w:rsidRPr="004B624D" w14:paraId="14DAC50B"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103BCD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77108E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6707777"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3A3E460"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217D100B" w14:textId="1C2D1808"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55DD2F51" w14:textId="5223DEFF"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216D0E8B" w14:textId="2CC1F07E"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FD3B559" w14:textId="0C7E47B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7E102C8" w14:textId="1FB3A48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E34786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DFC5878" w14:textId="77777777" w:rsidR="00CE3B38" w:rsidRPr="004B624D" w:rsidRDefault="00CE3B38" w:rsidP="00CE3B38">
            <w:pPr>
              <w:rPr>
                <w:sz w:val="18"/>
                <w:szCs w:val="18"/>
              </w:rPr>
            </w:pPr>
          </w:p>
        </w:tc>
      </w:tr>
      <w:tr w:rsidR="00CE3B38" w:rsidRPr="004B624D" w14:paraId="6FD53FC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7C5FB7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14D784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40BE00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69F75FF"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7E7E633E" w14:textId="39A1F8F4"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51B236C9" w14:textId="2ED031D2"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3CECA133" w14:textId="12658D63"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CF0F5BF" w14:textId="2B9654B4"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3108086" w14:textId="3F816B6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B1F49E1"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A62153B" w14:textId="77777777" w:rsidR="00CE3B38" w:rsidRPr="004B624D" w:rsidRDefault="00CE3B38" w:rsidP="00CE3B38">
            <w:pPr>
              <w:rPr>
                <w:sz w:val="18"/>
                <w:szCs w:val="18"/>
              </w:rPr>
            </w:pPr>
          </w:p>
        </w:tc>
      </w:tr>
      <w:tr w:rsidR="00CE3B38" w:rsidRPr="004B624D" w14:paraId="793371D9"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2FC190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C59A8E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6B204C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66D41BF"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688009DC" w14:textId="7F82CA1C"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13073616" w14:textId="5DF29724"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16B29275" w14:textId="2EF79B84"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BA94946" w14:textId="1CC6FB55"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86CFA2B" w14:textId="7F3A2F73"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7C6012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2267A6C" w14:textId="77777777" w:rsidR="00CE3B38" w:rsidRPr="004B624D" w:rsidRDefault="00CE3B38" w:rsidP="00CE3B38">
            <w:pPr>
              <w:rPr>
                <w:sz w:val="18"/>
                <w:szCs w:val="18"/>
              </w:rPr>
            </w:pPr>
          </w:p>
        </w:tc>
      </w:tr>
      <w:tr w:rsidR="00CE3B38" w:rsidRPr="004B624D" w14:paraId="72FE75B6"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5A39242"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F2ED4B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2A2D85B"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C52E22B"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02BB4D90" w14:textId="5CF87D6E"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669B3ACB" w14:textId="057E5407"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6C2B6167" w14:textId="3AF6B786"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7448D39" w14:textId="4FB54D99"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BEAB79E" w14:textId="273AD388"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6932886"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6868DE6" w14:textId="77777777" w:rsidR="00CE3B38" w:rsidRPr="004B624D" w:rsidRDefault="00CE3B38" w:rsidP="00CE3B38">
            <w:pPr>
              <w:rPr>
                <w:sz w:val="18"/>
                <w:szCs w:val="18"/>
              </w:rPr>
            </w:pPr>
          </w:p>
        </w:tc>
      </w:tr>
      <w:tr w:rsidR="00CE3B38" w:rsidRPr="004B624D" w14:paraId="30BBEB56"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6F6BA0F"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24C9D80"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0431F5A"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A169019"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6EA2BEBC" w14:textId="09C80042"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747C2037" w14:textId="20AE66DF"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58ECC9CD" w14:textId="57628B26"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0F06A600" w14:textId="4792BECC"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D1B1064" w14:textId="36EBC23A"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2507D41"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4E217E8" w14:textId="77777777" w:rsidR="00CE3B38" w:rsidRPr="004B624D" w:rsidRDefault="00CE3B38" w:rsidP="00CE3B38">
            <w:pPr>
              <w:rPr>
                <w:sz w:val="18"/>
                <w:szCs w:val="18"/>
              </w:rPr>
            </w:pPr>
          </w:p>
        </w:tc>
      </w:tr>
      <w:tr w:rsidR="00CE3B38" w:rsidRPr="004B624D" w14:paraId="4FAFF57A"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44003B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6DBED56"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E2CABE6"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2CB5E1C"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2EE643EC" w14:textId="0C6497E5" w:rsidR="00CE3B38" w:rsidRPr="00CE3B38" w:rsidRDefault="00CE3B38" w:rsidP="00CE3B38">
            <w:pPr>
              <w:jc w:val="right"/>
              <w:rPr>
                <w:sz w:val="18"/>
                <w:szCs w:val="18"/>
              </w:rPr>
            </w:pPr>
            <w:r w:rsidRPr="00CE3B38">
              <w:rPr>
                <w:sz w:val="18"/>
                <w:szCs w:val="18"/>
              </w:rPr>
              <w:t>464,1</w:t>
            </w:r>
          </w:p>
        </w:tc>
        <w:tc>
          <w:tcPr>
            <w:tcW w:w="1275" w:type="dxa"/>
            <w:tcBorders>
              <w:top w:val="nil"/>
              <w:left w:val="nil"/>
              <w:bottom w:val="single" w:sz="8" w:space="0" w:color="auto"/>
              <w:right w:val="single" w:sz="8" w:space="0" w:color="auto"/>
            </w:tcBorders>
            <w:shd w:val="clear" w:color="auto" w:fill="auto"/>
            <w:vAlign w:val="center"/>
          </w:tcPr>
          <w:p w14:paraId="52C86FDA" w14:textId="1C797E1B" w:rsidR="00CE3B38" w:rsidRPr="00CE3B38" w:rsidRDefault="00CE3B38" w:rsidP="00CE3B38">
            <w:pPr>
              <w:jc w:val="right"/>
              <w:rPr>
                <w:sz w:val="18"/>
                <w:szCs w:val="18"/>
              </w:rPr>
            </w:pPr>
            <w:r w:rsidRPr="00CE3B38">
              <w:rPr>
                <w:sz w:val="18"/>
                <w:szCs w:val="18"/>
              </w:rPr>
              <w:t>464,1</w:t>
            </w:r>
          </w:p>
        </w:tc>
        <w:tc>
          <w:tcPr>
            <w:tcW w:w="1243" w:type="dxa"/>
            <w:tcBorders>
              <w:top w:val="nil"/>
              <w:left w:val="nil"/>
              <w:bottom w:val="single" w:sz="8" w:space="0" w:color="auto"/>
              <w:right w:val="single" w:sz="8" w:space="0" w:color="auto"/>
            </w:tcBorders>
            <w:shd w:val="clear" w:color="auto" w:fill="auto"/>
            <w:vAlign w:val="center"/>
          </w:tcPr>
          <w:p w14:paraId="6E77E418" w14:textId="0018A358"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08766E20" w14:textId="2D4AC90D"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26B6969" w14:textId="5F09D16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DB7CC4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F252957" w14:textId="77777777" w:rsidR="00CE3B38" w:rsidRPr="004B624D" w:rsidRDefault="00CE3B38" w:rsidP="00CE3B38">
            <w:pPr>
              <w:rPr>
                <w:sz w:val="18"/>
                <w:szCs w:val="18"/>
              </w:rPr>
            </w:pPr>
          </w:p>
        </w:tc>
      </w:tr>
      <w:tr w:rsidR="00CE3B38" w:rsidRPr="004B624D" w14:paraId="34EA63C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C69215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831B0AB"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5537FB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F566E88"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61DB5150" w14:textId="207895D9" w:rsidR="00CE3B38" w:rsidRPr="00CE3B38" w:rsidRDefault="00CE3B38" w:rsidP="00CE3B38">
            <w:pPr>
              <w:jc w:val="right"/>
              <w:rPr>
                <w:sz w:val="18"/>
                <w:szCs w:val="18"/>
              </w:rPr>
            </w:pPr>
            <w:r w:rsidRPr="00CE3B38">
              <w:rPr>
                <w:sz w:val="18"/>
                <w:szCs w:val="18"/>
              </w:rPr>
              <w:t>16 354,2</w:t>
            </w:r>
          </w:p>
        </w:tc>
        <w:tc>
          <w:tcPr>
            <w:tcW w:w="1275" w:type="dxa"/>
            <w:tcBorders>
              <w:top w:val="nil"/>
              <w:left w:val="nil"/>
              <w:bottom w:val="single" w:sz="8" w:space="0" w:color="auto"/>
              <w:right w:val="single" w:sz="8" w:space="0" w:color="auto"/>
            </w:tcBorders>
            <w:shd w:val="clear" w:color="auto" w:fill="auto"/>
            <w:vAlign w:val="center"/>
          </w:tcPr>
          <w:p w14:paraId="35CB5848" w14:textId="6391DA31" w:rsidR="00CE3B38" w:rsidRPr="00CE3B38" w:rsidRDefault="00CE3B38" w:rsidP="00CE3B38">
            <w:pPr>
              <w:jc w:val="right"/>
              <w:rPr>
                <w:sz w:val="18"/>
                <w:szCs w:val="18"/>
              </w:rPr>
            </w:pPr>
            <w:r w:rsidRPr="00CE3B38">
              <w:rPr>
                <w:sz w:val="18"/>
                <w:szCs w:val="18"/>
              </w:rPr>
              <w:t>16 354,2</w:t>
            </w:r>
          </w:p>
        </w:tc>
        <w:tc>
          <w:tcPr>
            <w:tcW w:w="1243" w:type="dxa"/>
            <w:tcBorders>
              <w:top w:val="nil"/>
              <w:left w:val="nil"/>
              <w:bottom w:val="single" w:sz="8" w:space="0" w:color="auto"/>
              <w:right w:val="single" w:sz="8" w:space="0" w:color="auto"/>
            </w:tcBorders>
            <w:shd w:val="clear" w:color="auto" w:fill="auto"/>
            <w:vAlign w:val="center"/>
          </w:tcPr>
          <w:p w14:paraId="5506A36A" w14:textId="76A3E94B"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AB7EA81" w14:textId="0AC2BDC6"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CAC3E43" w14:textId="7D0206D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6DD83A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B108C7D" w14:textId="77777777" w:rsidR="00CE3B38" w:rsidRPr="004B624D" w:rsidRDefault="00CE3B38" w:rsidP="00CE3B38">
            <w:pPr>
              <w:rPr>
                <w:sz w:val="18"/>
                <w:szCs w:val="18"/>
              </w:rPr>
            </w:pPr>
          </w:p>
        </w:tc>
      </w:tr>
      <w:tr w:rsidR="00CE3B38" w:rsidRPr="004B624D" w14:paraId="1FFF69B6" w14:textId="77777777" w:rsidTr="00CE3B38">
        <w:trPr>
          <w:trHeight w:val="225"/>
          <w:jc w:val="center"/>
        </w:trPr>
        <w:tc>
          <w:tcPr>
            <w:tcW w:w="667" w:type="dxa"/>
            <w:vMerge w:val="restart"/>
            <w:tcBorders>
              <w:top w:val="single" w:sz="4" w:space="0" w:color="auto"/>
              <w:left w:val="single" w:sz="4" w:space="0" w:color="auto"/>
              <w:right w:val="single" w:sz="4" w:space="0" w:color="auto"/>
            </w:tcBorders>
            <w:vAlign w:val="center"/>
          </w:tcPr>
          <w:p w14:paraId="1F020D34" w14:textId="77777777" w:rsidR="00CE3B38" w:rsidRPr="004B624D" w:rsidRDefault="00CE3B38" w:rsidP="00CE3B38">
            <w:pPr>
              <w:jc w:val="center"/>
              <w:rPr>
                <w:sz w:val="18"/>
                <w:szCs w:val="18"/>
              </w:rPr>
            </w:pPr>
            <w:r w:rsidRPr="004B624D">
              <w:rPr>
                <w:sz w:val="18"/>
                <w:szCs w:val="18"/>
              </w:rPr>
              <w:t>2.7</w:t>
            </w:r>
          </w:p>
        </w:tc>
        <w:tc>
          <w:tcPr>
            <w:tcW w:w="2499" w:type="dxa"/>
            <w:vMerge w:val="restart"/>
            <w:tcBorders>
              <w:top w:val="single" w:sz="4" w:space="0" w:color="auto"/>
              <w:left w:val="single" w:sz="4" w:space="0" w:color="auto"/>
              <w:right w:val="single" w:sz="4" w:space="0" w:color="auto"/>
            </w:tcBorders>
            <w:vAlign w:val="center"/>
          </w:tcPr>
          <w:p w14:paraId="2CC143CE" w14:textId="77777777" w:rsidR="00CE3B38" w:rsidRPr="004B624D" w:rsidRDefault="00CE3B38" w:rsidP="00CE3B38">
            <w:pPr>
              <w:rPr>
                <w:sz w:val="18"/>
                <w:szCs w:val="18"/>
              </w:rPr>
            </w:pPr>
            <w:r w:rsidRPr="004B624D">
              <w:rPr>
                <w:sz w:val="18"/>
                <w:szCs w:val="18"/>
              </w:rPr>
              <w:t>Региональный проект «Современная школа»</w:t>
            </w:r>
          </w:p>
        </w:tc>
        <w:tc>
          <w:tcPr>
            <w:tcW w:w="952" w:type="dxa"/>
            <w:vMerge w:val="restart"/>
            <w:tcBorders>
              <w:top w:val="single" w:sz="4" w:space="0" w:color="auto"/>
              <w:left w:val="single" w:sz="4" w:space="0" w:color="auto"/>
              <w:right w:val="single" w:sz="4" w:space="0" w:color="auto"/>
            </w:tcBorders>
            <w:vAlign w:val="center"/>
          </w:tcPr>
          <w:p w14:paraId="0D530D5B" w14:textId="2FA8BC41" w:rsidR="00CE3B38" w:rsidRPr="00D4333A" w:rsidRDefault="00CE3B38" w:rsidP="00CE3B38">
            <w:pPr>
              <w:rPr>
                <w:sz w:val="18"/>
                <w:szCs w:val="18"/>
                <w:lang w:val="en-US"/>
              </w:rPr>
            </w:pPr>
            <w:r>
              <w:rPr>
                <w:sz w:val="18"/>
                <w:szCs w:val="18"/>
                <w:lang w:val="en-US"/>
              </w:rPr>
              <w:t>2020</w:t>
            </w:r>
          </w:p>
        </w:tc>
        <w:tc>
          <w:tcPr>
            <w:tcW w:w="1130" w:type="dxa"/>
            <w:tcBorders>
              <w:top w:val="single" w:sz="4" w:space="0" w:color="auto"/>
              <w:left w:val="single" w:sz="4" w:space="0" w:color="auto"/>
              <w:bottom w:val="single" w:sz="4" w:space="0" w:color="auto"/>
              <w:right w:val="single" w:sz="4" w:space="0" w:color="auto"/>
            </w:tcBorders>
            <w:vAlign w:val="center"/>
          </w:tcPr>
          <w:p w14:paraId="46341587"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572AC218" w14:textId="6957D0E0" w:rsidR="00CE3B38" w:rsidRPr="00CE3B38" w:rsidRDefault="00CE3B38" w:rsidP="00CE3B38">
            <w:pPr>
              <w:jc w:val="right"/>
              <w:rPr>
                <w:sz w:val="18"/>
                <w:szCs w:val="18"/>
              </w:rPr>
            </w:pPr>
            <w:r w:rsidRPr="00CE3B38">
              <w:rPr>
                <w:sz w:val="18"/>
                <w:szCs w:val="18"/>
              </w:rPr>
              <w:t>43 829,3</w:t>
            </w:r>
          </w:p>
        </w:tc>
        <w:tc>
          <w:tcPr>
            <w:tcW w:w="1275" w:type="dxa"/>
            <w:tcBorders>
              <w:top w:val="nil"/>
              <w:left w:val="nil"/>
              <w:bottom w:val="single" w:sz="8" w:space="0" w:color="auto"/>
              <w:right w:val="single" w:sz="8" w:space="0" w:color="auto"/>
            </w:tcBorders>
            <w:shd w:val="clear" w:color="auto" w:fill="auto"/>
            <w:vAlign w:val="center"/>
          </w:tcPr>
          <w:p w14:paraId="1E64FBB2" w14:textId="1B308951" w:rsidR="00CE3B38" w:rsidRPr="00CE3B38" w:rsidRDefault="00CE3B38" w:rsidP="00CE3B38">
            <w:pPr>
              <w:jc w:val="right"/>
              <w:rPr>
                <w:sz w:val="18"/>
                <w:szCs w:val="18"/>
              </w:rPr>
            </w:pPr>
            <w:r w:rsidRPr="00CE3B38">
              <w:rPr>
                <w:sz w:val="18"/>
                <w:szCs w:val="18"/>
              </w:rPr>
              <w:t>2 412,6</w:t>
            </w:r>
          </w:p>
        </w:tc>
        <w:tc>
          <w:tcPr>
            <w:tcW w:w="1243" w:type="dxa"/>
            <w:tcBorders>
              <w:top w:val="nil"/>
              <w:left w:val="nil"/>
              <w:bottom w:val="single" w:sz="8" w:space="0" w:color="auto"/>
              <w:right w:val="single" w:sz="8" w:space="0" w:color="auto"/>
            </w:tcBorders>
            <w:shd w:val="clear" w:color="auto" w:fill="auto"/>
            <w:vAlign w:val="center"/>
          </w:tcPr>
          <w:p w14:paraId="2318A180" w14:textId="09BDCD22" w:rsidR="00CE3B38" w:rsidRPr="00CE3B38" w:rsidRDefault="00CE3B38" w:rsidP="00CE3B38">
            <w:pPr>
              <w:jc w:val="right"/>
              <w:rPr>
                <w:sz w:val="18"/>
                <w:szCs w:val="18"/>
              </w:rPr>
            </w:pPr>
            <w:r w:rsidRPr="00CE3B38">
              <w:rPr>
                <w:sz w:val="18"/>
                <w:szCs w:val="18"/>
              </w:rPr>
              <w:t>37 797,2</w:t>
            </w:r>
          </w:p>
        </w:tc>
        <w:tc>
          <w:tcPr>
            <w:tcW w:w="1280" w:type="dxa"/>
            <w:tcBorders>
              <w:top w:val="nil"/>
              <w:left w:val="nil"/>
              <w:bottom w:val="single" w:sz="8" w:space="0" w:color="auto"/>
              <w:right w:val="single" w:sz="8" w:space="0" w:color="auto"/>
            </w:tcBorders>
            <w:shd w:val="clear" w:color="auto" w:fill="auto"/>
            <w:vAlign w:val="center"/>
          </w:tcPr>
          <w:p w14:paraId="02F86A12" w14:textId="50F00A7C" w:rsidR="00CE3B38" w:rsidRPr="00CE3B38" w:rsidRDefault="00CE3B38" w:rsidP="00CE3B38">
            <w:pPr>
              <w:jc w:val="right"/>
              <w:rPr>
                <w:sz w:val="18"/>
                <w:szCs w:val="18"/>
              </w:rPr>
            </w:pPr>
            <w:r w:rsidRPr="00CE3B38">
              <w:rPr>
                <w:sz w:val="18"/>
                <w:szCs w:val="18"/>
              </w:rPr>
              <w:t>3 619,6</w:t>
            </w:r>
          </w:p>
        </w:tc>
        <w:tc>
          <w:tcPr>
            <w:tcW w:w="682" w:type="dxa"/>
            <w:tcBorders>
              <w:top w:val="nil"/>
              <w:left w:val="nil"/>
              <w:bottom w:val="single" w:sz="8" w:space="0" w:color="auto"/>
              <w:right w:val="single" w:sz="8" w:space="0" w:color="auto"/>
            </w:tcBorders>
            <w:shd w:val="clear" w:color="auto" w:fill="auto"/>
            <w:vAlign w:val="center"/>
          </w:tcPr>
          <w:p w14:paraId="0F09DB5B" w14:textId="5B29363A"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right w:val="single" w:sz="4" w:space="0" w:color="auto"/>
            </w:tcBorders>
            <w:vAlign w:val="center"/>
          </w:tcPr>
          <w:p w14:paraId="0830E8FD" w14:textId="77777777" w:rsidR="00CE3B38" w:rsidRPr="004B624D" w:rsidRDefault="00CE3B38" w:rsidP="00CE3B38">
            <w:pPr>
              <w:rPr>
                <w:sz w:val="18"/>
                <w:szCs w:val="18"/>
              </w:rPr>
            </w:pPr>
          </w:p>
        </w:tc>
        <w:tc>
          <w:tcPr>
            <w:tcW w:w="1763" w:type="dxa"/>
            <w:vMerge w:val="restart"/>
            <w:tcBorders>
              <w:top w:val="single" w:sz="4" w:space="0" w:color="auto"/>
              <w:left w:val="single" w:sz="4" w:space="0" w:color="auto"/>
              <w:right w:val="single" w:sz="4" w:space="0" w:color="auto"/>
            </w:tcBorders>
            <w:vAlign w:val="center"/>
          </w:tcPr>
          <w:p w14:paraId="5766DB7F" w14:textId="77777777" w:rsidR="00CE3B38" w:rsidRPr="004B624D" w:rsidRDefault="00CE3B38" w:rsidP="00CE3B38">
            <w:pPr>
              <w:rPr>
                <w:sz w:val="18"/>
                <w:szCs w:val="18"/>
              </w:rPr>
            </w:pPr>
            <w:r w:rsidRPr="004B624D">
              <w:rPr>
                <w:sz w:val="18"/>
                <w:szCs w:val="18"/>
              </w:rPr>
              <w:t xml:space="preserve">Министерство образования и </w:t>
            </w:r>
            <w:r w:rsidRPr="004B624D">
              <w:rPr>
                <w:sz w:val="18"/>
                <w:szCs w:val="18"/>
              </w:rPr>
              <w:lastRenderedPageBreak/>
              <w:t>науки Мурманской области</w:t>
            </w:r>
          </w:p>
        </w:tc>
      </w:tr>
      <w:tr w:rsidR="00CE3B38" w:rsidRPr="004B624D" w14:paraId="5969720E" w14:textId="77777777" w:rsidTr="00CE3B38">
        <w:trPr>
          <w:trHeight w:val="225"/>
          <w:jc w:val="center"/>
        </w:trPr>
        <w:tc>
          <w:tcPr>
            <w:tcW w:w="667" w:type="dxa"/>
            <w:vMerge/>
            <w:tcBorders>
              <w:left w:val="single" w:sz="4" w:space="0" w:color="auto"/>
              <w:right w:val="single" w:sz="4" w:space="0" w:color="auto"/>
            </w:tcBorders>
            <w:vAlign w:val="center"/>
          </w:tcPr>
          <w:p w14:paraId="2487250A" w14:textId="77777777" w:rsidR="00CE3B38" w:rsidRPr="004B624D" w:rsidRDefault="00CE3B38" w:rsidP="00CE3B38">
            <w:pPr>
              <w:rPr>
                <w:sz w:val="18"/>
                <w:szCs w:val="18"/>
              </w:rPr>
            </w:pPr>
          </w:p>
        </w:tc>
        <w:tc>
          <w:tcPr>
            <w:tcW w:w="2499" w:type="dxa"/>
            <w:vMerge/>
            <w:tcBorders>
              <w:left w:val="single" w:sz="4" w:space="0" w:color="auto"/>
              <w:right w:val="single" w:sz="4" w:space="0" w:color="auto"/>
            </w:tcBorders>
            <w:vAlign w:val="center"/>
          </w:tcPr>
          <w:p w14:paraId="6FA4B3C4" w14:textId="77777777" w:rsidR="00CE3B38" w:rsidRPr="004B624D" w:rsidRDefault="00CE3B38" w:rsidP="00CE3B38">
            <w:pPr>
              <w:rPr>
                <w:sz w:val="18"/>
                <w:szCs w:val="18"/>
              </w:rPr>
            </w:pPr>
          </w:p>
        </w:tc>
        <w:tc>
          <w:tcPr>
            <w:tcW w:w="952" w:type="dxa"/>
            <w:vMerge/>
            <w:tcBorders>
              <w:left w:val="single" w:sz="4" w:space="0" w:color="auto"/>
              <w:right w:val="single" w:sz="4" w:space="0" w:color="auto"/>
            </w:tcBorders>
            <w:vAlign w:val="center"/>
          </w:tcPr>
          <w:p w14:paraId="1C915CD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0FA28616"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68FEAA65" w14:textId="315E860B" w:rsidR="00CE3B38" w:rsidRPr="00CE3B38" w:rsidRDefault="00CE3B38" w:rsidP="00CE3B38">
            <w:pPr>
              <w:jc w:val="right"/>
              <w:rPr>
                <w:sz w:val="18"/>
                <w:szCs w:val="18"/>
              </w:rPr>
            </w:pPr>
          </w:p>
        </w:tc>
        <w:tc>
          <w:tcPr>
            <w:tcW w:w="1275" w:type="dxa"/>
            <w:tcBorders>
              <w:top w:val="nil"/>
              <w:left w:val="nil"/>
              <w:bottom w:val="single" w:sz="8" w:space="0" w:color="auto"/>
              <w:right w:val="single" w:sz="8" w:space="0" w:color="auto"/>
            </w:tcBorders>
            <w:shd w:val="clear" w:color="auto" w:fill="auto"/>
            <w:vAlign w:val="center"/>
          </w:tcPr>
          <w:p w14:paraId="0CDBCB92" w14:textId="12491F27" w:rsidR="00CE3B38" w:rsidRPr="00CE3B38" w:rsidRDefault="00CE3B38" w:rsidP="00CE3B38">
            <w:pPr>
              <w:jc w:val="right"/>
              <w:rPr>
                <w:sz w:val="18"/>
                <w:szCs w:val="18"/>
              </w:rPr>
            </w:pPr>
          </w:p>
        </w:tc>
        <w:tc>
          <w:tcPr>
            <w:tcW w:w="1243" w:type="dxa"/>
            <w:tcBorders>
              <w:top w:val="nil"/>
              <w:left w:val="nil"/>
              <w:bottom w:val="single" w:sz="8" w:space="0" w:color="auto"/>
              <w:right w:val="single" w:sz="8" w:space="0" w:color="auto"/>
            </w:tcBorders>
            <w:shd w:val="clear" w:color="auto" w:fill="auto"/>
            <w:vAlign w:val="center"/>
          </w:tcPr>
          <w:p w14:paraId="671D6293" w14:textId="1A3CD5C4" w:rsidR="00CE3B38" w:rsidRPr="00CE3B38" w:rsidRDefault="00CE3B38" w:rsidP="00CE3B38">
            <w:pPr>
              <w:jc w:val="right"/>
              <w:rPr>
                <w:sz w:val="18"/>
                <w:szCs w:val="18"/>
              </w:rPr>
            </w:pPr>
          </w:p>
        </w:tc>
        <w:tc>
          <w:tcPr>
            <w:tcW w:w="1280" w:type="dxa"/>
            <w:tcBorders>
              <w:top w:val="nil"/>
              <w:left w:val="nil"/>
              <w:bottom w:val="single" w:sz="8" w:space="0" w:color="auto"/>
              <w:right w:val="single" w:sz="8" w:space="0" w:color="auto"/>
            </w:tcBorders>
            <w:shd w:val="clear" w:color="auto" w:fill="auto"/>
            <w:vAlign w:val="center"/>
          </w:tcPr>
          <w:p w14:paraId="6D5B86A1" w14:textId="2AE17554" w:rsidR="00CE3B38" w:rsidRPr="00CE3B38" w:rsidRDefault="00CE3B38" w:rsidP="00CE3B38">
            <w:pPr>
              <w:jc w:val="right"/>
              <w:rPr>
                <w:sz w:val="18"/>
                <w:szCs w:val="18"/>
              </w:rPr>
            </w:pPr>
          </w:p>
        </w:tc>
        <w:tc>
          <w:tcPr>
            <w:tcW w:w="682" w:type="dxa"/>
            <w:tcBorders>
              <w:top w:val="nil"/>
              <w:left w:val="nil"/>
              <w:bottom w:val="single" w:sz="8" w:space="0" w:color="auto"/>
              <w:right w:val="single" w:sz="8" w:space="0" w:color="auto"/>
            </w:tcBorders>
            <w:shd w:val="clear" w:color="auto" w:fill="auto"/>
            <w:vAlign w:val="center"/>
          </w:tcPr>
          <w:p w14:paraId="6B48B789" w14:textId="265EE90A" w:rsidR="00CE3B38" w:rsidRPr="00CE3B38" w:rsidRDefault="00CE3B38" w:rsidP="00CE3B38">
            <w:pPr>
              <w:jc w:val="right"/>
              <w:rPr>
                <w:sz w:val="18"/>
                <w:szCs w:val="18"/>
              </w:rPr>
            </w:pPr>
          </w:p>
        </w:tc>
        <w:tc>
          <w:tcPr>
            <w:tcW w:w="2680" w:type="dxa"/>
            <w:vMerge/>
            <w:tcBorders>
              <w:left w:val="single" w:sz="4" w:space="0" w:color="auto"/>
              <w:right w:val="single" w:sz="4" w:space="0" w:color="auto"/>
            </w:tcBorders>
            <w:vAlign w:val="center"/>
          </w:tcPr>
          <w:p w14:paraId="5FB5F615" w14:textId="77777777" w:rsidR="00CE3B38" w:rsidRPr="004B624D" w:rsidRDefault="00CE3B38" w:rsidP="00CE3B38">
            <w:pPr>
              <w:rPr>
                <w:sz w:val="18"/>
                <w:szCs w:val="18"/>
              </w:rPr>
            </w:pPr>
          </w:p>
        </w:tc>
        <w:tc>
          <w:tcPr>
            <w:tcW w:w="1763" w:type="dxa"/>
            <w:vMerge/>
            <w:tcBorders>
              <w:left w:val="single" w:sz="4" w:space="0" w:color="auto"/>
              <w:right w:val="single" w:sz="4" w:space="0" w:color="auto"/>
            </w:tcBorders>
            <w:vAlign w:val="center"/>
          </w:tcPr>
          <w:p w14:paraId="62AE7272" w14:textId="77777777" w:rsidR="00CE3B38" w:rsidRPr="004B624D" w:rsidRDefault="00CE3B38" w:rsidP="00CE3B38">
            <w:pPr>
              <w:rPr>
                <w:sz w:val="18"/>
                <w:szCs w:val="18"/>
              </w:rPr>
            </w:pPr>
          </w:p>
        </w:tc>
      </w:tr>
      <w:tr w:rsidR="00CE3B38" w:rsidRPr="004B624D" w14:paraId="0D3AAC2B" w14:textId="77777777" w:rsidTr="00CE3B38">
        <w:trPr>
          <w:trHeight w:val="225"/>
          <w:jc w:val="center"/>
        </w:trPr>
        <w:tc>
          <w:tcPr>
            <w:tcW w:w="667" w:type="dxa"/>
            <w:vMerge/>
            <w:tcBorders>
              <w:left w:val="single" w:sz="4" w:space="0" w:color="auto"/>
              <w:right w:val="single" w:sz="4" w:space="0" w:color="auto"/>
            </w:tcBorders>
            <w:vAlign w:val="center"/>
          </w:tcPr>
          <w:p w14:paraId="3D49597B" w14:textId="77777777" w:rsidR="00CE3B38" w:rsidRPr="004B624D" w:rsidRDefault="00CE3B38" w:rsidP="00CE3B38">
            <w:pPr>
              <w:rPr>
                <w:sz w:val="18"/>
                <w:szCs w:val="18"/>
              </w:rPr>
            </w:pPr>
          </w:p>
        </w:tc>
        <w:tc>
          <w:tcPr>
            <w:tcW w:w="2499" w:type="dxa"/>
            <w:vMerge/>
            <w:tcBorders>
              <w:left w:val="single" w:sz="4" w:space="0" w:color="auto"/>
              <w:right w:val="single" w:sz="4" w:space="0" w:color="auto"/>
            </w:tcBorders>
            <w:vAlign w:val="center"/>
          </w:tcPr>
          <w:p w14:paraId="41FA87B8" w14:textId="77777777" w:rsidR="00CE3B38" w:rsidRPr="004B624D" w:rsidRDefault="00CE3B38" w:rsidP="00CE3B38">
            <w:pPr>
              <w:rPr>
                <w:sz w:val="18"/>
                <w:szCs w:val="18"/>
              </w:rPr>
            </w:pPr>
          </w:p>
        </w:tc>
        <w:tc>
          <w:tcPr>
            <w:tcW w:w="952" w:type="dxa"/>
            <w:vMerge/>
            <w:tcBorders>
              <w:left w:val="single" w:sz="4" w:space="0" w:color="auto"/>
              <w:right w:val="single" w:sz="4" w:space="0" w:color="auto"/>
            </w:tcBorders>
            <w:vAlign w:val="center"/>
          </w:tcPr>
          <w:p w14:paraId="433574FC"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74D5CAE6"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48D5D436" w14:textId="221EF016" w:rsidR="00CE3B38" w:rsidRPr="00CE3B38" w:rsidRDefault="00CE3B38" w:rsidP="00CE3B38">
            <w:pPr>
              <w:jc w:val="right"/>
              <w:rPr>
                <w:sz w:val="18"/>
                <w:szCs w:val="18"/>
              </w:rPr>
            </w:pPr>
          </w:p>
        </w:tc>
        <w:tc>
          <w:tcPr>
            <w:tcW w:w="1275" w:type="dxa"/>
            <w:tcBorders>
              <w:top w:val="nil"/>
              <w:left w:val="nil"/>
              <w:bottom w:val="single" w:sz="8" w:space="0" w:color="auto"/>
              <w:right w:val="single" w:sz="8" w:space="0" w:color="auto"/>
            </w:tcBorders>
            <w:shd w:val="clear" w:color="auto" w:fill="auto"/>
            <w:vAlign w:val="center"/>
          </w:tcPr>
          <w:p w14:paraId="4E3B02CB" w14:textId="17ED5276" w:rsidR="00CE3B38" w:rsidRPr="00CE3B38" w:rsidRDefault="00CE3B38" w:rsidP="00CE3B38">
            <w:pPr>
              <w:jc w:val="right"/>
              <w:rPr>
                <w:sz w:val="18"/>
                <w:szCs w:val="18"/>
              </w:rPr>
            </w:pPr>
          </w:p>
        </w:tc>
        <w:tc>
          <w:tcPr>
            <w:tcW w:w="1243" w:type="dxa"/>
            <w:tcBorders>
              <w:top w:val="nil"/>
              <w:left w:val="nil"/>
              <w:bottom w:val="single" w:sz="8" w:space="0" w:color="auto"/>
              <w:right w:val="single" w:sz="8" w:space="0" w:color="auto"/>
            </w:tcBorders>
            <w:shd w:val="clear" w:color="auto" w:fill="auto"/>
            <w:vAlign w:val="center"/>
          </w:tcPr>
          <w:p w14:paraId="48E70428" w14:textId="068143E0" w:rsidR="00CE3B38" w:rsidRPr="00CE3B38" w:rsidRDefault="00CE3B38" w:rsidP="00CE3B38">
            <w:pPr>
              <w:jc w:val="right"/>
              <w:rPr>
                <w:sz w:val="18"/>
                <w:szCs w:val="18"/>
              </w:rPr>
            </w:pPr>
          </w:p>
        </w:tc>
        <w:tc>
          <w:tcPr>
            <w:tcW w:w="1280" w:type="dxa"/>
            <w:tcBorders>
              <w:top w:val="nil"/>
              <w:left w:val="nil"/>
              <w:bottom w:val="single" w:sz="8" w:space="0" w:color="auto"/>
              <w:right w:val="single" w:sz="8" w:space="0" w:color="auto"/>
            </w:tcBorders>
            <w:shd w:val="clear" w:color="auto" w:fill="auto"/>
            <w:vAlign w:val="center"/>
          </w:tcPr>
          <w:p w14:paraId="61974746" w14:textId="28159509" w:rsidR="00CE3B38" w:rsidRPr="00CE3B38" w:rsidRDefault="00CE3B38" w:rsidP="00CE3B38">
            <w:pPr>
              <w:jc w:val="right"/>
              <w:rPr>
                <w:sz w:val="18"/>
                <w:szCs w:val="18"/>
              </w:rPr>
            </w:pPr>
          </w:p>
        </w:tc>
        <w:tc>
          <w:tcPr>
            <w:tcW w:w="682" w:type="dxa"/>
            <w:tcBorders>
              <w:top w:val="nil"/>
              <w:left w:val="nil"/>
              <w:bottom w:val="single" w:sz="8" w:space="0" w:color="auto"/>
              <w:right w:val="single" w:sz="8" w:space="0" w:color="auto"/>
            </w:tcBorders>
            <w:shd w:val="clear" w:color="auto" w:fill="auto"/>
            <w:vAlign w:val="center"/>
          </w:tcPr>
          <w:p w14:paraId="039632FB" w14:textId="5F0337A2" w:rsidR="00CE3B38" w:rsidRPr="00CE3B38" w:rsidRDefault="00CE3B38" w:rsidP="00CE3B38">
            <w:pPr>
              <w:jc w:val="right"/>
              <w:rPr>
                <w:sz w:val="18"/>
                <w:szCs w:val="18"/>
              </w:rPr>
            </w:pPr>
          </w:p>
        </w:tc>
        <w:tc>
          <w:tcPr>
            <w:tcW w:w="2680" w:type="dxa"/>
            <w:vMerge/>
            <w:tcBorders>
              <w:left w:val="single" w:sz="4" w:space="0" w:color="auto"/>
              <w:right w:val="single" w:sz="4" w:space="0" w:color="auto"/>
            </w:tcBorders>
            <w:vAlign w:val="center"/>
          </w:tcPr>
          <w:p w14:paraId="342E85E6" w14:textId="77777777" w:rsidR="00CE3B38" w:rsidRPr="004B624D" w:rsidRDefault="00CE3B38" w:rsidP="00CE3B38">
            <w:pPr>
              <w:rPr>
                <w:sz w:val="18"/>
                <w:szCs w:val="18"/>
              </w:rPr>
            </w:pPr>
          </w:p>
        </w:tc>
        <w:tc>
          <w:tcPr>
            <w:tcW w:w="1763" w:type="dxa"/>
            <w:vMerge/>
            <w:tcBorders>
              <w:left w:val="single" w:sz="4" w:space="0" w:color="auto"/>
              <w:right w:val="single" w:sz="4" w:space="0" w:color="auto"/>
            </w:tcBorders>
            <w:vAlign w:val="center"/>
          </w:tcPr>
          <w:p w14:paraId="77D3A3AA" w14:textId="77777777" w:rsidR="00CE3B38" w:rsidRPr="004B624D" w:rsidRDefault="00CE3B38" w:rsidP="00CE3B38">
            <w:pPr>
              <w:rPr>
                <w:sz w:val="18"/>
                <w:szCs w:val="18"/>
              </w:rPr>
            </w:pPr>
          </w:p>
        </w:tc>
      </w:tr>
      <w:tr w:rsidR="00CE3B38" w:rsidRPr="004B624D" w14:paraId="2C82159E" w14:textId="77777777" w:rsidTr="00CE3B38">
        <w:trPr>
          <w:trHeight w:val="225"/>
          <w:jc w:val="center"/>
        </w:trPr>
        <w:tc>
          <w:tcPr>
            <w:tcW w:w="667" w:type="dxa"/>
            <w:vMerge/>
            <w:tcBorders>
              <w:left w:val="single" w:sz="4" w:space="0" w:color="auto"/>
              <w:right w:val="single" w:sz="4" w:space="0" w:color="auto"/>
            </w:tcBorders>
            <w:vAlign w:val="center"/>
          </w:tcPr>
          <w:p w14:paraId="1EEBA765" w14:textId="77777777" w:rsidR="00CE3B38" w:rsidRPr="004B624D" w:rsidRDefault="00CE3B38" w:rsidP="00CE3B38">
            <w:pPr>
              <w:rPr>
                <w:sz w:val="18"/>
                <w:szCs w:val="18"/>
              </w:rPr>
            </w:pPr>
          </w:p>
        </w:tc>
        <w:tc>
          <w:tcPr>
            <w:tcW w:w="2499" w:type="dxa"/>
            <w:vMerge/>
            <w:tcBorders>
              <w:left w:val="single" w:sz="4" w:space="0" w:color="auto"/>
              <w:right w:val="single" w:sz="4" w:space="0" w:color="auto"/>
            </w:tcBorders>
            <w:vAlign w:val="center"/>
          </w:tcPr>
          <w:p w14:paraId="518182E4" w14:textId="77777777" w:rsidR="00CE3B38" w:rsidRPr="004B624D" w:rsidRDefault="00CE3B38" w:rsidP="00CE3B38">
            <w:pPr>
              <w:rPr>
                <w:sz w:val="18"/>
                <w:szCs w:val="18"/>
              </w:rPr>
            </w:pPr>
          </w:p>
        </w:tc>
        <w:tc>
          <w:tcPr>
            <w:tcW w:w="952" w:type="dxa"/>
            <w:vMerge/>
            <w:tcBorders>
              <w:left w:val="single" w:sz="4" w:space="0" w:color="auto"/>
              <w:right w:val="single" w:sz="4" w:space="0" w:color="auto"/>
            </w:tcBorders>
            <w:vAlign w:val="center"/>
          </w:tcPr>
          <w:p w14:paraId="70873D5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0F483A20"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60EA8E1A" w14:textId="197A38FD" w:rsidR="00CE3B38" w:rsidRPr="00CE3B38" w:rsidRDefault="00CE3B38" w:rsidP="00CE3B38">
            <w:pPr>
              <w:jc w:val="right"/>
              <w:rPr>
                <w:sz w:val="18"/>
                <w:szCs w:val="18"/>
              </w:rPr>
            </w:pPr>
          </w:p>
        </w:tc>
        <w:tc>
          <w:tcPr>
            <w:tcW w:w="1275" w:type="dxa"/>
            <w:tcBorders>
              <w:top w:val="nil"/>
              <w:left w:val="nil"/>
              <w:bottom w:val="single" w:sz="8" w:space="0" w:color="auto"/>
              <w:right w:val="single" w:sz="8" w:space="0" w:color="auto"/>
            </w:tcBorders>
            <w:shd w:val="clear" w:color="auto" w:fill="auto"/>
            <w:vAlign w:val="center"/>
          </w:tcPr>
          <w:p w14:paraId="215A694B" w14:textId="00E91469" w:rsidR="00CE3B38" w:rsidRPr="00CE3B38" w:rsidRDefault="00CE3B38" w:rsidP="00CE3B38">
            <w:pPr>
              <w:jc w:val="right"/>
              <w:rPr>
                <w:sz w:val="18"/>
                <w:szCs w:val="18"/>
              </w:rPr>
            </w:pPr>
          </w:p>
        </w:tc>
        <w:tc>
          <w:tcPr>
            <w:tcW w:w="1243" w:type="dxa"/>
            <w:tcBorders>
              <w:top w:val="nil"/>
              <w:left w:val="nil"/>
              <w:bottom w:val="single" w:sz="8" w:space="0" w:color="auto"/>
              <w:right w:val="single" w:sz="8" w:space="0" w:color="auto"/>
            </w:tcBorders>
            <w:shd w:val="clear" w:color="auto" w:fill="auto"/>
            <w:vAlign w:val="center"/>
          </w:tcPr>
          <w:p w14:paraId="248620AA" w14:textId="08C0B319" w:rsidR="00CE3B38" w:rsidRPr="00CE3B38" w:rsidRDefault="00CE3B38" w:rsidP="00CE3B38">
            <w:pPr>
              <w:jc w:val="right"/>
              <w:rPr>
                <w:sz w:val="18"/>
                <w:szCs w:val="18"/>
              </w:rPr>
            </w:pPr>
          </w:p>
        </w:tc>
        <w:tc>
          <w:tcPr>
            <w:tcW w:w="1280" w:type="dxa"/>
            <w:tcBorders>
              <w:top w:val="nil"/>
              <w:left w:val="nil"/>
              <w:bottom w:val="single" w:sz="8" w:space="0" w:color="auto"/>
              <w:right w:val="single" w:sz="8" w:space="0" w:color="auto"/>
            </w:tcBorders>
            <w:shd w:val="clear" w:color="auto" w:fill="auto"/>
            <w:vAlign w:val="center"/>
          </w:tcPr>
          <w:p w14:paraId="489FD8FF" w14:textId="63A38D57" w:rsidR="00CE3B38" w:rsidRPr="00CE3B38" w:rsidRDefault="00CE3B38" w:rsidP="00CE3B38">
            <w:pPr>
              <w:jc w:val="right"/>
              <w:rPr>
                <w:sz w:val="18"/>
                <w:szCs w:val="18"/>
              </w:rPr>
            </w:pPr>
          </w:p>
        </w:tc>
        <w:tc>
          <w:tcPr>
            <w:tcW w:w="682" w:type="dxa"/>
            <w:tcBorders>
              <w:top w:val="nil"/>
              <w:left w:val="nil"/>
              <w:bottom w:val="single" w:sz="8" w:space="0" w:color="auto"/>
              <w:right w:val="single" w:sz="8" w:space="0" w:color="auto"/>
            </w:tcBorders>
            <w:shd w:val="clear" w:color="auto" w:fill="auto"/>
            <w:vAlign w:val="center"/>
          </w:tcPr>
          <w:p w14:paraId="3754942A" w14:textId="14721DFC" w:rsidR="00CE3B38" w:rsidRPr="00CE3B38" w:rsidRDefault="00CE3B38" w:rsidP="00CE3B38">
            <w:pPr>
              <w:jc w:val="right"/>
              <w:rPr>
                <w:sz w:val="18"/>
                <w:szCs w:val="18"/>
              </w:rPr>
            </w:pPr>
          </w:p>
        </w:tc>
        <w:tc>
          <w:tcPr>
            <w:tcW w:w="2680" w:type="dxa"/>
            <w:vMerge/>
            <w:tcBorders>
              <w:left w:val="single" w:sz="4" w:space="0" w:color="auto"/>
              <w:right w:val="single" w:sz="4" w:space="0" w:color="auto"/>
            </w:tcBorders>
            <w:vAlign w:val="center"/>
          </w:tcPr>
          <w:p w14:paraId="42C4EDD1" w14:textId="77777777" w:rsidR="00CE3B38" w:rsidRPr="004B624D" w:rsidRDefault="00CE3B38" w:rsidP="00CE3B38">
            <w:pPr>
              <w:rPr>
                <w:sz w:val="18"/>
                <w:szCs w:val="18"/>
              </w:rPr>
            </w:pPr>
          </w:p>
        </w:tc>
        <w:tc>
          <w:tcPr>
            <w:tcW w:w="1763" w:type="dxa"/>
            <w:vMerge/>
            <w:tcBorders>
              <w:left w:val="single" w:sz="4" w:space="0" w:color="auto"/>
              <w:right w:val="single" w:sz="4" w:space="0" w:color="auto"/>
            </w:tcBorders>
            <w:vAlign w:val="center"/>
          </w:tcPr>
          <w:p w14:paraId="17E44D9C" w14:textId="77777777" w:rsidR="00CE3B38" w:rsidRPr="004B624D" w:rsidRDefault="00CE3B38" w:rsidP="00CE3B38">
            <w:pPr>
              <w:rPr>
                <w:sz w:val="18"/>
                <w:szCs w:val="18"/>
              </w:rPr>
            </w:pPr>
          </w:p>
        </w:tc>
      </w:tr>
      <w:tr w:rsidR="00CE3B38" w:rsidRPr="004B624D" w14:paraId="41A31425" w14:textId="77777777" w:rsidTr="00CE3B38">
        <w:trPr>
          <w:trHeight w:val="225"/>
          <w:jc w:val="center"/>
        </w:trPr>
        <w:tc>
          <w:tcPr>
            <w:tcW w:w="667" w:type="dxa"/>
            <w:vMerge/>
            <w:tcBorders>
              <w:left w:val="single" w:sz="4" w:space="0" w:color="auto"/>
              <w:right w:val="single" w:sz="4" w:space="0" w:color="auto"/>
            </w:tcBorders>
            <w:vAlign w:val="center"/>
          </w:tcPr>
          <w:p w14:paraId="15840DDE" w14:textId="77777777" w:rsidR="00CE3B38" w:rsidRPr="004B624D" w:rsidRDefault="00CE3B38" w:rsidP="00CE3B38">
            <w:pPr>
              <w:rPr>
                <w:sz w:val="18"/>
                <w:szCs w:val="18"/>
              </w:rPr>
            </w:pPr>
          </w:p>
        </w:tc>
        <w:tc>
          <w:tcPr>
            <w:tcW w:w="2499" w:type="dxa"/>
            <w:vMerge/>
            <w:tcBorders>
              <w:left w:val="single" w:sz="4" w:space="0" w:color="auto"/>
              <w:right w:val="single" w:sz="4" w:space="0" w:color="auto"/>
            </w:tcBorders>
            <w:vAlign w:val="center"/>
          </w:tcPr>
          <w:p w14:paraId="0614AB5C" w14:textId="77777777" w:rsidR="00CE3B38" w:rsidRPr="004B624D" w:rsidRDefault="00CE3B38" w:rsidP="00CE3B38">
            <w:pPr>
              <w:rPr>
                <w:sz w:val="18"/>
                <w:szCs w:val="18"/>
              </w:rPr>
            </w:pPr>
          </w:p>
        </w:tc>
        <w:tc>
          <w:tcPr>
            <w:tcW w:w="952" w:type="dxa"/>
            <w:vMerge/>
            <w:tcBorders>
              <w:left w:val="single" w:sz="4" w:space="0" w:color="auto"/>
              <w:right w:val="single" w:sz="4" w:space="0" w:color="auto"/>
            </w:tcBorders>
            <w:vAlign w:val="center"/>
          </w:tcPr>
          <w:p w14:paraId="61FE944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7E8A656A"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1E61919D" w14:textId="78F50065" w:rsidR="00CE3B38" w:rsidRPr="00CE3B38" w:rsidRDefault="00CE3B38" w:rsidP="00CE3B38">
            <w:pPr>
              <w:jc w:val="right"/>
              <w:rPr>
                <w:sz w:val="18"/>
                <w:szCs w:val="18"/>
              </w:rPr>
            </w:pPr>
          </w:p>
        </w:tc>
        <w:tc>
          <w:tcPr>
            <w:tcW w:w="1275" w:type="dxa"/>
            <w:tcBorders>
              <w:top w:val="nil"/>
              <w:left w:val="nil"/>
              <w:bottom w:val="single" w:sz="8" w:space="0" w:color="auto"/>
              <w:right w:val="single" w:sz="8" w:space="0" w:color="auto"/>
            </w:tcBorders>
            <w:shd w:val="clear" w:color="auto" w:fill="auto"/>
            <w:vAlign w:val="center"/>
          </w:tcPr>
          <w:p w14:paraId="201C027D" w14:textId="6A1D1734" w:rsidR="00CE3B38" w:rsidRPr="00CE3B38" w:rsidRDefault="00CE3B38" w:rsidP="00CE3B38">
            <w:pPr>
              <w:jc w:val="right"/>
              <w:rPr>
                <w:sz w:val="18"/>
                <w:szCs w:val="18"/>
              </w:rPr>
            </w:pPr>
          </w:p>
        </w:tc>
        <w:tc>
          <w:tcPr>
            <w:tcW w:w="1243" w:type="dxa"/>
            <w:tcBorders>
              <w:top w:val="nil"/>
              <w:left w:val="nil"/>
              <w:bottom w:val="single" w:sz="8" w:space="0" w:color="auto"/>
              <w:right w:val="single" w:sz="8" w:space="0" w:color="auto"/>
            </w:tcBorders>
            <w:shd w:val="clear" w:color="auto" w:fill="auto"/>
            <w:vAlign w:val="center"/>
          </w:tcPr>
          <w:p w14:paraId="6D982FB4" w14:textId="7910111C" w:rsidR="00CE3B38" w:rsidRPr="00CE3B38" w:rsidRDefault="00CE3B38" w:rsidP="00CE3B38">
            <w:pPr>
              <w:jc w:val="right"/>
              <w:rPr>
                <w:sz w:val="18"/>
                <w:szCs w:val="18"/>
              </w:rPr>
            </w:pPr>
          </w:p>
        </w:tc>
        <w:tc>
          <w:tcPr>
            <w:tcW w:w="1280" w:type="dxa"/>
            <w:tcBorders>
              <w:top w:val="nil"/>
              <w:left w:val="nil"/>
              <w:bottom w:val="single" w:sz="8" w:space="0" w:color="auto"/>
              <w:right w:val="single" w:sz="8" w:space="0" w:color="auto"/>
            </w:tcBorders>
            <w:shd w:val="clear" w:color="auto" w:fill="auto"/>
            <w:vAlign w:val="center"/>
          </w:tcPr>
          <w:p w14:paraId="026AF25F" w14:textId="786D5C99" w:rsidR="00CE3B38" w:rsidRPr="00CE3B38" w:rsidRDefault="00CE3B38" w:rsidP="00CE3B38">
            <w:pPr>
              <w:jc w:val="right"/>
              <w:rPr>
                <w:sz w:val="18"/>
                <w:szCs w:val="18"/>
              </w:rPr>
            </w:pPr>
          </w:p>
        </w:tc>
        <w:tc>
          <w:tcPr>
            <w:tcW w:w="682" w:type="dxa"/>
            <w:tcBorders>
              <w:top w:val="nil"/>
              <w:left w:val="nil"/>
              <w:bottom w:val="single" w:sz="8" w:space="0" w:color="auto"/>
              <w:right w:val="single" w:sz="8" w:space="0" w:color="auto"/>
            </w:tcBorders>
            <w:shd w:val="clear" w:color="auto" w:fill="auto"/>
            <w:vAlign w:val="center"/>
          </w:tcPr>
          <w:p w14:paraId="5BE0E23A" w14:textId="16865C7C" w:rsidR="00CE3B38" w:rsidRPr="00CE3B38" w:rsidRDefault="00CE3B38" w:rsidP="00CE3B38">
            <w:pPr>
              <w:jc w:val="right"/>
              <w:rPr>
                <w:sz w:val="18"/>
                <w:szCs w:val="18"/>
              </w:rPr>
            </w:pPr>
          </w:p>
        </w:tc>
        <w:tc>
          <w:tcPr>
            <w:tcW w:w="2680" w:type="dxa"/>
            <w:vMerge/>
            <w:tcBorders>
              <w:left w:val="single" w:sz="4" w:space="0" w:color="auto"/>
              <w:right w:val="single" w:sz="4" w:space="0" w:color="auto"/>
            </w:tcBorders>
            <w:vAlign w:val="center"/>
          </w:tcPr>
          <w:p w14:paraId="5D53C25B" w14:textId="77777777" w:rsidR="00CE3B38" w:rsidRPr="004B624D" w:rsidRDefault="00CE3B38" w:rsidP="00CE3B38">
            <w:pPr>
              <w:rPr>
                <w:sz w:val="18"/>
                <w:szCs w:val="18"/>
              </w:rPr>
            </w:pPr>
          </w:p>
        </w:tc>
        <w:tc>
          <w:tcPr>
            <w:tcW w:w="1763" w:type="dxa"/>
            <w:vMerge/>
            <w:tcBorders>
              <w:left w:val="single" w:sz="4" w:space="0" w:color="auto"/>
              <w:right w:val="single" w:sz="4" w:space="0" w:color="auto"/>
            </w:tcBorders>
            <w:vAlign w:val="center"/>
          </w:tcPr>
          <w:p w14:paraId="7154147E" w14:textId="77777777" w:rsidR="00CE3B38" w:rsidRPr="004B624D" w:rsidRDefault="00CE3B38" w:rsidP="00CE3B38">
            <w:pPr>
              <w:rPr>
                <w:sz w:val="18"/>
                <w:szCs w:val="18"/>
              </w:rPr>
            </w:pPr>
          </w:p>
        </w:tc>
      </w:tr>
      <w:tr w:rsidR="00CE3B38" w:rsidRPr="004B624D" w14:paraId="456BAC68" w14:textId="77777777" w:rsidTr="00CE3B38">
        <w:trPr>
          <w:trHeight w:val="225"/>
          <w:jc w:val="center"/>
        </w:trPr>
        <w:tc>
          <w:tcPr>
            <w:tcW w:w="667" w:type="dxa"/>
            <w:vMerge/>
            <w:tcBorders>
              <w:left w:val="single" w:sz="4" w:space="0" w:color="auto"/>
              <w:right w:val="single" w:sz="4" w:space="0" w:color="auto"/>
            </w:tcBorders>
            <w:vAlign w:val="center"/>
          </w:tcPr>
          <w:p w14:paraId="28489859" w14:textId="77777777" w:rsidR="00CE3B38" w:rsidRPr="004B624D" w:rsidRDefault="00CE3B38" w:rsidP="00CE3B38">
            <w:pPr>
              <w:rPr>
                <w:sz w:val="18"/>
                <w:szCs w:val="18"/>
              </w:rPr>
            </w:pPr>
          </w:p>
        </w:tc>
        <w:tc>
          <w:tcPr>
            <w:tcW w:w="2499" w:type="dxa"/>
            <w:vMerge/>
            <w:tcBorders>
              <w:left w:val="single" w:sz="4" w:space="0" w:color="auto"/>
              <w:right w:val="single" w:sz="4" w:space="0" w:color="auto"/>
            </w:tcBorders>
            <w:vAlign w:val="center"/>
          </w:tcPr>
          <w:p w14:paraId="04095E0F" w14:textId="77777777" w:rsidR="00CE3B38" w:rsidRPr="004B624D" w:rsidRDefault="00CE3B38" w:rsidP="00CE3B38">
            <w:pPr>
              <w:rPr>
                <w:sz w:val="18"/>
                <w:szCs w:val="18"/>
              </w:rPr>
            </w:pPr>
          </w:p>
        </w:tc>
        <w:tc>
          <w:tcPr>
            <w:tcW w:w="952" w:type="dxa"/>
            <w:vMerge/>
            <w:tcBorders>
              <w:left w:val="single" w:sz="4" w:space="0" w:color="auto"/>
              <w:right w:val="single" w:sz="4" w:space="0" w:color="auto"/>
            </w:tcBorders>
            <w:vAlign w:val="center"/>
          </w:tcPr>
          <w:p w14:paraId="766A231D"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0D1FC2E"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72C4593C" w14:textId="3B96C11C" w:rsidR="00CE3B38" w:rsidRPr="00CE3B38" w:rsidRDefault="00CE3B38" w:rsidP="00CE3B38">
            <w:pPr>
              <w:jc w:val="right"/>
              <w:rPr>
                <w:sz w:val="18"/>
                <w:szCs w:val="18"/>
              </w:rPr>
            </w:pPr>
          </w:p>
        </w:tc>
        <w:tc>
          <w:tcPr>
            <w:tcW w:w="1275" w:type="dxa"/>
            <w:tcBorders>
              <w:top w:val="nil"/>
              <w:left w:val="nil"/>
              <w:bottom w:val="single" w:sz="8" w:space="0" w:color="auto"/>
              <w:right w:val="single" w:sz="8" w:space="0" w:color="auto"/>
            </w:tcBorders>
            <w:shd w:val="clear" w:color="auto" w:fill="auto"/>
            <w:vAlign w:val="center"/>
          </w:tcPr>
          <w:p w14:paraId="71A03B8B" w14:textId="217B34A1" w:rsidR="00CE3B38" w:rsidRPr="00CE3B38" w:rsidRDefault="00CE3B38" w:rsidP="00CE3B38">
            <w:pPr>
              <w:jc w:val="right"/>
              <w:rPr>
                <w:sz w:val="18"/>
                <w:szCs w:val="18"/>
              </w:rPr>
            </w:pPr>
          </w:p>
        </w:tc>
        <w:tc>
          <w:tcPr>
            <w:tcW w:w="1243" w:type="dxa"/>
            <w:tcBorders>
              <w:top w:val="nil"/>
              <w:left w:val="nil"/>
              <w:bottom w:val="single" w:sz="8" w:space="0" w:color="auto"/>
              <w:right w:val="single" w:sz="8" w:space="0" w:color="auto"/>
            </w:tcBorders>
            <w:shd w:val="clear" w:color="auto" w:fill="auto"/>
            <w:vAlign w:val="center"/>
          </w:tcPr>
          <w:p w14:paraId="2B19414D" w14:textId="0E9EB5B8" w:rsidR="00CE3B38" w:rsidRPr="00CE3B38" w:rsidRDefault="00CE3B38" w:rsidP="00CE3B38">
            <w:pPr>
              <w:jc w:val="right"/>
              <w:rPr>
                <w:sz w:val="18"/>
                <w:szCs w:val="18"/>
              </w:rPr>
            </w:pPr>
          </w:p>
        </w:tc>
        <w:tc>
          <w:tcPr>
            <w:tcW w:w="1280" w:type="dxa"/>
            <w:tcBorders>
              <w:top w:val="nil"/>
              <w:left w:val="nil"/>
              <w:bottom w:val="single" w:sz="8" w:space="0" w:color="auto"/>
              <w:right w:val="single" w:sz="8" w:space="0" w:color="auto"/>
            </w:tcBorders>
            <w:shd w:val="clear" w:color="auto" w:fill="auto"/>
            <w:vAlign w:val="center"/>
          </w:tcPr>
          <w:p w14:paraId="02EAFFEB" w14:textId="79AE1447" w:rsidR="00CE3B38" w:rsidRPr="00CE3B38" w:rsidRDefault="00CE3B38" w:rsidP="00CE3B38">
            <w:pPr>
              <w:jc w:val="right"/>
              <w:rPr>
                <w:sz w:val="18"/>
                <w:szCs w:val="18"/>
              </w:rPr>
            </w:pPr>
          </w:p>
        </w:tc>
        <w:tc>
          <w:tcPr>
            <w:tcW w:w="682" w:type="dxa"/>
            <w:tcBorders>
              <w:top w:val="nil"/>
              <w:left w:val="nil"/>
              <w:bottom w:val="single" w:sz="8" w:space="0" w:color="auto"/>
              <w:right w:val="single" w:sz="8" w:space="0" w:color="auto"/>
            </w:tcBorders>
            <w:shd w:val="clear" w:color="auto" w:fill="auto"/>
            <w:vAlign w:val="center"/>
          </w:tcPr>
          <w:p w14:paraId="0C687ECA" w14:textId="264CF017" w:rsidR="00CE3B38" w:rsidRPr="00CE3B38" w:rsidRDefault="00CE3B38" w:rsidP="00CE3B38">
            <w:pPr>
              <w:jc w:val="right"/>
              <w:rPr>
                <w:sz w:val="18"/>
                <w:szCs w:val="18"/>
              </w:rPr>
            </w:pPr>
          </w:p>
        </w:tc>
        <w:tc>
          <w:tcPr>
            <w:tcW w:w="2680" w:type="dxa"/>
            <w:vMerge/>
            <w:tcBorders>
              <w:left w:val="single" w:sz="4" w:space="0" w:color="auto"/>
              <w:right w:val="single" w:sz="4" w:space="0" w:color="auto"/>
            </w:tcBorders>
            <w:vAlign w:val="center"/>
          </w:tcPr>
          <w:p w14:paraId="1FD4C981" w14:textId="77777777" w:rsidR="00CE3B38" w:rsidRPr="004B624D" w:rsidRDefault="00CE3B38" w:rsidP="00CE3B38">
            <w:pPr>
              <w:rPr>
                <w:sz w:val="18"/>
                <w:szCs w:val="18"/>
              </w:rPr>
            </w:pPr>
          </w:p>
        </w:tc>
        <w:tc>
          <w:tcPr>
            <w:tcW w:w="1763" w:type="dxa"/>
            <w:vMerge/>
            <w:tcBorders>
              <w:left w:val="single" w:sz="4" w:space="0" w:color="auto"/>
              <w:right w:val="single" w:sz="4" w:space="0" w:color="auto"/>
            </w:tcBorders>
            <w:vAlign w:val="center"/>
          </w:tcPr>
          <w:p w14:paraId="41431439" w14:textId="77777777" w:rsidR="00CE3B38" w:rsidRPr="004B624D" w:rsidRDefault="00CE3B38" w:rsidP="00CE3B38">
            <w:pPr>
              <w:rPr>
                <w:sz w:val="18"/>
                <w:szCs w:val="18"/>
              </w:rPr>
            </w:pPr>
          </w:p>
        </w:tc>
      </w:tr>
      <w:tr w:rsidR="00CE3B38" w:rsidRPr="004B624D" w14:paraId="2429A8DE" w14:textId="77777777" w:rsidTr="00CE3B38">
        <w:trPr>
          <w:trHeight w:val="225"/>
          <w:jc w:val="center"/>
        </w:trPr>
        <w:tc>
          <w:tcPr>
            <w:tcW w:w="667" w:type="dxa"/>
            <w:vMerge/>
            <w:tcBorders>
              <w:left w:val="single" w:sz="4" w:space="0" w:color="auto"/>
              <w:right w:val="single" w:sz="4" w:space="0" w:color="auto"/>
            </w:tcBorders>
            <w:vAlign w:val="center"/>
          </w:tcPr>
          <w:p w14:paraId="4EC1DDE8" w14:textId="77777777" w:rsidR="00CE3B38" w:rsidRPr="004B624D" w:rsidRDefault="00CE3B38" w:rsidP="00CE3B38">
            <w:pPr>
              <w:rPr>
                <w:sz w:val="18"/>
                <w:szCs w:val="18"/>
              </w:rPr>
            </w:pPr>
          </w:p>
        </w:tc>
        <w:tc>
          <w:tcPr>
            <w:tcW w:w="2499" w:type="dxa"/>
            <w:vMerge/>
            <w:tcBorders>
              <w:left w:val="single" w:sz="4" w:space="0" w:color="auto"/>
              <w:right w:val="single" w:sz="4" w:space="0" w:color="auto"/>
            </w:tcBorders>
            <w:vAlign w:val="center"/>
          </w:tcPr>
          <w:p w14:paraId="7E6AFC19" w14:textId="77777777" w:rsidR="00CE3B38" w:rsidRPr="004B624D" w:rsidRDefault="00CE3B38" w:rsidP="00CE3B38">
            <w:pPr>
              <w:rPr>
                <w:sz w:val="18"/>
                <w:szCs w:val="18"/>
              </w:rPr>
            </w:pPr>
          </w:p>
        </w:tc>
        <w:tc>
          <w:tcPr>
            <w:tcW w:w="952" w:type="dxa"/>
            <w:vMerge/>
            <w:tcBorders>
              <w:left w:val="single" w:sz="4" w:space="0" w:color="auto"/>
              <w:right w:val="single" w:sz="4" w:space="0" w:color="auto"/>
            </w:tcBorders>
            <w:vAlign w:val="center"/>
          </w:tcPr>
          <w:p w14:paraId="69563DB8"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2C8AB8C0"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60DE6FB8" w14:textId="70A3656A" w:rsidR="00CE3B38" w:rsidRPr="00CE3B38" w:rsidRDefault="00CE3B38" w:rsidP="00CE3B38">
            <w:pPr>
              <w:jc w:val="right"/>
              <w:rPr>
                <w:sz w:val="18"/>
                <w:szCs w:val="18"/>
              </w:rPr>
            </w:pPr>
          </w:p>
        </w:tc>
        <w:tc>
          <w:tcPr>
            <w:tcW w:w="1275" w:type="dxa"/>
            <w:tcBorders>
              <w:top w:val="nil"/>
              <w:left w:val="nil"/>
              <w:bottom w:val="single" w:sz="8" w:space="0" w:color="auto"/>
              <w:right w:val="single" w:sz="8" w:space="0" w:color="auto"/>
            </w:tcBorders>
            <w:shd w:val="clear" w:color="auto" w:fill="auto"/>
            <w:vAlign w:val="center"/>
          </w:tcPr>
          <w:p w14:paraId="5070DB1B" w14:textId="47768327" w:rsidR="00CE3B38" w:rsidRPr="00CE3B38" w:rsidRDefault="00CE3B38" w:rsidP="00CE3B38">
            <w:pPr>
              <w:jc w:val="right"/>
              <w:rPr>
                <w:sz w:val="18"/>
                <w:szCs w:val="18"/>
              </w:rPr>
            </w:pPr>
          </w:p>
        </w:tc>
        <w:tc>
          <w:tcPr>
            <w:tcW w:w="1243" w:type="dxa"/>
            <w:tcBorders>
              <w:top w:val="nil"/>
              <w:left w:val="nil"/>
              <w:bottom w:val="single" w:sz="8" w:space="0" w:color="auto"/>
              <w:right w:val="single" w:sz="8" w:space="0" w:color="auto"/>
            </w:tcBorders>
            <w:shd w:val="clear" w:color="auto" w:fill="auto"/>
            <w:vAlign w:val="center"/>
          </w:tcPr>
          <w:p w14:paraId="14927EEA" w14:textId="28923B86" w:rsidR="00CE3B38" w:rsidRPr="00CE3B38" w:rsidRDefault="00CE3B38" w:rsidP="00CE3B38">
            <w:pPr>
              <w:jc w:val="right"/>
              <w:rPr>
                <w:sz w:val="18"/>
                <w:szCs w:val="18"/>
              </w:rPr>
            </w:pPr>
          </w:p>
        </w:tc>
        <w:tc>
          <w:tcPr>
            <w:tcW w:w="1280" w:type="dxa"/>
            <w:tcBorders>
              <w:top w:val="nil"/>
              <w:left w:val="nil"/>
              <w:bottom w:val="single" w:sz="8" w:space="0" w:color="auto"/>
              <w:right w:val="single" w:sz="8" w:space="0" w:color="auto"/>
            </w:tcBorders>
            <w:shd w:val="clear" w:color="auto" w:fill="auto"/>
            <w:vAlign w:val="center"/>
          </w:tcPr>
          <w:p w14:paraId="531BA442" w14:textId="0D023AAE" w:rsidR="00CE3B38" w:rsidRPr="00CE3B38" w:rsidRDefault="00CE3B38" w:rsidP="00CE3B38">
            <w:pPr>
              <w:jc w:val="right"/>
              <w:rPr>
                <w:sz w:val="18"/>
                <w:szCs w:val="18"/>
              </w:rPr>
            </w:pPr>
          </w:p>
        </w:tc>
        <w:tc>
          <w:tcPr>
            <w:tcW w:w="682" w:type="dxa"/>
            <w:tcBorders>
              <w:top w:val="nil"/>
              <w:left w:val="nil"/>
              <w:bottom w:val="single" w:sz="8" w:space="0" w:color="auto"/>
              <w:right w:val="single" w:sz="8" w:space="0" w:color="auto"/>
            </w:tcBorders>
            <w:shd w:val="clear" w:color="auto" w:fill="auto"/>
            <w:vAlign w:val="center"/>
          </w:tcPr>
          <w:p w14:paraId="66795C3B" w14:textId="2991E520" w:rsidR="00CE3B38" w:rsidRPr="00CE3B38" w:rsidRDefault="00CE3B38" w:rsidP="00CE3B38">
            <w:pPr>
              <w:jc w:val="right"/>
              <w:rPr>
                <w:sz w:val="18"/>
                <w:szCs w:val="18"/>
              </w:rPr>
            </w:pPr>
          </w:p>
        </w:tc>
        <w:tc>
          <w:tcPr>
            <w:tcW w:w="2680" w:type="dxa"/>
            <w:vMerge/>
            <w:tcBorders>
              <w:left w:val="single" w:sz="4" w:space="0" w:color="auto"/>
              <w:right w:val="single" w:sz="4" w:space="0" w:color="auto"/>
            </w:tcBorders>
            <w:vAlign w:val="center"/>
          </w:tcPr>
          <w:p w14:paraId="58D41E9F" w14:textId="77777777" w:rsidR="00CE3B38" w:rsidRPr="004B624D" w:rsidRDefault="00CE3B38" w:rsidP="00CE3B38">
            <w:pPr>
              <w:rPr>
                <w:sz w:val="18"/>
                <w:szCs w:val="18"/>
              </w:rPr>
            </w:pPr>
          </w:p>
        </w:tc>
        <w:tc>
          <w:tcPr>
            <w:tcW w:w="1763" w:type="dxa"/>
            <w:vMerge/>
            <w:tcBorders>
              <w:left w:val="single" w:sz="4" w:space="0" w:color="auto"/>
              <w:right w:val="single" w:sz="4" w:space="0" w:color="auto"/>
            </w:tcBorders>
            <w:vAlign w:val="center"/>
          </w:tcPr>
          <w:p w14:paraId="5CA795C6" w14:textId="77777777" w:rsidR="00CE3B38" w:rsidRPr="004B624D" w:rsidRDefault="00CE3B38" w:rsidP="00CE3B38">
            <w:pPr>
              <w:rPr>
                <w:sz w:val="18"/>
                <w:szCs w:val="18"/>
              </w:rPr>
            </w:pPr>
          </w:p>
        </w:tc>
      </w:tr>
      <w:tr w:rsidR="00CE3B38" w:rsidRPr="004B624D" w14:paraId="2AB7C146" w14:textId="77777777" w:rsidTr="00CE3B38">
        <w:trPr>
          <w:trHeight w:val="225"/>
          <w:jc w:val="center"/>
        </w:trPr>
        <w:tc>
          <w:tcPr>
            <w:tcW w:w="667" w:type="dxa"/>
            <w:vMerge/>
            <w:tcBorders>
              <w:left w:val="single" w:sz="4" w:space="0" w:color="auto"/>
              <w:bottom w:val="single" w:sz="4" w:space="0" w:color="auto"/>
              <w:right w:val="single" w:sz="4" w:space="0" w:color="auto"/>
            </w:tcBorders>
            <w:vAlign w:val="center"/>
          </w:tcPr>
          <w:p w14:paraId="6D40219D" w14:textId="77777777" w:rsidR="00CE3B38" w:rsidRPr="004B624D" w:rsidRDefault="00CE3B38" w:rsidP="00CE3B38">
            <w:pPr>
              <w:rPr>
                <w:sz w:val="18"/>
                <w:szCs w:val="18"/>
              </w:rPr>
            </w:pPr>
          </w:p>
        </w:tc>
        <w:tc>
          <w:tcPr>
            <w:tcW w:w="2499" w:type="dxa"/>
            <w:vMerge/>
            <w:tcBorders>
              <w:left w:val="single" w:sz="4" w:space="0" w:color="auto"/>
              <w:bottom w:val="single" w:sz="4" w:space="0" w:color="auto"/>
              <w:right w:val="single" w:sz="4" w:space="0" w:color="auto"/>
            </w:tcBorders>
            <w:vAlign w:val="center"/>
          </w:tcPr>
          <w:p w14:paraId="5056837D" w14:textId="77777777" w:rsidR="00CE3B38" w:rsidRPr="004B624D" w:rsidRDefault="00CE3B38" w:rsidP="00CE3B38">
            <w:pPr>
              <w:rPr>
                <w:sz w:val="18"/>
                <w:szCs w:val="18"/>
              </w:rPr>
            </w:pPr>
          </w:p>
        </w:tc>
        <w:tc>
          <w:tcPr>
            <w:tcW w:w="952" w:type="dxa"/>
            <w:vMerge/>
            <w:tcBorders>
              <w:left w:val="single" w:sz="4" w:space="0" w:color="auto"/>
              <w:bottom w:val="single" w:sz="4" w:space="0" w:color="auto"/>
              <w:right w:val="single" w:sz="4" w:space="0" w:color="auto"/>
            </w:tcBorders>
            <w:vAlign w:val="center"/>
          </w:tcPr>
          <w:p w14:paraId="21FF2B3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552926BB"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26BFC0A8" w14:textId="732D70F9" w:rsidR="00CE3B38" w:rsidRPr="00CE3B38" w:rsidRDefault="00CE3B38" w:rsidP="00CE3B38">
            <w:pPr>
              <w:jc w:val="right"/>
              <w:rPr>
                <w:sz w:val="18"/>
                <w:szCs w:val="18"/>
              </w:rPr>
            </w:pPr>
            <w:r w:rsidRPr="00CE3B38">
              <w:rPr>
                <w:sz w:val="18"/>
                <w:szCs w:val="18"/>
              </w:rPr>
              <w:t>43 829,3</w:t>
            </w:r>
          </w:p>
        </w:tc>
        <w:tc>
          <w:tcPr>
            <w:tcW w:w="1275" w:type="dxa"/>
            <w:tcBorders>
              <w:top w:val="nil"/>
              <w:left w:val="nil"/>
              <w:bottom w:val="single" w:sz="8" w:space="0" w:color="auto"/>
              <w:right w:val="single" w:sz="8" w:space="0" w:color="auto"/>
            </w:tcBorders>
            <w:shd w:val="clear" w:color="auto" w:fill="auto"/>
            <w:vAlign w:val="center"/>
          </w:tcPr>
          <w:p w14:paraId="254EB603" w14:textId="7AE170CC" w:rsidR="00CE3B38" w:rsidRPr="00CE3B38" w:rsidRDefault="00CE3B38" w:rsidP="00CE3B38">
            <w:pPr>
              <w:jc w:val="right"/>
              <w:rPr>
                <w:sz w:val="18"/>
                <w:szCs w:val="18"/>
              </w:rPr>
            </w:pPr>
            <w:r w:rsidRPr="00CE3B38">
              <w:rPr>
                <w:sz w:val="18"/>
                <w:szCs w:val="18"/>
              </w:rPr>
              <w:t>2 412,6</w:t>
            </w:r>
          </w:p>
        </w:tc>
        <w:tc>
          <w:tcPr>
            <w:tcW w:w="1243" w:type="dxa"/>
            <w:tcBorders>
              <w:top w:val="nil"/>
              <w:left w:val="nil"/>
              <w:bottom w:val="single" w:sz="8" w:space="0" w:color="auto"/>
              <w:right w:val="single" w:sz="8" w:space="0" w:color="auto"/>
            </w:tcBorders>
            <w:shd w:val="clear" w:color="auto" w:fill="auto"/>
            <w:vAlign w:val="center"/>
          </w:tcPr>
          <w:p w14:paraId="57A967C8" w14:textId="69B7867F" w:rsidR="00CE3B38" w:rsidRPr="00CE3B38" w:rsidRDefault="00CE3B38" w:rsidP="00CE3B38">
            <w:pPr>
              <w:jc w:val="right"/>
              <w:rPr>
                <w:sz w:val="18"/>
                <w:szCs w:val="18"/>
              </w:rPr>
            </w:pPr>
            <w:r w:rsidRPr="00CE3B38">
              <w:rPr>
                <w:sz w:val="18"/>
                <w:szCs w:val="18"/>
              </w:rPr>
              <w:t>37 797,2</w:t>
            </w:r>
          </w:p>
        </w:tc>
        <w:tc>
          <w:tcPr>
            <w:tcW w:w="1280" w:type="dxa"/>
            <w:tcBorders>
              <w:top w:val="nil"/>
              <w:left w:val="nil"/>
              <w:bottom w:val="single" w:sz="8" w:space="0" w:color="auto"/>
              <w:right w:val="single" w:sz="8" w:space="0" w:color="auto"/>
            </w:tcBorders>
            <w:shd w:val="clear" w:color="auto" w:fill="auto"/>
            <w:vAlign w:val="center"/>
          </w:tcPr>
          <w:p w14:paraId="18FF4391" w14:textId="2FAB1C83" w:rsidR="00CE3B38" w:rsidRPr="00CE3B38" w:rsidRDefault="00CE3B38" w:rsidP="00CE3B38">
            <w:pPr>
              <w:jc w:val="right"/>
              <w:rPr>
                <w:sz w:val="18"/>
                <w:szCs w:val="18"/>
              </w:rPr>
            </w:pPr>
            <w:r w:rsidRPr="00CE3B38">
              <w:rPr>
                <w:sz w:val="18"/>
                <w:szCs w:val="18"/>
              </w:rPr>
              <w:t>3 619,6</w:t>
            </w:r>
          </w:p>
        </w:tc>
        <w:tc>
          <w:tcPr>
            <w:tcW w:w="682" w:type="dxa"/>
            <w:tcBorders>
              <w:top w:val="nil"/>
              <w:left w:val="nil"/>
              <w:bottom w:val="single" w:sz="8" w:space="0" w:color="auto"/>
              <w:right w:val="single" w:sz="8" w:space="0" w:color="auto"/>
            </w:tcBorders>
            <w:shd w:val="clear" w:color="auto" w:fill="auto"/>
            <w:vAlign w:val="center"/>
          </w:tcPr>
          <w:p w14:paraId="13CFD856" w14:textId="6B50EE3A" w:rsidR="00CE3B38" w:rsidRPr="00CE3B38" w:rsidRDefault="00CE3B38" w:rsidP="00CE3B38">
            <w:pPr>
              <w:jc w:val="right"/>
              <w:rPr>
                <w:sz w:val="18"/>
                <w:szCs w:val="18"/>
              </w:rPr>
            </w:pPr>
            <w:r w:rsidRPr="00CE3B38">
              <w:rPr>
                <w:sz w:val="18"/>
                <w:szCs w:val="18"/>
              </w:rPr>
              <w:t>0,0</w:t>
            </w:r>
          </w:p>
        </w:tc>
        <w:tc>
          <w:tcPr>
            <w:tcW w:w="2680" w:type="dxa"/>
            <w:vMerge/>
            <w:tcBorders>
              <w:left w:val="single" w:sz="4" w:space="0" w:color="auto"/>
              <w:bottom w:val="single" w:sz="4" w:space="0" w:color="auto"/>
              <w:right w:val="single" w:sz="4" w:space="0" w:color="auto"/>
            </w:tcBorders>
            <w:vAlign w:val="center"/>
          </w:tcPr>
          <w:p w14:paraId="27AB19BC" w14:textId="77777777" w:rsidR="00CE3B38" w:rsidRPr="004B624D" w:rsidRDefault="00CE3B38" w:rsidP="00CE3B38">
            <w:pPr>
              <w:rPr>
                <w:sz w:val="18"/>
                <w:szCs w:val="18"/>
              </w:rPr>
            </w:pPr>
          </w:p>
        </w:tc>
        <w:tc>
          <w:tcPr>
            <w:tcW w:w="1763" w:type="dxa"/>
            <w:vMerge/>
            <w:tcBorders>
              <w:left w:val="single" w:sz="4" w:space="0" w:color="auto"/>
              <w:bottom w:val="single" w:sz="4" w:space="0" w:color="auto"/>
              <w:right w:val="single" w:sz="4" w:space="0" w:color="auto"/>
            </w:tcBorders>
            <w:vAlign w:val="center"/>
          </w:tcPr>
          <w:p w14:paraId="6A070781" w14:textId="77777777" w:rsidR="00CE3B38" w:rsidRPr="004B624D" w:rsidRDefault="00CE3B38" w:rsidP="00CE3B38">
            <w:pPr>
              <w:rPr>
                <w:sz w:val="18"/>
                <w:szCs w:val="18"/>
              </w:rPr>
            </w:pPr>
          </w:p>
        </w:tc>
      </w:tr>
      <w:tr w:rsidR="00CE3B38" w:rsidRPr="004B624D" w14:paraId="4450DFD1" w14:textId="77777777" w:rsidTr="00CE3B38">
        <w:trPr>
          <w:trHeight w:val="225"/>
          <w:jc w:val="center"/>
        </w:trPr>
        <w:tc>
          <w:tcPr>
            <w:tcW w:w="667" w:type="dxa"/>
            <w:vMerge w:val="restart"/>
            <w:tcBorders>
              <w:left w:val="single" w:sz="4" w:space="0" w:color="auto"/>
              <w:right w:val="single" w:sz="4" w:space="0" w:color="auto"/>
            </w:tcBorders>
            <w:vAlign w:val="center"/>
          </w:tcPr>
          <w:p w14:paraId="6F79F808" w14:textId="512FD904" w:rsidR="00CE3B38" w:rsidRPr="00D4333A" w:rsidRDefault="00CE3B38" w:rsidP="00CE3B38">
            <w:pPr>
              <w:jc w:val="center"/>
              <w:rPr>
                <w:sz w:val="18"/>
                <w:szCs w:val="18"/>
                <w:lang w:val="en-US"/>
              </w:rPr>
            </w:pPr>
            <w:r>
              <w:rPr>
                <w:sz w:val="18"/>
                <w:szCs w:val="18"/>
                <w:lang w:val="en-US"/>
              </w:rPr>
              <w:t>2.8</w:t>
            </w:r>
          </w:p>
        </w:tc>
        <w:tc>
          <w:tcPr>
            <w:tcW w:w="2499" w:type="dxa"/>
            <w:vMerge w:val="restart"/>
            <w:tcBorders>
              <w:left w:val="single" w:sz="4" w:space="0" w:color="auto"/>
              <w:right w:val="single" w:sz="4" w:space="0" w:color="auto"/>
            </w:tcBorders>
            <w:vAlign w:val="center"/>
          </w:tcPr>
          <w:p w14:paraId="352D395A" w14:textId="2A0FB462" w:rsidR="00CE3B38" w:rsidRPr="004B624D" w:rsidRDefault="00CE3B38" w:rsidP="00CE3B38">
            <w:pPr>
              <w:rPr>
                <w:sz w:val="18"/>
                <w:szCs w:val="18"/>
              </w:rPr>
            </w:pPr>
            <w:r w:rsidRPr="00D4333A">
              <w:rPr>
                <w:sz w:val="18"/>
                <w:szCs w:val="18"/>
              </w:rPr>
              <w:t xml:space="preserve">Региональный проект </w:t>
            </w:r>
            <w:r>
              <w:rPr>
                <w:sz w:val="18"/>
                <w:szCs w:val="18"/>
              </w:rPr>
              <w:t>«Кадры для цифровой экономики»</w:t>
            </w:r>
          </w:p>
        </w:tc>
        <w:tc>
          <w:tcPr>
            <w:tcW w:w="952" w:type="dxa"/>
            <w:vMerge w:val="restart"/>
            <w:tcBorders>
              <w:left w:val="single" w:sz="4" w:space="0" w:color="auto"/>
              <w:right w:val="single" w:sz="4" w:space="0" w:color="auto"/>
            </w:tcBorders>
            <w:vAlign w:val="center"/>
          </w:tcPr>
          <w:p w14:paraId="22FE01A5" w14:textId="6F7FB557" w:rsidR="00CE3B38" w:rsidRPr="004B624D" w:rsidRDefault="00CE3B38" w:rsidP="00CE3B38">
            <w:pPr>
              <w:rPr>
                <w:sz w:val="18"/>
                <w:szCs w:val="18"/>
              </w:rPr>
            </w:pPr>
            <w:r>
              <w:rPr>
                <w:sz w:val="18"/>
                <w:szCs w:val="18"/>
                <w:lang w:val="en-US"/>
              </w:rPr>
              <w:t>2020</w:t>
            </w:r>
          </w:p>
        </w:tc>
        <w:tc>
          <w:tcPr>
            <w:tcW w:w="1130" w:type="dxa"/>
            <w:tcBorders>
              <w:top w:val="single" w:sz="4" w:space="0" w:color="auto"/>
              <w:left w:val="single" w:sz="4" w:space="0" w:color="auto"/>
              <w:bottom w:val="single" w:sz="4" w:space="0" w:color="auto"/>
              <w:right w:val="single" w:sz="4" w:space="0" w:color="auto"/>
            </w:tcBorders>
            <w:vAlign w:val="center"/>
          </w:tcPr>
          <w:p w14:paraId="0591E984" w14:textId="4A93B8F1"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49B826DF" w14:textId="3E151F09" w:rsidR="00CE3B38" w:rsidRPr="00CE3B38" w:rsidRDefault="00CE3B38" w:rsidP="00CE3B38">
            <w:pPr>
              <w:jc w:val="right"/>
              <w:rPr>
                <w:sz w:val="18"/>
                <w:szCs w:val="18"/>
              </w:rPr>
            </w:pPr>
            <w:r w:rsidRPr="00CE3B38">
              <w:rPr>
                <w:sz w:val="18"/>
                <w:szCs w:val="18"/>
              </w:rPr>
              <w:t>620,0</w:t>
            </w:r>
          </w:p>
        </w:tc>
        <w:tc>
          <w:tcPr>
            <w:tcW w:w="1275" w:type="dxa"/>
            <w:tcBorders>
              <w:top w:val="nil"/>
              <w:left w:val="nil"/>
              <w:bottom w:val="single" w:sz="8" w:space="0" w:color="auto"/>
              <w:right w:val="single" w:sz="8" w:space="0" w:color="auto"/>
            </w:tcBorders>
            <w:shd w:val="clear" w:color="auto" w:fill="auto"/>
            <w:vAlign w:val="center"/>
          </w:tcPr>
          <w:p w14:paraId="38B82283" w14:textId="0423EC40" w:rsidR="00CE3B38" w:rsidRPr="00CE3B38" w:rsidRDefault="00CE3B38" w:rsidP="00CE3B38">
            <w:pPr>
              <w:jc w:val="right"/>
              <w:rPr>
                <w:sz w:val="18"/>
                <w:szCs w:val="18"/>
              </w:rPr>
            </w:pPr>
            <w:r w:rsidRPr="00CE3B38">
              <w:rPr>
                <w:sz w:val="18"/>
                <w:szCs w:val="18"/>
              </w:rPr>
              <w:t>620,0</w:t>
            </w:r>
          </w:p>
        </w:tc>
        <w:tc>
          <w:tcPr>
            <w:tcW w:w="1243" w:type="dxa"/>
            <w:tcBorders>
              <w:top w:val="nil"/>
              <w:left w:val="nil"/>
              <w:bottom w:val="single" w:sz="8" w:space="0" w:color="auto"/>
              <w:right w:val="single" w:sz="8" w:space="0" w:color="auto"/>
            </w:tcBorders>
            <w:shd w:val="clear" w:color="auto" w:fill="auto"/>
            <w:vAlign w:val="center"/>
          </w:tcPr>
          <w:p w14:paraId="0B10CBD7" w14:textId="1AF5BC03"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E68BF30" w14:textId="3F0A622C"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37B643D" w14:textId="1CD6A011" w:rsidR="00CE3B38" w:rsidRPr="00CE3B38" w:rsidRDefault="00CE3B38" w:rsidP="00CE3B38">
            <w:pPr>
              <w:jc w:val="right"/>
              <w:rPr>
                <w:sz w:val="18"/>
                <w:szCs w:val="18"/>
              </w:rPr>
            </w:pPr>
            <w:r w:rsidRPr="00CE3B38">
              <w:rPr>
                <w:sz w:val="18"/>
                <w:szCs w:val="18"/>
              </w:rPr>
              <w:t>0,0</w:t>
            </w:r>
          </w:p>
        </w:tc>
        <w:tc>
          <w:tcPr>
            <w:tcW w:w="2680" w:type="dxa"/>
            <w:vMerge w:val="restart"/>
            <w:tcBorders>
              <w:left w:val="single" w:sz="4" w:space="0" w:color="auto"/>
              <w:right w:val="single" w:sz="4" w:space="0" w:color="auto"/>
            </w:tcBorders>
            <w:vAlign w:val="center"/>
          </w:tcPr>
          <w:p w14:paraId="1FC13CCC" w14:textId="0C6E59FD" w:rsidR="00CE3B38" w:rsidRPr="00FF5C45" w:rsidRDefault="00CE3B38" w:rsidP="00CE3B38">
            <w:pPr>
              <w:rPr>
                <w:sz w:val="18"/>
                <w:szCs w:val="18"/>
                <w:highlight w:val="yellow"/>
              </w:rPr>
            </w:pPr>
            <w:r>
              <w:rPr>
                <w:sz w:val="18"/>
                <w:szCs w:val="18"/>
              </w:rPr>
              <w:t>о</w:t>
            </w:r>
            <w:r w:rsidRPr="00327454">
              <w:rPr>
                <w:sz w:val="18"/>
                <w:szCs w:val="18"/>
              </w:rPr>
              <w:t>хват детей в возрасте от 5 до 18 лет программами дополнительного образования технической и естественно-научной направленностей в образовательных организациях дополнительного образования системы образования</w:t>
            </w:r>
          </w:p>
        </w:tc>
        <w:tc>
          <w:tcPr>
            <w:tcW w:w="1763" w:type="dxa"/>
            <w:vMerge w:val="restart"/>
            <w:tcBorders>
              <w:left w:val="single" w:sz="4" w:space="0" w:color="auto"/>
              <w:right w:val="single" w:sz="4" w:space="0" w:color="auto"/>
            </w:tcBorders>
            <w:vAlign w:val="center"/>
          </w:tcPr>
          <w:p w14:paraId="53462045" w14:textId="30791BB3" w:rsidR="00CE3B38" w:rsidRPr="004B624D" w:rsidRDefault="00CE3B38" w:rsidP="00CE3B38">
            <w:pPr>
              <w:rPr>
                <w:sz w:val="18"/>
                <w:szCs w:val="18"/>
              </w:rPr>
            </w:pPr>
            <w:r w:rsidRPr="004B624D">
              <w:rPr>
                <w:sz w:val="18"/>
                <w:szCs w:val="18"/>
              </w:rPr>
              <w:t>Министерство образования и науки Мурманской области</w:t>
            </w:r>
          </w:p>
        </w:tc>
      </w:tr>
      <w:tr w:rsidR="00CE3B38" w:rsidRPr="004B624D" w14:paraId="2B2AEEBD" w14:textId="77777777" w:rsidTr="00CE3B38">
        <w:trPr>
          <w:trHeight w:val="225"/>
          <w:jc w:val="center"/>
        </w:trPr>
        <w:tc>
          <w:tcPr>
            <w:tcW w:w="667" w:type="dxa"/>
            <w:vMerge/>
            <w:tcBorders>
              <w:left w:val="single" w:sz="4" w:space="0" w:color="auto"/>
              <w:right w:val="single" w:sz="4" w:space="0" w:color="auto"/>
            </w:tcBorders>
            <w:vAlign w:val="center"/>
          </w:tcPr>
          <w:p w14:paraId="6DA72C37" w14:textId="6143584E" w:rsidR="00CE3B38" w:rsidRPr="004B624D" w:rsidRDefault="00CE3B38" w:rsidP="00CE3B38">
            <w:pPr>
              <w:rPr>
                <w:sz w:val="18"/>
                <w:szCs w:val="18"/>
              </w:rPr>
            </w:pPr>
          </w:p>
        </w:tc>
        <w:tc>
          <w:tcPr>
            <w:tcW w:w="2499" w:type="dxa"/>
            <w:vMerge/>
            <w:tcBorders>
              <w:left w:val="single" w:sz="4" w:space="0" w:color="auto"/>
              <w:right w:val="single" w:sz="4" w:space="0" w:color="auto"/>
            </w:tcBorders>
            <w:vAlign w:val="center"/>
          </w:tcPr>
          <w:p w14:paraId="41582B46" w14:textId="77777777" w:rsidR="00CE3B38" w:rsidRPr="004B624D" w:rsidRDefault="00CE3B38" w:rsidP="00CE3B38">
            <w:pPr>
              <w:rPr>
                <w:sz w:val="18"/>
                <w:szCs w:val="18"/>
              </w:rPr>
            </w:pPr>
          </w:p>
        </w:tc>
        <w:tc>
          <w:tcPr>
            <w:tcW w:w="952" w:type="dxa"/>
            <w:vMerge/>
            <w:tcBorders>
              <w:left w:val="single" w:sz="4" w:space="0" w:color="auto"/>
              <w:right w:val="single" w:sz="4" w:space="0" w:color="auto"/>
            </w:tcBorders>
            <w:vAlign w:val="center"/>
          </w:tcPr>
          <w:p w14:paraId="6E80E87B"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62639E88" w14:textId="202AD39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22C5BE52" w14:textId="129F5634" w:rsidR="00CE3B38" w:rsidRPr="00CE3B38" w:rsidRDefault="00CE3B38" w:rsidP="00CE3B38">
            <w:pPr>
              <w:jc w:val="right"/>
              <w:rPr>
                <w:sz w:val="18"/>
                <w:szCs w:val="18"/>
              </w:rPr>
            </w:pPr>
          </w:p>
        </w:tc>
        <w:tc>
          <w:tcPr>
            <w:tcW w:w="1275" w:type="dxa"/>
            <w:tcBorders>
              <w:top w:val="nil"/>
              <w:left w:val="nil"/>
              <w:bottom w:val="single" w:sz="8" w:space="0" w:color="auto"/>
              <w:right w:val="single" w:sz="8" w:space="0" w:color="auto"/>
            </w:tcBorders>
            <w:shd w:val="clear" w:color="auto" w:fill="auto"/>
            <w:vAlign w:val="center"/>
          </w:tcPr>
          <w:p w14:paraId="17230D62" w14:textId="05BABEEB" w:rsidR="00CE3B38" w:rsidRPr="00CE3B38" w:rsidRDefault="00CE3B38" w:rsidP="00CE3B38">
            <w:pPr>
              <w:jc w:val="right"/>
              <w:rPr>
                <w:sz w:val="18"/>
                <w:szCs w:val="18"/>
              </w:rPr>
            </w:pPr>
          </w:p>
        </w:tc>
        <w:tc>
          <w:tcPr>
            <w:tcW w:w="1243" w:type="dxa"/>
            <w:tcBorders>
              <w:top w:val="nil"/>
              <w:left w:val="nil"/>
              <w:bottom w:val="single" w:sz="8" w:space="0" w:color="auto"/>
              <w:right w:val="single" w:sz="8" w:space="0" w:color="auto"/>
            </w:tcBorders>
            <w:shd w:val="clear" w:color="auto" w:fill="auto"/>
            <w:vAlign w:val="center"/>
          </w:tcPr>
          <w:p w14:paraId="36C527EB" w14:textId="683AEF6C" w:rsidR="00CE3B38" w:rsidRPr="00CE3B38" w:rsidRDefault="00CE3B38" w:rsidP="00CE3B38">
            <w:pPr>
              <w:jc w:val="right"/>
              <w:rPr>
                <w:sz w:val="18"/>
                <w:szCs w:val="18"/>
              </w:rPr>
            </w:pPr>
          </w:p>
        </w:tc>
        <w:tc>
          <w:tcPr>
            <w:tcW w:w="1280" w:type="dxa"/>
            <w:tcBorders>
              <w:top w:val="nil"/>
              <w:left w:val="nil"/>
              <w:bottom w:val="single" w:sz="8" w:space="0" w:color="auto"/>
              <w:right w:val="single" w:sz="8" w:space="0" w:color="auto"/>
            </w:tcBorders>
            <w:shd w:val="clear" w:color="auto" w:fill="auto"/>
            <w:vAlign w:val="center"/>
          </w:tcPr>
          <w:p w14:paraId="44992881" w14:textId="37FFE8F6" w:rsidR="00CE3B38" w:rsidRPr="00CE3B38" w:rsidRDefault="00CE3B38" w:rsidP="00CE3B38">
            <w:pPr>
              <w:jc w:val="right"/>
              <w:rPr>
                <w:sz w:val="18"/>
                <w:szCs w:val="18"/>
              </w:rPr>
            </w:pPr>
          </w:p>
        </w:tc>
        <w:tc>
          <w:tcPr>
            <w:tcW w:w="682" w:type="dxa"/>
            <w:tcBorders>
              <w:top w:val="nil"/>
              <w:left w:val="nil"/>
              <w:bottom w:val="single" w:sz="8" w:space="0" w:color="auto"/>
              <w:right w:val="single" w:sz="8" w:space="0" w:color="auto"/>
            </w:tcBorders>
            <w:shd w:val="clear" w:color="auto" w:fill="auto"/>
            <w:vAlign w:val="center"/>
          </w:tcPr>
          <w:p w14:paraId="42B3B74D" w14:textId="6F990054" w:rsidR="00CE3B38" w:rsidRPr="00CE3B38" w:rsidRDefault="00CE3B38" w:rsidP="00CE3B38">
            <w:pPr>
              <w:jc w:val="right"/>
              <w:rPr>
                <w:sz w:val="18"/>
                <w:szCs w:val="18"/>
              </w:rPr>
            </w:pPr>
          </w:p>
        </w:tc>
        <w:tc>
          <w:tcPr>
            <w:tcW w:w="2680" w:type="dxa"/>
            <w:vMerge/>
            <w:tcBorders>
              <w:left w:val="single" w:sz="4" w:space="0" w:color="auto"/>
              <w:right w:val="single" w:sz="4" w:space="0" w:color="auto"/>
            </w:tcBorders>
            <w:vAlign w:val="center"/>
          </w:tcPr>
          <w:p w14:paraId="038BE808" w14:textId="77777777" w:rsidR="00CE3B38" w:rsidRPr="004B624D" w:rsidRDefault="00CE3B38" w:rsidP="00CE3B38">
            <w:pPr>
              <w:rPr>
                <w:sz w:val="18"/>
                <w:szCs w:val="18"/>
              </w:rPr>
            </w:pPr>
          </w:p>
        </w:tc>
        <w:tc>
          <w:tcPr>
            <w:tcW w:w="1763" w:type="dxa"/>
            <w:vMerge/>
            <w:tcBorders>
              <w:left w:val="single" w:sz="4" w:space="0" w:color="auto"/>
              <w:right w:val="single" w:sz="4" w:space="0" w:color="auto"/>
            </w:tcBorders>
            <w:vAlign w:val="center"/>
          </w:tcPr>
          <w:p w14:paraId="29513354" w14:textId="77777777" w:rsidR="00CE3B38" w:rsidRPr="004B624D" w:rsidRDefault="00CE3B38" w:rsidP="00CE3B38">
            <w:pPr>
              <w:rPr>
                <w:sz w:val="18"/>
                <w:szCs w:val="18"/>
              </w:rPr>
            </w:pPr>
          </w:p>
        </w:tc>
      </w:tr>
      <w:tr w:rsidR="00CE3B38" w:rsidRPr="004B624D" w14:paraId="50814B5A" w14:textId="77777777" w:rsidTr="00CE3B38">
        <w:trPr>
          <w:trHeight w:val="225"/>
          <w:jc w:val="center"/>
        </w:trPr>
        <w:tc>
          <w:tcPr>
            <w:tcW w:w="667" w:type="dxa"/>
            <w:vMerge/>
            <w:tcBorders>
              <w:left w:val="single" w:sz="4" w:space="0" w:color="auto"/>
              <w:right w:val="single" w:sz="4" w:space="0" w:color="auto"/>
            </w:tcBorders>
            <w:vAlign w:val="center"/>
          </w:tcPr>
          <w:p w14:paraId="29159E9B" w14:textId="77777777" w:rsidR="00CE3B38" w:rsidRPr="004B624D" w:rsidRDefault="00CE3B38" w:rsidP="00CE3B38">
            <w:pPr>
              <w:rPr>
                <w:sz w:val="18"/>
                <w:szCs w:val="18"/>
              </w:rPr>
            </w:pPr>
          </w:p>
        </w:tc>
        <w:tc>
          <w:tcPr>
            <w:tcW w:w="2499" w:type="dxa"/>
            <w:vMerge/>
            <w:tcBorders>
              <w:left w:val="single" w:sz="4" w:space="0" w:color="auto"/>
              <w:right w:val="single" w:sz="4" w:space="0" w:color="auto"/>
            </w:tcBorders>
            <w:vAlign w:val="center"/>
          </w:tcPr>
          <w:p w14:paraId="3D7260E6" w14:textId="77777777" w:rsidR="00CE3B38" w:rsidRPr="004B624D" w:rsidRDefault="00CE3B38" w:rsidP="00CE3B38">
            <w:pPr>
              <w:rPr>
                <w:sz w:val="18"/>
                <w:szCs w:val="18"/>
              </w:rPr>
            </w:pPr>
          </w:p>
        </w:tc>
        <w:tc>
          <w:tcPr>
            <w:tcW w:w="952" w:type="dxa"/>
            <w:vMerge/>
            <w:tcBorders>
              <w:left w:val="single" w:sz="4" w:space="0" w:color="auto"/>
              <w:right w:val="single" w:sz="4" w:space="0" w:color="auto"/>
            </w:tcBorders>
            <w:vAlign w:val="center"/>
          </w:tcPr>
          <w:p w14:paraId="67FC210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4E8D1D8E" w14:textId="2603F9C2"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16B3BA03" w14:textId="5BAE83FC" w:rsidR="00CE3B38" w:rsidRPr="00CE3B38" w:rsidRDefault="00CE3B38" w:rsidP="00CE3B38">
            <w:pPr>
              <w:jc w:val="right"/>
              <w:rPr>
                <w:sz w:val="18"/>
                <w:szCs w:val="18"/>
              </w:rPr>
            </w:pPr>
          </w:p>
        </w:tc>
        <w:tc>
          <w:tcPr>
            <w:tcW w:w="1275" w:type="dxa"/>
            <w:tcBorders>
              <w:top w:val="nil"/>
              <w:left w:val="nil"/>
              <w:bottom w:val="single" w:sz="8" w:space="0" w:color="auto"/>
              <w:right w:val="single" w:sz="8" w:space="0" w:color="auto"/>
            </w:tcBorders>
            <w:shd w:val="clear" w:color="auto" w:fill="auto"/>
            <w:vAlign w:val="center"/>
          </w:tcPr>
          <w:p w14:paraId="07F3CE60" w14:textId="510A42EC" w:rsidR="00CE3B38" w:rsidRPr="00CE3B38" w:rsidRDefault="00CE3B38" w:rsidP="00CE3B38">
            <w:pPr>
              <w:jc w:val="right"/>
              <w:rPr>
                <w:sz w:val="18"/>
                <w:szCs w:val="18"/>
              </w:rPr>
            </w:pPr>
          </w:p>
        </w:tc>
        <w:tc>
          <w:tcPr>
            <w:tcW w:w="1243" w:type="dxa"/>
            <w:tcBorders>
              <w:top w:val="nil"/>
              <w:left w:val="nil"/>
              <w:bottom w:val="single" w:sz="8" w:space="0" w:color="auto"/>
              <w:right w:val="single" w:sz="8" w:space="0" w:color="auto"/>
            </w:tcBorders>
            <w:shd w:val="clear" w:color="auto" w:fill="auto"/>
            <w:vAlign w:val="center"/>
          </w:tcPr>
          <w:p w14:paraId="2F40DEB7" w14:textId="11B6328D" w:rsidR="00CE3B38" w:rsidRPr="00CE3B38" w:rsidRDefault="00CE3B38" w:rsidP="00CE3B38">
            <w:pPr>
              <w:jc w:val="right"/>
              <w:rPr>
                <w:sz w:val="18"/>
                <w:szCs w:val="18"/>
              </w:rPr>
            </w:pPr>
          </w:p>
        </w:tc>
        <w:tc>
          <w:tcPr>
            <w:tcW w:w="1280" w:type="dxa"/>
            <w:tcBorders>
              <w:top w:val="nil"/>
              <w:left w:val="nil"/>
              <w:bottom w:val="single" w:sz="8" w:space="0" w:color="auto"/>
              <w:right w:val="single" w:sz="8" w:space="0" w:color="auto"/>
            </w:tcBorders>
            <w:shd w:val="clear" w:color="auto" w:fill="auto"/>
            <w:vAlign w:val="center"/>
          </w:tcPr>
          <w:p w14:paraId="66ACE1E7" w14:textId="15BE0465" w:rsidR="00CE3B38" w:rsidRPr="00CE3B38" w:rsidRDefault="00CE3B38" w:rsidP="00CE3B38">
            <w:pPr>
              <w:jc w:val="right"/>
              <w:rPr>
                <w:sz w:val="18"/>
                <w:szCs w:val="18"/>
              </w:rPr>
            </w:pPr>
          </w:p>
        </w:tc>
        <w:tc>
          <w:tcPr>
            <w:tcW w:w="682" w:type="dxa"/>
            <w:tcBorders>
              <w:top w:val="nil"/>
              <w:left w:val="nil"/>
              <w:bottom w:val="single" w:sz="8" w:space="0" w:color="auto"/>
              <w:right w:val="single" w:sz="8" w:space="0" w:color="auto"/>
            </w:tcBorders>
            <w:shd w:val="clear" w:color="auto" w:fill="auto"/>
            <w:vAlign w:val="center"/>
          </w:tcPr>
          <w:p w14:paraId="11634971" w14:textId="35BB60DF" w:rsidR="00CE3B38" w:rsidRPr="00CE3B38" w:rsidRDefault="00CE3B38" w:rsidP="00CE3B38">
            <w:pPr>
              <w:jc w:val="right"/>
              <w:rPr>
                <w:sz w:val="18"/>
                <w:szCs w:val="18"/>
              </w:rPr>
            </w:pPr>
          </w:p>
        </w:tc>
        <w:tc>
          <w:tcPr>
            <w:tcW w:w="2680" w:type="dxa"/>
            <w:vMerge/>
            <w:tcBorders>
              <w:left w:val="single" w:sz="4" w:space="0" w:color="auto"/>
              <w:right w:val="single" w:sz="4" w:space="0" w:color="auto"/>
            </w:tcBorders>
            <w:vAlign w:val="center"/>
          </w:tcPr>
          <w:p w14:paraId="29052475" w14:textId="77777777" w:rsidR="00CE3B38" w:rsidRPr="004B624D" w:rsidRDefault="00CE3B38" w:rsidP="00CE3B38">
            <w:pPr>
              <w:rPr>
                <w:sz w:val="18"/>
                <w:szCs w:val="18"/>
              </w:rPr>
            </w:pPr>
          </w:p>
        </w:tc>
        <w:tc>
          <w:tcPr>
            <w:tcW w:w="1763" w:type="dxa"/>
            <w:vMerge/>
            <w:tcBorders>
              <w:left w:val="single" w:sz="4" w:space="0" w:color="auto"/>
              <w:right w:val="single" w:sz="4" w:space="0" w:color="auto"/>
            </w:tcBorders>
            <w:vAlign w:val="center"/>
          </w:tcPr>
          <w:p w14:paraId="45545D04" w14:textId="77777777" w:rsidR="00CE3B38" w:rsidRPr="004B624D" w:rsidRDefault="00CE3B38" w:rsidP="00CE3B38">
            <w:pPr>
              <w:rPr>
                <w:sz w:val="18"/>
                <w:szCs w:val="18"/>
              </w:rPr>
            </w:pPr>
          </w:p>
        </w:tc>
      </w:tr>
      <w:tr w:rsidR="00CE3B38" w:rsidRPr="004B624D" w14:paraId="0A4E8961" w14:textId="77777777" w:rsidTr="00CE3B38">
        <w:trPr>
          <w:trHeight w:val="225"/>
          <w:jc w:val="center"/>
        </w:trPr>
        <w:tc>
          <w:tcPr>
            <w:tcW w:w="667" w:type="dxa"/>
            <w:vMerge/>
            <w:tcBorders>
              <w:left w:val="single" w:sz="4" w:space="0" w:color="auto"/>
              <w:right w:val="single" w:sz="4" w:space="0" w:color="auto"/>
            </w:tcBorders>
            <w:vAlign w:val="center"/>
          </w:tcPr>
          <w:p w14:paraId="0B34A0ED" w14:textId="77777777" w:rsidR="00CE3B38" w:rsidRPr="004B624D" w:rsidRDefault="00CE3B38" w:rsidP="00CE3B38">
            <w:pPr>
              <w:rPr>
                <w:sz w:val="18"/>
                <w:szCs w:val="18"/>
              </w:rPr>
            </w:pPr>
          </w:p>
        </w:tc>
        <w:tc>
          <w:tcPr>
            <w:tcW w:w="2499" w:type="dxa"/>
            <w:vMerge/>
            <w:tcBorders>
              <w:left w:val="single" w:sz="4" w:space="0" w:color="auto"/>
              <w:right w:val="single" w:sz="4" w:space="0" w:color="auto"/>
            </w:tcBorders>
            <w:vAlign w:val="center"/>
          </w:tcPr>
          <w:p w14:paraId="7D0E66C8" w14:textId="77777777" w:rsidR="00CE3B38" w:rsidRPr="004B624D" w:rsidRDefault="00CE3B38" w:rsidP="00CE3B38">
            <w:pPr>
              <w:rPr>
                <w:sz w:val="18"/>
                <w:szCs w:val="18"/>
              </w:rPr>
            </w:pPr>
          </w:p>
        </w:tc>
        <w:tc>
          <w:tcPr>
            <w:tcW w:w="952" w:type="dxa"/>
            <w:vMerge/>
            <w:tcBorders>
              <w:left w:val="single" w:sz="4" w:space="0" w:color="auto"/>
              <w:right w:val="single" w:sz="4" w:space="0" w:color="auto"/>
            </w:tcBorders>
            <w:vAlign w:val="center"/>
          </w:tcPr>
          <w:p w14:paraId="2C89F9D3"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4441CE2C" w14:textId="01916045"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2B8F4281" w14:textId="70801E1B" w:rsidR="00CE3B38" w:rsidRPr="00CE3B38" w:rsidRDefault="00CE3B38" w:rsidP="00CE3B38">
            <w:pPr>
              <w:jc w:val="right"/>
              <w:rPr>
                <w:sz w:val="18"/>
                <w:szCs w:val="18"/>
              </w:rPr>
            </w:pPr>
          </w:p>
        </w:tc>
        <w:tc>
          <w:tcPr>
            <w:tcW w:w="1275" w:type="dxa"/>
            <w:tcBorders>
              <w:top w:val="nil"/>
              <w:left w:val="nil"/>
              <w:bottom w:val="single" w:sz="8" w:space="0" w:color="auto"/>
              <w:right w:val="single" w:sz="8" w:space="0" w:color="auto"/>
            </w:tcBorders>
            <w:shd w:val="clear" w:color="auto" w:fill="auto"/>
            <w:vAlign w:val="center"/>
          </w:tcPr>
          <w:p w14:paraId="31F72482" w14:textId="7E0FDC81" w:rsidR="00CE3B38" w:rsidRPr="00CE3B38" w:rsidRDefault="00CE3B38" w:rsidP="00CE3B38">
            <w:pPr>
              <w:jc w:val="right"/>
              <w:rPr>
                <w:sz w:val="18"/>
                <w:szCs w:val="18"/>
              </w:rPr>
            </w:pPr>
          </w:p>
        </w:tc>
        <w:tc>
          <w:tcPr>
            <w:tcW w:w="1243" w:type="dxa"/>
            <w:tcBorders>
              <w:top w:val="nil"/>
              <w:left w:val="nil"/>
              <w:bottom w:val="single" w:sz="8" w:space="0" w:color="auto"/>
              <w:right w:val="single" w:sz="8" w:space="0" w:color="auto"/>
            </w:tcBorders>
            <w:shd w:val="clear" w:color="auto" w:fill="auto"/>
            <w:vAlign w:val="center"/>
          </w:tcPr>
          <w:p w14:paraId="71405A4D" w14:textId="418B33E1" w:rsidR="00CE3B38" w:rsidRPr="00CE3B38" w:rsidRDefault="00CE3B38" w:rsidP="00CE3B38">
            <w:pPr>
              <w:jc w:val="right"/>
              <w:rPr>
                <w:sz w:val="18"/>
                <w:szCs w:val="18"/>
              </w:rPr>
            </w:pPr>
          </w:p>
        </w:tc>
        <w:tc>
          <w:tcPr>
            <w:tcW w:w="1280" w:type="dxa"/>
            <w:tcBorders>
              <w:top w:val="nil"/>
              <w:left w:val="nil"/>
              <w:bottom w:val="single" w:sz="8" w:space="0" w:color="auto"/>
              <w:right w:val="single" w:sz="8" w:space="0" w:color="auto"/>
            </w:tcBorders>
            <w:shd w:val="clear" w:color="auto" w:fill="auto"/>
            <w:vAlign w:val="center"/>
          </w:tcPr>
          <w:p w14:paraId="4CD53C53" w14:textId="145211B0" w:rsidR="00CE3B38" w:rsidRPr="00CE3B38" w:rsidRDefault="00CE3B38" w:rsidP="00CE3B38">
            <w:pPr>
              <w:jc w:val="right"/>
              <w:rPr>
                <w:sz w:val="18"/>
                <w:szCs w:val="18"/>
              </w:rPr>
            </w:pPr>
          </w:p>
        </w:tc>
        <w:tc>
          <w:tcPr>
            <w:tcW w:w="682" w:type="dxa"/>
            <w:tcBorders>
              <w:top w:val="nil"/>
              <w:left w:val="nil"/>
              <w:bottom w:val="single" w:sz="8" w:space="0" w:color="auto"/>
              <w:right w:val="single" w:sz="8" w:space="0" w:color="auto"/>
            </w:tcBorders>
            <w:shd w:val="clear" w:color="auto" w:fill="auto"/>
            <w:vAlign w:val="center"/>
          </w:tcPr>
          <w:p w14:paraId="2B781BD6" w14:textId="2B7D4356" w:rsidR="00CE3B38" w:rsidRPr="00CE3B38" w:rsidRDefault="00CE3B38" w:rsidP="00CE3B38">
            <w:pPr>
              <w:jc w:val="right"/>
              <w:rPr>
                <w:sz w:val="18"/>
                <w:szCs w:val="18"/>
              </w:rPr>
            </w:pPr>
          </w:p>
        </w:tc>
        <w:tc>
          <w:tcPr>
            <w:tcW w:w="2680" w:type="dxa"/>
            <w:vMerge/>
            <w:tcBorders>
              <w:left w:val="single" w:sz="4" w:space="0" w:color="auto"/>
              <w:right w:val="single" w:sz="4" w:space="0" w:color="auto"/>
            </w:tcBorders>
            <w:vAlign w:val="center"/>
          </w:tcPr>
          <w:p w14:paraId="39D0B8DC" w14:textId="77777777" w:rsidR="00CE3B38" w:rsidRPr="004B624D" w:rsidRDefault="00CE3B38" w:rsidP="00CE3B38">
            <w:pPr>
              <w:rPr>
                <w:sz w:val="18"/>
                <w:szCs w:val="18"/>
              </w:rPr>
            </w:pPr>
          </w:p>
        </w:tc>
        <w:tc>
          <w:tcPr>
            <w:tcW w:w="1763" w:type="dxa"/>
            <w:vMerge/>
            <w:tcBorders>
              <w:left w:val="single" w:sz="4" w:space="0" w:color="auto"/>
              <w:right w:val="single" w:sz="4" w:space="0" w:color="auto"/>
            </w:tcBorders>
            <w:vAlign w:val="center"/>
          </w:tcPr>
          <w:p w14:paraId="17509AC7" w14:textId="77777777" w:rsidR="00CE3B38" w:rsidRPr="004B624D" w:rsidRDefault="00CE3B38" w:rsidP="00CE3B38">
            <w:pPr>
              <w:rPr>
                <w:sz w:val="18"/>
                <w:szCs w:val="18"/>
              </w:rPr>
            </w:pPr>
          </w:p>
        </w:tc>
      </w:tr>
      <w:tr w:rsidR="00CE3B38" w:rsidRPr="004B624D" w14:paraId="0642D750" w14:textId="77777777" w:rsidTr="00CE3B38">
        <w:trPr>
          <w:trHeight w:val="225"/>
          <w:jc w:val="center"/>
        </w:trPr>
        <w:tc>
          <w:tcPr>
            <w:tcW w:w="667" w:type="dxa"/>
            <w:vMerge/>
            <w:tcBorders>
              <w:left w:val="single" w:sz="4" w:space="0" w:color="auto"/>
              <w:right w:val="single" w:sz="4" w:space="0" w:color="auto"/>
            </w:tcBorders>
            <w:vAlign w:val="center"/>
          </w:tcPr>
          <w:p w14:paraId="01F913DA" w14:textId="77777777" w:rsidR="00CE3B38" w:rsidRPr="004B624D" w:rsidRDefault="00CE3B38" w:rsidP="00CE3B38">
            <w:pPr>
              <w:rPr>
                <w:sz w:val="18"/>
                <w:szCs w:val="18"/>
              </w:rPr>
            </w:pPr>
          </w:p>
        </w:tc>
        <w:tc>
          <w:tcPr>
            <w:tcW w:w="2499" w:type="dxa"/>
            <w:vMerge/>
            <w:tcBorders>
              <w:left w:val="single" w:sz="4" w:space="0" w:color="auto"/>
              <w:right w:val="single" w:sz="4" w:space="0" w:color="auto"/>
            </w:tcBorders>
            <w:vAlign w:val="center"/>
          </w:tcPr>
          <w:p w14:paraId="4B7B3BDB" w14:textId="77777777" w:rsidR="00CE3B38" w:rsidRPr="004B624D" w:rsidRDefault="00CE3B38" w:rsidP="00CE3B38">
            <w:pPr>
              <w:rPr>
                <w:sz w:val="18"/>
                <w:szCs w:val="18"/>
              </w:rPr>
            </w:pPr>
          </w:p>
        </w:tc>
        <w:tc>
          <w:tcPr>
            <w:tcW w:w="952" w:type="dxa"/>
            <w:vMerge/>
            <w:tcBorders>
              <w:left w:val="single" w:sz="4" w:space="0" w:color="auto"/>
              <w:right w:val="single" w:sz="4" w:space="0" w:color="auto"/>
            </w:tcBorders>
            <w:vAlign w:val="center"/>
          </w:tcPr>
          <w:p w14:paraId="51B41A19"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055A2440" w14:textId="4126F3E9"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6E2D65B1" w14:textId="7F8D0F22" w:rsidR="00CE3B38" w:rsidRPr="00CE3B38" w:rsidRDefault="00CE3B38" w:rsidP="00CE3B38">
            <w:pPr>
              <w:jc w:val="right"/>
              <w:rPr>
                <w:sz w:val="18"/>
                <w:szCs w:val="18"/>
              </w:rPr>
            </w:pPr>
          </w:p>
        </w:tc>
        <w:tc>
          <w:tcPr>
            <w:tcW w:w="1275" w:type="dxa"/>
            <w:tcBorders>
              <w:top w:val="nil"/>
              <w:left w:val="nil"/>
              <w:bottom w:val="single" w:sz="8" w:space="0" w:color="auto"/>
              <w:right w:val="single" w:sz="8" w:space="0" w:color="auto"/>
            </w:tcBorders>
            <w:shd w:val="clear" w:color="auto" w:fill="auto"/>
            <w:vAlign w:val="center"/>
          </w:tcPr>
          <w:p w14:paraId="5EA32B37" w14:textId="618A83D6" w:rsidR="00CE3B38" w:rsidRPr="00CE3B38" w:rsidRDefault="00CE3B38" w:rsidP="00CE3B38">
            <w:pPr>
              <w:jc w:val="right"/>
              <w:rPr>
                <w:sz w:val="18"/>
                <w:szCs w:val="18"/>
              </w:rPr>
            </w:pPr>
          </w:p>
        </w:tc>
        <w:tc>
          <w:tcPr>
            <w:tcW w:w="1243" w:type="dxa"/>
            <w:tcBorders>
              <w:top w:val="nil"/>
              <w:left w:val="nil"/>
              <w:bottom w:val="single" w:sz="8" w:space="0" w:color="auto"/>
              <w:right w:val="single" w:sz="8" w:space="0" w:color="auto"/>
            </w:tcBorders>
            <w:shd w:val="clear" w:color="auto" w:fill="auto"/>
            <w:vAlign w:val="center"/>
          </w:tcPr>
          <w:p w14:paraId="34BDB6D2" w14:textId="19F08595" w:rsidR="00CE3B38" w:rsidRPr="00CE3B38" w:rsidRDefault="00CE3B38" w:rsidP="00CE3B38">
            <w:pPr>
              <w:jc w:val="right"/>
              <w:rPr>
                <w:sz w:val="18"/>
                <w:szCs w:val="18"/>
              </w:rPr>
            </w:pPr>
          </w:p>
        </w:tc>
        <w:tc>
          <w:tcPr>
            <w:tcW w:w="1280" w:type="dxa"/>
            <w:tcBorders>
              <w:top w:val="nil"/>
              <w:left w:val="nil"/>
              <w:bottom w:val="single" w:sz="8" w:space="0" w:color="auto"/>
              <w:right w:val="single" w:sz="8" w:space="0" w:color="auto"/>
            </w:tcBorders>
            <w:shd w:val="clear" w:color="auto" w:fill="auto"/>
            <w:vAlign w:val="center"/>
          </w:tcPr>
          <w:p w14:paraId="6D1B67F5" w14:textId="3B415AA1" w:rsidR="00CE3B38" w:rsidRPr="00CE3B38" w:rsidRDefault="00CE3B38" w:rsidP="00CE3B38">
            <w:pPr>
              <w:jc w:val="right"/>
              <w:rPr>
                <w:sz w:val="18"/>
                <w:szCs w:val="18"/>
              </w:rPr>
            </w:pPr>
          </w:p>
        </w:tc>
        <w:tc>
          <w:tcPr>
            <w:tcW w:w="682" w:type="dxa"/>
            <w:tcBorders>
              <w:top w:val="nil"/>
              <w:left w:val="nil"/>
              <w:bottom w:val="single" w:sz="8" w:space="0" w:color="auto"/>
              <w:right w:val="single" w:sz="8" w:space="0" w:color="auto"/>
            </w:tcBorders>
            <w:shd w:val="clear" w:color="auto" w:fill="auto"/>
            <w:vAlign w:val="center"/>
          </w:tcPr>
          <w:p w14:paraId="4F7021C2" w14:textId="553EA07D" w:rsidR="00CE3B38" w:rsidRPr="00CE3B38" w:rsidRDefault="00CE3B38" w:rsidP="00CE3B38">
            <w:pPr>
              <w:jc w:val="right"/>
              <w:rPr>
                <w:sz w:val="18"/>
                <w:szCs w:val="18"/>
              </w:rPr>
            </w:pPr>
          </w:p>
        </w:tc>
        <w:tc>
          <w:tcPr>
            <w:tcW w:w="2680" w:type="dxa"/>
            <w:vMerge/>
            <w:tcBorders>
              <w:left w:val="single" w:sz="4" w:space="0" w:color="auto"/>
              <w:right w:val="single" w:sz="4" w:space="0" w:color="auto"/>
            </w:tcBorders>
            <w:vAlign w:val="center"/>
          </w:tcPr>
          <w:p w14:paraId="1BCBDDC7" w14:textId="77777777" w:rsidR="00CE3B38" w:rsidRPr="004B624D" w:rsidRDefault="00CE3B38" w:rsidP="00CE3B38">
            <w:pPr>
              <w:rPr>
                <w:sz w:val="18"/>
                <w:szCs w:val="18"/>
              </w:rPr>
            </w:pPr>
          </w:p>
        </w:tc>
        <w:tc>
          <w:tcPr>
            <w:tcW w:w="1763" w:type="dxa"/>
            <w:vMerge/>
            <w:tcBorders>
              <w:left w:val="single" w:sz="4" w:space="0" w:color="auto"/>
              <w:right w:val="single" w:sz="4" w:space="0" w:color="auto"/>
            </w:tcBorders>
            <w:vAlign w:val="center"/>
          </w:tcPr>
          <w:p w14:paraId="7707EE03" w14:textId="77777777" w:rsidR="00CE3B38" w:rsidRPr="004B624D" w:rsidRDefault="00CE3B38" w:rsidP="00CE3B38">
            <w:pPr>
              <w:rPr>
                <w:sz w:val="18"/>
                <w:szCs w:val="18"/>
              </w:rPr>
            </w:pPr>
          </w:p>
        </w:tc>
      </w:tr>
      <w:tr w:rsidR="00CE3B38" w:rsidRPr="004B624D" w14:paraId="253EA235" w14:textId="77777777" w:rsidTr="00CE3B38">
        <w:trPr>
          <w:trHeight w:val="225"/>
          <w:jc w:val="center"/>
        </w:trPr>
        <w:tc>
          <w:tcPr>
            <w:tcW w:w="667" w:type="dxa"/>
            <w:vMerge/>
            <w:tcBorders>
              <w:left w:val="single" w:sz="4" w:space="0" w:color="auto"/>
              <w:right w:val="single" w:sz="4" w:space="0" w:color="auto"/>
            </w:tcBorders>
            <w:vAlign w:val="center"/>
          </w:tcPr>
          <w:p w14:paraId="4D4AD308" w14:textId="77777777" w:rsidR="00CE3B38" w:rsidRPr="004B624D" w:rsidRDefault="00CE3B38" w:rsidP="00CE3B38">
            <w:pPr>
              <w:rPr>
                <w:sz w:val="18"/>
                <w:szCs w:val="18"/>
              </w:rPr>
            </w:pPr>
          </w:p>
        </w:tc>
        <w:tc>
          <w:tcPr>
            <w:tcW w:w="2499" w:type="dxa"/>
            <w:vMerge/>
            <w:tcBorders>
              <w:left w:val="single" w:sz="4" w:space="0" w:color="auto"/>
              <w:right w:val="single" w:sz="4" w:space="0" w:color="auto"/>
            </w:tcBorders>
            <w:vAlign w:val="center"/>
          </w:tcPr>
          <w:p w14:paraId="4A8EB1DF" w14:textId="77777777" w:rsidR="00CE3B38" w:rsidRPr="004B624D" w:rsidRDefault="00CE3B38" w:rsidP="00CE3B38">
            <w:pPr>
              <w:rPr>
                <w:sz w:val="18"/>
                <w:szCs w:val="18"/>
              </w:rPr>
            </w:pPr>
          </w:p>
        </w:tc>
        <w:tc>
          <w:tcPr>
            <w:tcW w:w="952" w:type="dxa"/>
            <w:vMerge/>
            <w:tcBorders>
              <w:left w:val="single" w:sz="4" w:space="0" w:color="auto"/>
              <w:right w:val="single" w:sz="4" w:space="0" w:color="auto"/>
            </w:tcBorders>
            <w:vAlign w:val="center"/>
          </w:tcPr>
          <w:p w14:paraId="5F4A9B4A"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4C345992" w14:textId="0E67F802"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0F5D2144" w14:textId="5E9FB89F" w:rsidR="00CE3B38" w:rsidRPr="00CE3B38" w:rsidRDefault="00CE3B38" w:rsidP="00CE3B38">
            <w:pPr>
              <w:jc w:val="right"/>
              <w:rPr>
                <w:sz w:val="18"/>
                <w:szCs w:val="18"/>
              </w:rPr>
            </w:pPr>
          </w:p>
        </w:tc>
        <w:tc>
          <w:tcPr>
            <w:tcW w:w="1275" w:type="dxa"/>
            <w:tcBorders>
              <w:top w:val="nil"/>
              <w:left w:val="nil"/>
              <w:bottom w:val="single" w:sz="8" w:space="0" w:color="auto"/>
              <w:right w:val="single" w:sz="8" w:space="0" w:color="auto"/>
            </w:tcBorders>
            <w:shd w:val="clear" w:color="auto" w:fill="auto"/>
            <w:vAlign w:val="center"/>
          </w:tcPr>
          <w:p w14:paraId="02D1DE69" w14:textId="307A841A" w:rsidR="00CE3B38" w:rsidRPr="00CE3B38" w:rsidRDefault="00CE3B38" w:rsidP="00CE3B38">
            <w:pPr>
              <w:jc w:val="right"/>
              <w:rPr>
                <w:sz w:val="18"/>
                <w:szCs w:val="18"/>
              </w:rPr>
            </w:pPr>
          </w:p>
        </w:tc>
        <w:tc>
          <w:tcPr>
            <w:tcW w:w="1243" w:type="dxa"/>
            <w:tcBorders>
              <w:top w:val="nil"/>
              <w:left w:val="nil"/>
              <w:bottom w:val="single" w:sz="8" w:space="0" w:color="auto"/>
              <w:right w:val="single" w:sz="8" w:space="0" w:color="auto"/>
            </w:tcBorders>
            <w:shd w:val="clear" w:color="auto" w:fill="auto"/>
            <w:vAlign w:val="center"/>
          </w:tcPr>
          <w:p w14:paraId="484E182B" w14:textId="672AB934" w:rsidR="00CE3B38" w:rsidRPr="00CE3B38" w:rsidRDefault="00CE3B38" w:rsidP="00CE3B38">
            <w:pPr>
              <w:jc w:val="right"/>
              <w:rPr>
                <w:sz w:val="18"/>
                <w:szCs w:val="18"/>
              </w:rPr>
            </w:pPr>
          </w:p>
        </w:tc>
        <w:tc>
          <w:tcPr>
            <w:tcW w:w="1280" w:type="dxa"/>
            <w:tcBorders>
              <w:top w:val="nil"/>
              <w:left w:val="nil"/>
              <w:bottom w:val="single" w:sz="8" w:space="0" w:color="auto"/>
              <w:right w:val="single" w:sz="8" w:space="0" w:color="auto"/>
            </w:tcBorders>
            <w:shd w:val="clear" w:color="auto" w:fill="auto"/>
            <w:vAlign w:val="center"/>
          </w:tcPr>
          <w:p w14:paraId="77020209" w14:textId="6D0FDEF9" w:rsidR="00CE3B38" w:rsidRPr="00CE3B38" w:rsidRDefault="00CE3B38" w:rsidP="00CE3B38">
            <w:pPr>
              <w:jc w:val="right"/>
              <w:rPr>
                <w:sz w:val="18"/>
                <w:szCs w:val="18"/>
              </w:rPr>
            </w:pPr>
          </w:p>
        </w:tc>
        <w:tc>
          <w:tcPr>
            <w:tcW w:w="682" w:type="dxa"/>
            <w:tcBorders>
              <w:top w:val="nil"/>
              <w:left w:val="nil"/>
              <w:bottom w:val="single" w:sz="8" w:space="0" w:color="auto"/>
              <w:right w:val="single" w:sz="8" w:space="0" w:color="auto"/>
            </w:tcBorders>
            <w:shd w:val="clear" w:color="auto" w:fill="auto"/>
            <w:vAlign w:val="center"/>
          </w:tcPr>
          <w:p w14:paraId="23151100" w14:textId="14E9E38E" w:rsidR="00CE3B38" w:rsidRPr="00CE3B38" w:rsidRDefault="00CE3B38" w:rsidP="00CE3B38">
            <w:pPr>
              <w:jc w:val="right"/>
              <w:rPr>
                <w:sz w:val="18"/>
                <w:szCs w:val="18"/>
              </w:rPr>
            </w:pPr>
          </w:p>
        </w:tc>
        <w:tc>
          <w:tcPr>
            <w:tcW w:w="2680" w:type="dxa"/>
            <w:vMerge/>
            <w:tcBorders>
              <w:left w:val="single" w:sz="4" w:space="0" w:color="auto"/>
              <w:right w:val="single" w:sz="4" w:space="0" w:color="auto"/>
            </w:tcBorders>
            <w:vAlign w:val="center"/>
          </w:tcPr>
          <w:p w14:paraId="7A39FF0B" w14:textId="77777777" w:rsidR="00CE3B38" w:rsidRPr="004B624D" w:rsidRDefault="00CE3B38" w:rsidP="00CE3B38">
            <w:pPr>
              <w:rPr>
                <w:sz w:val="18"/>
                <w:szCs w:val="18"/>
              </w:rPr>
            </w:pPr>
          </w:p>
        </w:tc>
        <w:tc>
          <w:tcPr>
            <w:tcW w:w="1763" w:type="dxa"/>
            <w:vMerge/>
            <w:tcBorders>
              <w:left w:val="single" w:sz="4" w:space="0" w:color="auto"/>
              <w:right w:val="single" w:sz="4" w:space="0" w:color="auto"/>
            </w:tcBorders>
            <w:vAlign w:val="center"/>
          </w:tcPr>
          <w:p w14:paraId="1DFA453B" w14:textId="77777777" w:rsidR="00CE3B38" w:rsidRPr="004B624D" w:rsidRDefault="00CE3B38" w:rsidP="00CE3B38">
            <w:pPr>
              <w:rPr>
                <w:sz w:val="18"/>
                <w:szCs w:val="18"/>
              </w:rPr>
            </w:pPr>
          </w:p>
        </w:tc>
      </w:tr>
      <w:tr w:rsidR="00CE3B38" w:rsidRPr="004B624D" w14:paraId="46583027" w14:textId="77777777" w:rsidTr="00CE3B38">
        <w:trPr>
          <w:trHeight w:val="225"/>
          <w:jc w:val="center"/>
        </w:trPr>
        <w:tc>
          <w:tcPr>
            <w:tcW w:w="667" w:type="dxa"/>
            <w:vMerge/>
            <w:tcBorders>
              <w:left w:val="single" w:sz="4" w:space="0" w:color="auto"/>
              <w:right w:val="single" w:sz="4" w:space="0" w:color="auto"/>
            </w:tcBorders>
            <w:vAlign w:val="center"/>
          </w:tcPr>
          <w:p w14:paraId="6EE18073" w14:textId="77777777" w:rsidR="00CE3B38" w:rsidRPr="004B624D" w:rsidRDefault="00CE3B38" w:rsidP="00CE3B38">
            <w:pPr>
              <w:rPr>
                <w:sz w:val="18"/>
                <w:szCs w:val="18"/>
              </w:rPr>
            </w:pPr>
          </w:p>
        </w:tc>
        <w:tc>
          <w:tcPr>
            <w:tcW w:w="2499" w:type="dxa"/>
            <w:vMerge/>
            <w:tcBorders>
              <w:left w:val="single" w:sz="4" w:space="0" w:color="auto"/>
              <w:right w:val="single" w:sz="4" w:space="0" w:color="auto"/>
            </w:tcBorders>
            <w:vAlign w:val="center"/>
          </w:tcPr>
          <w:p w14:paraId="5C09BAA1" w14:textId="77777777" w:rsidR="00CE3B38" w:rsidRPr="004B624D" w:rsidRDefault="00CE3B38" w:rsidP="00CE3B38">
            <w:pPr>
              <w:rPr>
                <w:sz w:val="18"/>
                <w:szCs w:val="18"/>
              </w:rPr>
            </w:pPr>
          </w:p>
        </w:tc>
        <w:tc>
          <w:tcPr>
            <w:tcW w:w="952" w:type="dxa"/>
            <w:vMerge/>
            <w:tcBorders>
              <w:left w:val="single" w:sz="4" w:space="0" w:color="auto"/>
              <w:right w:val="single" w:sz="4" w:space="0" w:color="auto"/>
            </w:tcBorders>
            <w:vAlign w:val="center"/>
          </w:tcPr>
          <w:p w14:paraId="7C49A04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2F95E1CA" w14:textId="45A212CF"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2403C5BF" w14:textId="6BCB840B" w:rsidR="00CE3B38" w:rsidRPr="00CE3B38" w:rsidRDefault="00CE3B38" w:rsidP="00CE3B38">
            <w:pPr>
              <w:jc w:val="right"/>
              <w:rPr>
                <w:sz w:val="18"/>
                <w:szCs w:val="18"/>
              </w:rPr>
            </w:pPr>
          </w:p>
        </w:tc>
        <w:tc>
          <w:tcPr>
            <w:tcW w:w="1275" w:type="dxa"/>
            <w:tcBorders>
              <w:top w:val="nil"/>
              <w:left w:val="nil"/>
              <w:bottom w:val="single" w:sz="8" w:space="0" w:color="auto"/>
              <w:right w:val="single" w:sz="8" w:space="0" w:color="auto"/>
            </w:tcBorders>
            <w:shd w:val="clear" w:color="auto" w:fill="auto"/>
            <w:vAlign w:val="center"/>
          </w:tcPr>
          <w:p w14:paraId="3FC5EF2D" w14:textId="79958271" w:rsidR="00CE3B38" w:rsidRPr="00CE3B38" w:rsidRDefault="00CE3B38" w:rsidP="00CE3B38">
            <w:pPr>
              <w:jc w:val="right"/>
              <w:rPr>
                <w:sz w:val="18"/>
                <w:szCs w:val="18"/>
              </w:rPr>
            </w:pPr>
          </w:p>
        </w:tc>
        <w:tc>
          <w:tcPr>
            <w:tcW w:w="1243" w:type="dxa"/>
            <w:tcBorders>
              <w:top w:val="nil"/>
              <w:left w:val="nil"/>
              <w:bottom w:val="single" w:sz="8" w:space="0" w:color="auto"/>
              <w:right w:val="single" w:sz="8" w:space="0" w:color="auto"/>
            </w:tcBorders>
            <w:shd w:val="clear" w:color="auto" w:fill="auto"/>
            <w:vAlign w:val="center"/>
          </w:tcPr>
          <w:p w14:paraId="2775736E" w14:textId="77BA3158" w:rsidR="00CE3B38" w:rsidRPr="00CE3B38" w:rsidRDefault="00CE3B38" w:rsidP="00CE3B38">
            <w:pPr>
              <w:jc w:val="right"/>
              <w:rPr>
                <w:sz w:val="18"/>
                <w:szCs w:val="18"/>
              </w:rPr>
            </w:pPr>
          </w:p>
        </w:tc>
        <w:tc>
          <w:tcPr>
            <w:tcW w:w="1280" w:type="dxa"/>
            <w:tcBorders>
              <w:top w:val="nil"/>
              <w:left w:val="nil"/>
              <w:bottom w:val="single" w:sz="8" w:space="0" w:color="auto"/>
              <w:right w:val="single" w:sz="8" w:space="0" w:color="auto"/>
            </w:tcBorders>
            <w:shd w:val="clear" w:color="auto" w:fill="auto"/>
            <w:vAlign w:val="center"/>
          </w:tcPr>
          <w:p w14:paraId="5FDA13E2" w14:textId="3D03E665" w:rsidR="00CE3B38" w:rsidRPr="00CE3B38" w:rsidRDefault="00CE3B38" w:rsidP="00CE3B38">
            <w:pPr>
              <w:jc w:val="right"/>
              <w:rPr>
                <w:sz w:val="18"/>
                <w:szCs w:val="18"/>
              </w:rPr>
            </w:pPr>
          </w:p>
        </w:tc>
        <w:tc>
          <w:tcPr>
            <w:tcW w:w="682" w:type="dxa"/>
            <w:tcBorders>
              <w:top w:val="nil"/>
              <w:left w:val="nil"/>
              <w:bottom w:val="single" w:sz="8" w:space="0" w:color="auto"/>
              <w:right w:val="single" w:sz="8" w:space="0" w:color="auto"/>
            </w:tcBorders>
            <w:shd w:val="clear" w:color="auto" w:fill="auto"/>
            <w:vAlign w:val="center"/>
          </w:tcPr>
          <w:p w14:paraId="4C39A589" w14:textId="59AA7A0C" w:rsidR="00CE3B38" w:rsidRPr="00CE3B38" w:rsidRDefault="00CE3B38" w:rsidP="00CE3B38">
            <w:pPr>
              <w:jc w:val="right"/>
              <w:rPr>
                <w:sz w:val="18"/>
                <w:szCs w:val="18"/>
              </w:rPr>
            </w:pPr>
          </w:p>
        </w:tc>
        <w:tc>
          <w:tcPr>
            <w:tcW w:w="2680" w:type="dxa"/>
            <w:vMerge/>
            <w:tcBorders>
              <w:left w:val="single" w:sz="4" w:space="0" w:color="auto"/>
              <w:right w:val="single" w:sz="4" w:space="0" w:color="auto"/>
            </w:tcBorders>
            <w:vAlign w:val="center"/>
          </w:tcPr>
          <w:p w14:paraId="5A9049D7" w14:textId="77777777" w:rsidR="00CE3B38" w:rsidRPr="004B624D" w:rsidRDefault="00CE3B38" w:rsidP="00CE3B38">
            <w:pPr>
              <w:rPr>
                <w:sz w:val="18"/>
                <w:szCs w:val="18"/>
              </w:rPr>
            </w:pPr>
          </w:p>
        </w:tc>
        <w:tc>
          <w:tcPr>
            <w:tcW w:w="1763" w:type="dxa"/>
            <w:vMerge/>
            <w:tcBorders>
              <w:left w:val="single" w:sz="4" w:space="0" w:color="auto"/>
              <w:right w:val="single" w:sz="4" w:space="0" w:color="auto"/>
            </w:tcBorders>
            <w:vAlign w:val="center"/>
          </w:tcPr>
          <w:p w14:paraId="6C6DAB79" w14:textId="77777777" w:rsidR="00CE3B38" w:rsidRPr="004B624D" w:rsidRDefault="00CE3B38" w:rsidP="00CE3B38">
            <w:pPr>
              <w:rPr>
                <w:sz w:val="18"/>
                <w:szCs w:val="18"/>
              </w:rPr>
            </w:pPr>
          </w:p>
        </w:tc>
      </w:tr>
      <w:tr w:rsidR="00CE3B38" w:rsidRPr="004B624D" w14:paraId="38A6170B" w14:textId="77777777" w:rsidTr="00CE3B38">
        <w:trPr>
          <w:trHeight w:val="225"/>
          <w:jc w:val="center"/>
        </w:trPr>
        <w:tc>
          <w:tcPr>
            <w:tcW w:w="667" w:type="dxa"/>
            <w:vMerge/>
            <w:tcBorders>
              <w:left w:val="single" w:sz="4" w:space="0" w:color="auto"/>
              <w:bottom w:val="single" w:sz="4" w:space="0" w:color="auto"/>
              <w:right w:val="single" w:sz="4" w:space="0" w:color="auto"/>
            </w:tcBorders>
            <w:vAlign w:val="center"/>
          </w:tcPr>
          <w:p w14:paraId="403C10EC" w14:textId="77777777" w:rsidR="00CE3B38" w:rsidRPr="004B624D" w:rsidRDefault="00CE3B38" w:rsidP="00CE3B38">
            <w:pPr>
              <w:rPr>
                <w:sz w:val="18"/>
                <w:szCs w:val="18"/>
              </w:rPr>
            </w:pPr>
          </w:p>
        </w:tc>
        <w:tc>
          <w:tcPr>
            <w:tcW w:w="2499" w:type="dxa"/>
            <w:vMerge/>
            <w:tcBorders>
              <w:left w:val="single" w:sz="4" w:space="0" w:color="auto"/>
              <w:bottom w:val="single" w:sz="4" w:space="0" w:color="auto"/>
              <w:right w:val="single" w:sz="4" w:space="0" w:color="auto"/>
            </w:tcBorders>
            <w:vAlign w:val="center"/>
          </w:tcPr>
          <w:p w14:paraId="5B6215E2" w14:textId="77777777" w:rsidR="00CE3B38" w:rsidRPr="004B624D" w:rsidRDefault="00CE3B38" w:rsidP="00CE3B38">
            <w:pPr>
              <w:rPr>
                <w:sz w:val="18"/>
                <w:szCs w:val="18"/>
              </w:rPr>
            </w:pPr>
          </w:p>
        </w:tc>
        <w:tc>
          <w:tcPr>
            <w:tcW w:w="952" w:type="dxa"/>
            <w:vMerge/>
            <w:tcBorders>
              <w:left w:val="single" w:sz="4" w:space="0" w:color="auto"/>
              <w:bottom w:val="single" w:sz="4" w:space="0" w:color="auto"/>
              <w:right w:val="single" w:sz="4" w:space="0" w:color="auto"/>
            </w:tcBorders>
            <w:vAlign w:val="center"/>
          </w:tcPr>
          <w:p w14:paraId="5CEE6B5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tcPr>
          <w:p w14:paraId="419A0769" w14:textId="75B85DDF"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4D1B1033" w14:textId="2D7946A6" w:rsidR="00CE3B38" w:rsidRPr="00CE3B38" w:rsidRDefault="00CE3B38" w:rsidP="00CE3B38">
            <w:pPr>
              <w:jc w:val="right"/>
              <w:rPr>
                <w:sz w:val="18"/>
                <w:szCs w:val="18"/>
              </w:rPr>
            </w:pPr>
            <w:r w:rsidRPr="00CE3B38">
              <w:rPr>
                <w:sz w:val="18"/>
                <w:szCs w:val="18"/>
              </w:rPr>
              <w:t>620,0</w:t>
            </w:r>
          </w:p>
        </w:tc>
        <w:tc>
          <w:tcPr>
            <w:tcW w:w="1275" w:type="dxa"/>
            <w:tcBorders>
              <w:top w:val="nil"/>
              <w:left w:val="nil"/>
              <w:bottom w:val="single" w:sz="8" w:space="0" w:color="auto"/>
              <w:right w:val="single" w:sz="8" w:space="0" w:color="auto"/>
            </w:tcBorders>
            <w:shd w:val="clear" w:color="auto" w:fill="auto"/>
            <w:vAlign w:val="center"/>
          </w:tcPr>
          <w:p w14:paraId="22495231" w14:textId="0729720D" w:rsidR="00CE3B38" w:rsidRPr="00CE3B38" w:rsidRDefault="00CE3B38" w:rsidP="00CE3B38">
            <w:pPr>
              <w:jc w:val="right"/>
              <w:rPr>
                <w:sz w:val="18"/>
                <w:szCs w:val="18"/>
              </w:rPr>
            </w:pPr>
            <w:r w:rsidRPr="00CE3B38">
              <w:rPr>
                <w:sz w:val="18"/>
                <w:szCs w:val="18"/>
              </w:rPr>
              <w:t>620,0</w:t>
            </w:r>
          </w:p>
        </w:tc>
        <w:tc>
          <w:tcPr>
            <w:tcW w:w="1243" w:type="dxa"/>
            <w:tcBorders>
              <w:top w:val="nil"/>
              <w:left w:val="nil"/>
              <w:bottom w:val="single" w:sz="8" w:space="0" w:color="auto"/>
              <w:right w:val="single" w:sz="8" w:space="0" w:color="auto"/>
            </w:tcBorders>
            <w:shd w:val="clear" w:color="auto" w:fill="auto"/>
            <w:vAlign w:val="center"/>
          </w:tcPr>
          <w:p w14:paraId="71E2D739" w14:textId="6132980B"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667931B" w14:textId="2DE8289E"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E832DC6" w14:textId="283516E0" w:rsidR="00CE3B38" w:rsidRPr="00CE3B38" w:rsidRDefault="00CE3B38" w:rsidP="00CE3B38">
            <w:pPr>
              <w:jc w:val="right"/>
              <w:rPr>
                <w:sz w:val="18"/>
                <w:szCs w:val="18"/>
              </w:rPr>
            </w:pPr>
            <w:r w:rsidRPr="00CE3B38">
              <w:rPr>
                <w:sz w:val="18"/>
                <w:szCs w:val="18"/>
              </w:rPr>
              <w:t>0,0</w:t>
            </w:r>
          </w:p>
        </w:tc>
        <w:tc>
          <w:tcPr>
            <w:tcW w:w="2680" w:type="dxa"/>
            <w:vMerge/>
            <w:tcBorders>
              <w:left w:val="single" w:sz="4" w:space="0" w:color="auto"/>
              <w:bottom w:val="single" w:sz="4" w:space="0" w:color="auto"/>
              <w:right w:val="single" w:sz="4" w:space="0" w:color="auto"/>
            </w:tcBorders>
            <w:vAlign w:val="center"/>
          </w:tcPr>
          <w:p w14:paraId="39800342" w14:textId="77777777" w:rsidR="00CE3B38" w:rsidRPr="004B624D" w:rsidRDefault="00CE3B38" w:rsidP="00CE3B38">
            <w:pPr>
              <w:rPr>
                <w:sz w:val="18"/>
                <w:szCs w:val="18"/>
              </w:rPr>
            </w:pPr>
          </w:p>
        </w:tc>
        <w:tc>
          <w:tcPr>
            <w:tcW w:w="1763" w:type="dxa"/>
            <w:vMerge/>
            <w:tcBorders>
              <w:left w:val="single" w:sz="4" w:space="0" w:color="auto"/>
              <w:bottom w:val="single" w:sz="4" w:space="0" w:color="auto"/>
              <w:right w:val="single" w:sz="4" w:space="0" w:color="auto"/>
            </w:tcBorders>
            <w:vAlign w:val="center"/>
          </w:tcPr>
          <w:p w14:paraId="7F09DE67" w14:textId="77777777" w:rsidR="00CE3B38" w:rsidRPr="004B624D" w:rsidRDefault="00CE3B38" w:rsidP="00CE3B38">
            <w:pPr>
              <w:rPr>
                <w:sz w:val="18"/>
                <w:szCs w:val="18"/>
              </w:rPr>
            </w:pPr>
          </w:p>
        </w:tc>
      </w:tr>
      <w:tr w:rsidR="00CE3B38" w:rsidRPr="004B624D" w14:paraId="1660BF66" w14:textId="77777777" w:rsidTr="00CE3B38">
        <w:trPr>
          <w:trHeight w:val="300"/>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667E5300" w14:textId="77777777" w:rsidR="00CE3B38" w:rsidRPr="004B624D" w:rsidRDefault="00CE3B38" w:rsidP="00CE3B38">
            <w:pPr>
              <w:jc w:val="center"/>
              <w:rPr>
                <w:sz w:val="18"/>
                <w:szCs w:val="18"/>
              </w:rPr>
            </w:pPr>
            <w:r w:rsidRPr="004B624D">
              <w:rPr>
                <w:sz w:val="18"/>
                <w:szCs w:val="18"/>
              </w:rPr>
              <w:t>3</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17430629" w14:textId="77777777" w:rsidR="00CE3B38" w:rsidRPr="004B624D" w:rsidRDefault="00CE3B38" w:rsidP="00CE3B38">
            <w:pPr>
              <w:jc w:val="center"/>
              <w:rPr>
                <w:sz w:val="18"/>
                <w:szCs w:val="18"/>
              </w:rPr>
            </w:pPr>
            <w:r w:rsidRPr="004B624D">
              <w:rPr>
                <w:sz w:val="18"/>
                <w:szCs w:val="18"/>
              </w:rPr>
              <w:t>Подпрограмма 3 «Развитие современной инфраструктуры системы образования»</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01502099"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79FF4EEB"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52837632" w14:textId="0753A79C" w:rsidR="00CE3B38" w:rsidRPr="00CE3B38" w:rsidRDefault="00CE3B38" w:rsidP="00CE3B38">
            <w:pPr>
              <w:jc w:val="right"/>
              <w:rPr>
                <w:sz w:val="18"/>
                <w:szCs w:val="18"/>
              </w:rPr>
            </w:pPr>
            <w:r w:rsidRPr="00CE3B38">
              <w:rPr>
                <w:sz w:val="18"/>
                <w:szCs w:val="18"/>
              </w:rPr>
              <w:t>9 742 352,3</w:t>
            </w:r>
          </w:p>
        </w:tc>
        <w:tc>
          <w:tcPr>
            <w:tcW w:w="1275" w:type="dxa"/>
            <w:tcBorders>
              <w:top w:val="nil"/>
              <w:left w:val="nil"/>
              <w:bottom w:val="single" w:sz="8" w:space="0" w:color="auto"/>
              <w:right w:val="single" w:sz="8" w:space="0" w:color="auto"/>
            </w:tcBorders>
            <w:shd w:val="clear" w:color="auto" w:fill="auto"/>
            <w:vAlign w:val="center"/>
          </w:tcPr>
          <w:p w14:paraId="185A460A" w14:textId="6FEAD1C8" w:rsidR="00CE3B38" w:rsidRPr="00CE3B38" w:rsidRDefault="00CE3B38" w:rsidP="00CE3B38">
            <w:pPr>
              <w:jc w:val="right"/>
              <w:rPr>
                <w:sz w:val="18"/>
                <w:szCs w:val="18"/>
              </w:rPr>
            </w:pPr>
            <w:r w:rsidRPr="00CE3B38">
              <w:rPr>
                <w:sz w:val="18"/>
                <w:szCs w:val="18"/>
              </w:rPr>
              <w:t>6 179 160,8</w:t>
            </w:r>
          </w:p>
        </w:tc>
        <w:tc>
          <w:tcPr>
            <w:tcW w:w="1243" w:type="dxa"/>
            <w:tcBorders>
              <w:top w:val="nil"/>
              <w:left w:val="nil"/>
              <w:bottom w:val="single" w:sz="8" w:space="0" w:color="auto"/>
              <w:right w:val="single" w:sz="8" w:space="0" w:color="auto"/>
            </w:tcBorders>
            <w:shd w:val="clear" w:color="auto" w:fill="auto"/>
            <w:vAlign w:val="center"/>
          </w:tcPr>
          <w:p w14:paraId="5A3DBA5C" w14:textId="041FC7DD" w:rsidR="00CE3B38" w:rsidRPr="00CE3B38" w:rsidRDefault="00CE3B38" w:rsidP="00CE3B38">
            <w:pPr>
              <w:jc w:val="right"/>
              <w:rPr>
                <w:sz w:val="18"/>
                <w:szCs w:val="18"/>
              </w:rPr>
            </w:pPr>
            <w:r w:rsidRPr="00CE3B38">
              <w:rPr>
                <w:sz w:val="18"/>
                <w:szCs w:val="18"/>
              </w:rPr>
              <w:t>2 229 224,6</w:t>
            </w:r>
          </w:p>
        </w:tc>
        <w:tc>
          <w:tcPr>
            <w:tcW w:w="1280" w:type="dxa"/>
            <w:tcBorders>
              <w:top w:val="nil"/>
              <w:left w:val="nil"/>
              <w:bottom w:val="single" w:sz="8" w:space="0" w:color="auto"/>
              <w:right w:val="single" w:sz="8" w:space="0" w:color="auto"/>
            </w:tcBorders>
            <w:shd w:val="clear" w:color="auto" w:fill="auto"/>
            <w:vAlign w:val="center"/>
          </w:tcPr>
          <w:p w14:paraId="0D233544" w14:textId="746E0E1A" w:rsidR="00CE3B38" w:rsidRPr="00CE3B38" w:rsidRDefault="00CE3B38" w:rsidP="00CE3B38">
            <w:pPr>
              <w:jc w:val="right"/>
              <w:rPr>
                <w:sz w:val="18"/>
                <w:szCs w:val="18"/>
              </w:rPr>
            </w:pPr>
            <w:r w:rsidRPr="00CE3B38">
              <w:rPr>
                <w:sz w:val="18"/>
                <w:szCs w:val="18"/>
              </w:rPr>
              <w:t>1 333 966,9</w:t>
            </w:r>
          </w:p>
        </w:tc>
        <w:tc>
          <w:tcPr>
            <w:tcW w:w="682" w:type="dxa"/>
            <w:tcBorders>
              <w:top w:val="nil"/>
              <w:left w:val="nil"/>
              <w:bottom w:val="single" w:sz="8" w:space="0" w:color="auto"/>
              <w:right w:val="single" w:sz="8" w:space="0" w:color="auto"/>
            </w:tcBorders>
            <w:shd w:val="clear" w:color="auto" w:fill="auto"/>
            <w:vAlign w:val="center"/>
          </w:tcPr>
          <w:p w14:paraId="1ABF1D04" w14:textId="0F0E80BE"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hideMark/>
          </w:tcPr>
          <w:p w14:paraId="30C8D57B" w14:textId="77777777" w:rsidR="00CE3B38" w:rsidRPr="004B624D" w:rsidRDefault="00CE3B38" w:rsidP="00CE3B38">
            <w:pPr>
              <w:rPr>
                <w:sz w:val="18"/>
                <w:szCs w:val="18"/>
              </w:rPr>
            </w:pP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23B29DE9" w14:textId="77777777" w:rsidR="00CE3B38" w:rsidRPr="004B624D" w:rsidRDefault="00CE3B38" w:rsidP="00CE3B38">
            <w:pPr>
              <w:rPr>
                <w:sz w:val="18"/>
                <w:szCs w:val="18"/>
              </w:rPr>
            </w:pPr>
            <w:r w:rsidRPr="004B624D">
              <w:rPr>
                <w:sz w:val="18"/>
                <w:szCs w:val="18"/>
              </w:rPr>
              <w:t>Министерство образования и науки Мурманской области, Министерство строительства Мурманской области, Министерство культуры Мурманской области</w:t>
            </w:r>
          </w:p>
        </w:tc>
      </w:tr>
      <w:tr w:rsidR="00CE3B38" w:rsidRPr="004B624D" w14:paraId="1BA2D8C2" w14:textId="77777777" w:rsidTr="00CE3B38">
        <w:trPr>
          <w:trHeight w:val="3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89B780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F58ABC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7C338E7"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76ACB91"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27101E64" w14:textId="1CAA9A3C" w:rsidR="00CE3B38" w:rsidRPr="00CE3B38" w:rsidRDefault="00CE3B38" w:rsidP="00CE3B38">
            <w:pPr>
              <w:jc w:val="right"/>
              <w:rPr>
                <w:sz w:val="18"/>
                <w:szCs w:val="18"/>
              </w:rPr>
            </w:pPr>
            <w:r w:rsidRPr="00CE3B38">
              <w:rPr>
                <w:sz w:val="18"/>
                <w:szCs w:val="18"/>
              </w:rPr>
              <w:t>1 300 500,7</w:t>
            </w:r>
          </w:p>
        </w:tc>
        <w:tc>
          <w:tcPr>
            <w:tcW w:w="1275" w:type="dxa"/>
            <w:tcBorders>
              <w:top w:val="nil"/>
              <w:left w:val="nil"/>
              <w:bottom w:val="single" w:sz="8" w:space="0" w:color="auto"/>
              <w:right w:val="single" w:sz="8" w:space="0" w:color="auto"/>
            </w:tcBorders>
            <w:shd w:val="clear" w:color="auto" w:fill="auto"/>
            <w:vAlign w:val="center"/>
          </w:tcPr>
          <w:p w14:paraId="306ABC51" w14:textId="080E4D25" w:rsidR="00CE3B38" w:rsidRPr="00CE3B38" w:rsidRDefault="00CE3B38" w:rsidP="00CE3B38">
            <w:pPr>
              <w:jc w:val="right"/>
              <w:rPr>
                <w:sz w:val="18"/>
                <w:szCs w:val="18"/>
              </w:rPr>
            </w:pPr>
            <w:r w:rsidRPr="00CE3B38">
              <w:rPr>
                <w:sz w:val="18"/>
                <w:szCs w:val="18"/>
              </w:rPr>
              <w:t>670 623,0</w:t>
            </w:r>
          </w:p>
        </w:tc>
        <w:tc>
          <w:tcPr>
            <w:tcW w:w="1243" w:type="dxa"/>
            <w:tcBorders>
              <w:top w:val="nil"/>
              <w:left w:val="nil"/>
              <w:bottom w:val="single" w:sz="8" w:space="0" w:color="auto"/>
              <w:right w:val="single" w:sz="8" w:space="0" w:color="auto"/>
            </w:tcBorders>
            <w:shd w:val="clear" w:color="auto" w:fill="auto"/>
            <w:vAlign w:val="center"/>
          </w:tcPr>
          <w:p w14:paraId="09C74F0A" w14:textId="7C909319" w:rsidR="00CE3B38" w:rsidRPr="00CE3B38" w:rsidRDefault="00CE3B38" w:rsidP="00CE3B38">
            <w:pPr>
              <w:jc w:val="right"/>
              <w:rPr>
                <w:sz w:val="18"/>
                <w:szCs w:val="18"/>
              </w:rPr>
            </w:pPr>
            <w:r w:rsidRPr="00CE3B38">
              <w:rPr>
                <w:sz w:val="18"/>
                <w:szCs w:val="18"/>
              </w:rPr>
              <w:t>364 676,0</w:t>
            </w:r>
          </w:p>
        </w:tc>
        <w:tc>
          <w:tcPr>
            <w:tcW w:w="1280" w:type="dxa"/>
            <w:tcBorders>
              <w:top w:val="nil"/>
              <w:left w:val="nil"/>
              <w:bottom w:val="single" w:sz="8" w:space="0" w:color="auto"/>
              <w:right w:val="single" w:sz="8" w:space="0" w:color="auto"/>
            </w:tcBorders>
            <w:shd w:val="clear" w:color="auto" w:fill="auto"/>
            <w:vAlign w:val="center"/>
          </w:tcPr>
          <w:p w14:paraId="3E2FDD6B" w14:textId="2315F5C1" w:rsidR="00CE3B38" w:rsidRPr="00CE3B38" w:rsidRDefault="00CE3B38" w:rsidP="00CE3B38">
            <w:pPr>
              <w:jc w:val="right"/>
              <w:rPr>
                <w:sz w:val="18"/>
                <w:szCs w:val="18"/>
              </w:rPr>
            </w:pPr>
            <w:r w:rsidRPr="00CE3B38">
              <w:rPr>
                <w:sz w:val="18"/>
                <w:szCs w:val="18"/>
              </w:rPr>
              <w:t>265 201,7</w:t>
            </w:r>
          </w:p>
        </w:tc>
        <w:tc>
          <w:tcPr>
            <w:tcW w:w="682" w:type="dxa"/>
            <w:tcBorders>
              <w:top w:val="nil"/>
              <w:left w:val="nil"/>
              <w:bottom w:val="single" w:sz="8" w:space="0" w:color="auto"/>
              <w:right w:val="single" w:sz="8" w:space="0" w:color="auto"/>
            </w:tcBorders>
            <w:shd w:val="clear" w:color="auto" w:fill="auto"/>
            <w:vAlign w:val="center"/>
          </w:tcPr>
          <w:p w14:paraId="4D4E20D8" w14:textId="37788A4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94EE98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36242A0" w14:textId="77777777" w:rsidR="00CE3B38" w:rsidRPr="004B624D" w:rsidRDefault="00CE3B38" w:rsidP="00CE3B38">
            <w:pPr>
              <w:rPr>
                <w:sz w:val="18"/>
                <w:szCs w:val="18"/>
              </w:rPr>
            </w:pPr>
          </w:p>
        </w:tc>
      </w:tr>
      <w:tr w:rsidR="00CE3B38" w:rsidRPr="004B624D" w14:paraId="24411BEB" w14:textId="77777777" w:rsidTr="00CE3B38">
        <w:trPr>
          <w:trHeight w:val="3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1623BD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09F0EEF"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10CC08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1424BB0"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775E8091" w14:textId="1C55C59D" w:rsidR="00CE3B38" w:rsidRPr="00CE3B38" w:rsidRDefault="00CE3B38" w:rsidP="00CE3B38">
            <w:pPr>
              <w:jc w:val="right"/>
              <w:rPr>
                <w:sz w:val="18"/>
                <w:szCs w:val="18"/>
              </w:rPr>
            </w:pPr>
            <w:r w:rsidRPr="00CE3B38">
              <w:rPr>
                <w:sz w:val="18"/>
                <w:szCs w:val="18"/>
              </w:rPr>
              <w:t>1 028 225,2</w:t>
            </w:r>
          </w:p>
        </w:tc>
        <w:tc>
          <w:tcPr>
            <w:tcW w:w="1275" w:type="dxa"/>
            <w:tcBorders>
              <w:top w:val="nil"/>
              <w:left w:val="nil"/>
              <w:bottom w:val="single" w:sz="8" w:space="0" w:color="auto"/>
              <w:right w:val="single" w:sz="8" w:space="0" w:color="auto"/>
            </w:tcBorders>
            <w:shd w:val="clear" w:color="auto" w:fill="auto"/>
            <w:vAlign w:val="center"/>
          </w:tcPr>
          <w:p w14:paraId="7F772E83" w14:textId="6529CCB3" w:rsidR="00CE3B38" w:rsidRPr="00CE3B38" w:rsidRDefault="00CE3B38" w:rsidP="00CE3B38">
            <w:pPr>
              <w:jc w:val="right"/>
              <w:rPr>
                <w:sz w:val="18"/>
                <w:szCs w:val="18"/>
              </w:rPr>
            </w:pPr>
            <w:r w:rsidRPr="00CE3B38">
              <w:rPr>
                <w:sz w:val="18"/>
                <w:szCs w:val="18"/>
              </w:rPr>
              <w:t>523 887,7</w:t>
            </w:r>
          </w:p>
        </w:tc>
        <w:tc>
          <w:tcPr>
            <w:tcW w:w="1243" w:type="dxa"/>
            <w:tcBorders>
              <w:top w:val="nil"/>
              <w:left w:val="nil"/>
              <w:bottom w:val="single" w:sz="8" w:space="0" w:color="auto"/>
              <w:right w:val="single" w:sz="8" w:space="0" w:color="auto"/>
            </w:tcBorders>
            <w:shd w:val="clear" w:color="auto" w:fill="auto"/>
            <w:vAlign w:val="center"/>
          </w:tcPr>
          <w:p w14:paraId="1A4050E7" w14:textId="5BAC05E0" w:rsidR="00CE3B38" w:rsidRPr="00CE3B38" w:rsidRDefault="00CE3B38" w:rsidP="00CE3B38">
            <w:pPr>
              <w:jc w:val="right"/>
              <w:rPr>
                <w:sz w:val="18"/>
                <w:szCs w:val="18"/>
              </w:rPr>
            </w:pPr>
            <w:r w:rsidRPr="00CE3B38">
              <w:rPr>
                <w:sz w:val="18"/>
                <w:szCs w:val="18"/>
              </w:rPr>
              <w:t>209 151,9</w:t>
            </w:r>
          </w:p>
        </w:tc>
        <w:tc>
          <w:tcPr>
            <w:tcW w:w="1280" w:type="dxa"/>
            <w:tcBorders>
              <w:top w:val="nil"/>
              <w:left w:val="nil"/>
              <w:bottom w:val="single" w:sz="8" w:space="0" w:color="auto"/>
              <w:right w:val="single" w:sz="8" w:space="0" w:color="auto"/>
            </w:tcBorders>
            <w:shd w:val="clear" w:color="auto" w:fill="auto"/>
            <w:vAlign w:val="center"/>
          </w:tcPr>
          <w:p w14:paraId="306C6464" w14:textId="1785CE43" w:rsidR="00CE3B38" w:rsidRPr="00CE3B38" w:rsidRDefault="00CE3B38" w:rsidP="00CE3B38">
            <w:pPr>
              <w:jc w:val="right"/>
              <w:rPr>
                <w:sz w:val="18"/>
                <w:szCs w:val="18"/>
              </w:rPr>
            </w:pPr>
            <w:r w:rsidRPr="00CE3B38">
              <w:rPr>
                <w:sz w:val="18"/>
                <w:szCs w:val="18"/>
              </w:rPr>
              <w:t>295 185,6</w:t>
            </w:r>
          </w:p>
        </w:tc>
        <w:tc>
          <w:tcPr>
            <w:tcW w:w="682" w:type="dxa"/>
            <w:tcBorders>
              <w:top w:val="nil"/>
              <w:left w:val="nil"/>
              <w:bottom w:val="single" w:sz="8" w:space="0" w:color="auto"/>
              <w:right w:val="single" w:sz="8" w:space="0" w:color="auto"/>
            </w:tcBorders>
            <w:shd w:val="clear" w:color="auto" w:fill="auto"/>
            <w:vAlign w:val="center"/>
          </w:tcPr>
          <w:p w14:paraId="49542C31" w14:textId="474537B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D3021C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A8D92AE" w14:textId="77777777" w:rsidR="00CE3B38" w:rsidRPr="004B624D" w:rsidRDefault="00CE3B38" w:rsidP="00CE3B38">
            <w:pPr>
              <w:rPr>
                <w:sz w:val="18"/>
                <w:szCs w:val="18"/>
              </w:rPr>
            </w:pPr>
          </w:p>
        </w:tc>
      </w:tr>
      <w:tr w:rsidR="00CE3B38" w:rsidRPr="004B624D" w14:paraId="54D23D1F" w14:textId="77777777" w:rsidTr="00CE3B38">
        <w:trPr>
          <w:trHeight w:val="3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0D8BFD7"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6448128"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D1BC4A8"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D5434CD"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627A7928" w14:textId="0CD23B4B" w:rsidR="00CE3B38" w:rsidRPr="00CE3B38" w:rsidRDefault="00CE3B38" w:rsidP="00CE3B38">
            <w:pPr>
              <w:jc w:val="right"/>
              <w:rPr>
                <w:sz w:val="18"/>
                <w:szCs w:val="18"/>
              </w:rPr>
            </w:pPr>
            <w:r w:rsidRPr="00CE3B38">
              <w:rPr>
                <w:sz w:val="18"/>
                <w:szCs w:val="18"/>
              </w:rPr>
              <w:t>890 961,1</w:t>
            </w:r>
          </w:p>
        </w:tc>
        <w:tc>
          <w:tcPr>
            <w:tcW w:w="1275" w:type="dxa"/>
            <w:tcBorders>
              <w:top w:val="nil"/>
              <w:left w:val="nil"/>
              <w:bottom w:val="single" w:sz="8" w:space="0" w:color="auto"/>
              <w:right w:val="single" w:sz="8" w:space="0" w:color="auto"/>
            </w:tcBorders>
            <w:shd w:val="clear" w:color="auto" w:fill="auto"/>
            <w:vAlign w:val="center"/>
          </w:tcPr>
          <w:p w14:paraId="0F86E7D3" w14:textId="4C116E44" w:rsidR="00CE3B38" w:rsidRPr="00CE3B38" w:rsidRDefault="00CE3B38" w:rsidP="00CE3B38">
            <w:pPr>
              <w:jc w:val="right"/>
              <w:rPr>
                <w:sz w:val="18"/>
                <w:szCs w:val="18"/>
              </w:rPr>
            </w:pPr>
            <w:r w:rsidRPr="00CE3B38">
              <w:rPr>
                <w:sz w:val="18"/>
                <w:szCs w:val="18"/>
              </w:rPr>
              <w:t>674 095,7</w:t>
            </w:r>
          </w:p>
        </w:tc>
        <w:tc>
          <w:tcPr>
            <w:tcW w:w="1243" w:type="dxa"/>
            <w:tcBorders>
              <w:top w:val="nil"/>
              <w:left w:val="nil"/>
              <w:bottom w:val="single" w:sz="8" w:space="0" w:color="auto"/>
              <w:right w:val="single" w:sz="8" w:space="0" w:color="auto"/>
            </w:tcBorders>
            <w:shd w:val="clear" w:color="auto" w:fill="auto"/>
            <w:vAlign w:val="center"/>
          </w:tcPr>
          <w:p w14:paraId="45783988" w14:textId="09AD917B" w:rsidR="00CE3B38" w:rsidRPr="00CE3B38" w:rsidRDefault="00CE3B38" w:rsidP="00CE3B38">
            <w:pPr>
              <w:jc w:val="right"/>
              <w:rPr>
                <w:sz w:val="18"/>
                <w:szCs w:val="18"/>
              </w:rPr>
            </w:pPr>
            <w:r w:rsidRPr="00CE3B38">
              <w:rPr>
                <w:sz w:val="18"/>
                <w:szCs w:val="18"/>
              </w:rPr>
              <w:t>30 656,4</w:t>
            </w:r>
          </w:p>
        </w:tc>
        <w:tc>
          <w:tcPr>
            <w:tcW w:w="1280" w:type="dxa"/>
            <w:tcBorders>
              <w:top w:val="nil"/>
              <w:left w:val="nil"/>
              <w:bottom w:val="single" w:sz="8" w:space="0" w:color="auto"/>
              <w:right w:val="single" w:sz="8" w:space="0" w:color="auto"/>
            </w:tcBorders>
            <w:shd w:val="clear" w:color="auto" w:fill="auto"/>
            <w:vAlign w:val="center"/>
          </w:tcPr>
          <w:p w14:paraId="3043F2DE" w14:textId="7F9CF6C1" w:rsidR="00CE3B38" w:rsidRPr="00CE3B38" w:rsidRDefault="00CE3B38" w:rsidP="00CE3B38">
            <w:pPr>
              <w:jc w:val="right"/>
              <w:rPr>
                <w:sz w:val="18"/>
                <w:szCs w:val="18"/>
              </w:rPr>
            </w:pPr>
            <w:r w:rsidRPr="00CE3B38">
              <w:rPr>
                <w:sz w:val="18"/>
                <w:szCs w:val="18"/>
              </w:rPr>
              <w:t>186 209,0</w:t>
            </w:r>
          </w:p>
        </w:tc>
        <w:tc>
          <w:tcPr>
            <w:tcW w:w="682" w:type="dxa"/>
            <w:tcBorders>
              <w:top w:val="nil"/>
              <w:left w:val="nil"/>
              <w:bottom w:val="single" w:sz="8" w:space="0" w:color="auto"/>
              <w:right w:val="single" w:sz="8" w:space="0" w:color="auto"/>
            </w:tcBorders>
            <w:shd w:val="clear" w:color="auto" w:fill="auto"/>
            <w:vAlign w:val="center"/>
          </w:tcPr>
          <w:p w14:paraId="39C90E08" w14:textId="4FE65AC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12C2B8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68E1BED" w14:textId="77777777" w:rsidR="00CE3B38" w:rsidRPr="004B624D" w:rsidRDefault="00CE3B38" w:rsidP="00CE3B38">
            <w:pPr>
              <w:rPr>
                <w:sz w:val="18"/>
                <w:szCs w:val="18"/>
              </w:rPr>
            </w:pPr>
          </w:p>
        </w:tc>
      </w:tr>
      <w:tr w:rsidR="00CE3B38" w:rsidRPr="004B624D" w14:paraId="6C7FAB99" w14:textId="77777777" w:rsidTr="00CE3B38">
        <w:trPr>
          <w:trHeight w:val="3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07FA8E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C805DB1"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3974816"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DB54657"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4E5842FC" w14:textId="596D9B65" w:rsidR="00CE3B38" w:rsidRPr="00CE3B38" w:rsidRDefault="00CE3B38" w:rsidP="00CE3B38">
            <w:pPr>
              <w:jc w:val="right"/>
              <w:rPr>
                <w:sz w:val="18"/>
                <w:szCs w:val="18"/>
              </w:rPr>
            </w:pPr>
            <w:r w:rsidRPr="00CE3B38">
              <w:rPr>
                <w:sz w:val="18"/>
                <w:szCs w:val="18"/>
              </w:rPr>
              <w:t>1 022 320,3</w:t>
            </w:r>
          </w:p>
        </w:tc>
        <w:tc>
          <w:tcPr>
            <w:tcW w:w="1275" w:type="dxa"/>
            <w:tcBorders>
              <w:top w:val="nil"/>
              <w:left w:val="nil"/>
              <w:bottom w:val="single" w:sz="8" w:space="0" w:color="auto"/>
              <w:right w:val="single" w:sz="8" w:space="0" w:color="auto"/>
            </w:tcBorders>
            <w:shd w:val="clear" w:color="auto" w:fill="auto"/>
            <w:vAlign w:val="center"/>
          </w:tcPr>
          <w:p w14:paraId="2B0E8D0C" w14:textId="646AC3FB" w:rsidR="00CE3B38" w:rsidRPr="00CE3B38" w:rsidRDefault="00CE3B38" w:rsidP="00CE3B38">
            <w:pPr>
              <w:jc w:val="right"/>
              <w:rPr>
                <w:sz w:val="18"/>
                <w:szCs w:val="18"/>
              </w:rPr>
            </w:pPr>
            <w:r w:rsidRPr="00CE3B38">
              <w:rPr>
                <w:sz w:val="18"/>
                <w:szCs w:val="18"/>
              </w:rPr>
              <w:t>742 081,0</w:t>
            </w:r>
          </w:p>
        </w:tc>
        <w:tc>
          <w:tcPr>
            <w:tcW w:w="1243" w:type="dxa"/>
            <w:tcBorders>
              <w:top w:val="nil"/>
              <w:left w:val="nil"/>
              <w:bottom w:val="single" w:sz="8" w:space="0" w:color="auto"/>
              <w:right w:val="single" w:sz="8" w:space="0" w:color="auto"/>
            </w:tcBorders>
            <w:shd w:val="clear" w:color="auto" w:fill="auto"/>
            <w:vAlign w:val="center"/>
          </w:tcPr>
          <w:p w14:paraId="6845D47B" w14:textId="22721B5C" w:rsidR="00CE3B38" w:rsidRPr="00CE3B38" w:rsidRDefault="00CE3B38" w:rsidP="00CE3B38">
            <w:pPr>
              <w:jc w:val="right"/>
              <w:rPr>
                <w:sz w:val="18"/>
                <w:szCs w:val="18"/>
              </w:rPr>
            </w:pPr>
            <w:r w:rsidRPr="00CE3B38">
              <w:rPr>
                <w:sz w:val="18"/>
                <w:szCs w:val="18"/>
              </w:rPr>
              <w:t>28 663,6</w:t>
            </w:r>
          </w:p>
        </w:tc>
        <w:tc>
          <w:tcPr>
            <w:tcW w:w="1280" w:type="dxa"/>
            <w:tcBorders>
              <w:top w:val="nil"/>
              <w:left w:val="nil"/>
              <w:bottom w:val="single" w:sz="8" w:space="0" w:color="auto"/>
              <w:right w:val="single" w:sz="8" w:space="0" w:color="auto"/>
            </w:tcBorders>
            <w:shd w:val="clear" w:color="auto" w:fill="auto"/>
            <w:vAlign w:val="center"/>
          </w:tcPr>
          <w:p w14:paraId="59F56BB1" w14:textId="545A1E95" w:rsidR="00CE3B38" w:rsidRPr="00CE3B38" w:rsidRDefault="00CE3B38" w:rsidP="00CE3B38">
            <w:pPr>
              <w:jc w:val="right"/>
              <w:rPr>
                <w:sz w:val="18"/>
                <w:szCs w:val="18"/>
              </w:rPr>
            </w:pPr>
            <w:r w:rsidRPr="00CE3B38">
              <w:rPr>
                <w:sz w:val="18"/>
                <w:szCs w:val="18"/>
              </w:rPr>
              <w:t>251 575,7</w:t>
            </w:r>
          </w:p>
        </w:tc>
        <w:tc>
          <w:tcPr>
            <w:tcW w:w="682" w:type="dxa"/>
            <w:tcBorders>
              <w:top w:val="nil"/>
              <w:left w:val="nil"/>
              <w:bottom w:val="single" w:sz="8" w:space="0" w:color="auto"/>
              <w:right w:val="single" w:sz="8" w:space="0" w:color="auto"/>
            </w:tcBorders>
            <w:shd w:val="clear" w:color="auto" w:fill="auto"/>
            <w:vAlign w:val="center"/>
          </w:tcPr>
          <w:p w14:paraId="37314C8E" w14:textId="56D9486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952A29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234BE91" w14:textId="77777777" w:rsidR="00CE3B38" w:rsidRPr="004B624D" w:rsidRDefault="00CE3B38" w:rsidP="00CE3B38">
            <w:pPr>
              <w:rPr>
                <w:sz w:val="18"/>
                <w:szCs w:val="18"/>
              </w:rPr>
            </w:pPr>
          </w:p>
        </w:tc>
      </w:tr>
      <w:tr w:rsidR="00CE3B38" w:rsidRPr="004B624D" w14:paraId="6499D9B8" w14:textId="77777777" w:rsidTr="00CE3B38">
        <w:trPr>
          <w:trHeight w:val="3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8E6EE36"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E4D8188"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E6F1840"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701FA8F"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01F61958" w14:textId="5DA348CF" w:rsidR="00CE3B38" w:rsidRPr="00CE3B38" w:rsidRDefault="00CE3B38" w:rsidP="00CE3B38">
            <w:pPr>
              <w:jc w:val="right"/>
              <w:rPr>
                <w:sz w:val="18"/>
                <w:szCs w:val="18"/>
              </w:rPr>
            </w:pPr>
            <w:r w:rsidRPr="00CE3B38">
              <w:rPr>
                <w:sz w:val="18"/>
                <w:szCs w:val="18"/>
              </w:rPr>
              <w:t>821 037,8</w:t>
            </w:r>
          </w:p>
        </w:tc>
        <w:tc>
          <w:tcPr>
            <w:tcW w:w="1275" w:type="dxa"/>
            <w:tcBorders>
              <w:top w:val="nil"/>
              <w:left w:val="nil"/>
              <w:bottom w:val="single" w:sz="8" w:space="0" w:color="auto"/>
              <w:right w:val="single" w:sz="8" w:space="0" w:color="auto"/>
            </w:tcBorders>
            <w:shd w:val="clear" w:color="auto" w:fill="auto"/>
            <w:vAlign w:val="center"/>
          </w:tcPr>
          <w:p w14:paraId="5936ECD4" w14:textId="45E9E283" w:rsidR="00CE3B38" w:rsidRPr="00CE3B38" w:rsidRDefault="00CE3B38" w:rsidP="00CE3B38">
            <w:pPr>
              <w:jc w:val="right"/>
              <w:rPr>
                <w:sz w:val="18"/>
                <w:szCs w:val="18"/>
              </w:rPr>
            </w:pPr>
            <w:r w:rsidRPr="00CE3B38">
              <w:rPr>
                <w:sz w:val="18"/>
                <w:szCs w:val="18"/>
              </w:rPr>
              <w:t>716 931,5</w:t>
            </w:r>
          </w:p>
        </w:tc>
        <w:tc>
          <w:tcPr>
            <w:tcW w:w="1243" w:type="dxa"/>
            <w:tcBorders>
              <w:top w:val="nil"/>
              <w:left w:val="nil"/>
              <w:bottom w:val="single" w:sz="8" w:space="0" w:color="auto"/>
              <w:right w:val="single" w:sz="8" w:space="0" w:color="auto"/>
            </w:tcBorders>
            <w:shd w:val="clear" w:color="auto" w:fill="auto"/>
            <w:vAlign w:val="center"/>
          </w:tcPr>
          <w:p w14:paraId="2B287323" w14:textId="777D250F" w:rsidR="00CE3B38" w:rsidRPr="00CE3B38" w:rsidRDefault="00CE3B38" w:rsidP="00CE3B38">
            <w:pPr>
              <w:jc w:val="right"/>
              <w:rPr>
                <w:sz w:val="18"/>
                <w:szCs w:val="18"/>
              </w:rPr>
            </w:pPr>
            <w:r w:rsidRPr="00CE3B38">
              <w:rPr>
                <w:sz w:val="18"/>
                <w:szCs w:val="18"/>
              </w:rPr>
              <w:t>78 501,2</w:t>
            </w:r>
          </w:p>
        </w:tc>
        <w:tc>
          <w:tcPr>
            <w:tcW w:w="1280" w:type="dxa"/>
            <w:tcBorders>
              <w:top w:val="nil"/>
              <w:left w:val="nil"/>
              <w:bottom w:val="single" w:sz="8" w:space="0" w:color="auto"/>
              <w:right w:val="single" w:sz="8" w:space="0" w:color="auto"/>
            </w:tcBorders>
            <w:shd w:val="clear" w:color="auto" w:fill="auto"/>
            <w:vAlign w:val="center"/>
          </w:tcPr>
          <w:p w14:paraId="49D5C255" w14:textId="03D645D5" w:rsidR="00CE3B38" w:rsidRPr="00CE3B38" w:rsidRDefault="00CE3B38" w:rsidP="00CE3B38">
            <w:pPr>
              <w:jc w:val="right"/>
              <w:rPr>
                <w:sz w:val="18"/>
                <w:szCs w:val="18"/>
              </w:rPr>
            </w:pPr>
            <w:r w:rsidRPr="00CE3B38">
              <w:rPr>
                <w:sz w:val="18"/>
                <w:szCs w:val="18"/>
              </w:rPr>
              <w:t>25 605,1</w:t>
            </w:r>
          </w:p>
        </w:tc>
        <w:tc>
          <w:tcPr>
            <w:tcW w:w="682" w:type="dxa"/>
            <w:tcBorders>
              <w:top w:val="nil"/>
              <w:left w:val="nil"/>
              <w:bottom w:val="single" w:sz="8" w:space="0" w:color="auto"/>
              <w:right w:val="single" w:sz="8" w:space="0" w:color="auto"/>
            </w:tcBorders>
            <w:shd w:val="clear" w:color="auto" w:fill="auto"/>
            <w:vAlign w:val="center"/>
          </w:tcPr>
          <w:p w14:paraId="288D0EB2" w14:textId="4923D4C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679980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1C95A4B" w14:textId="77777777" w:rsidR="00CE3B38" w:rsidRPr="004B624D" w:rsidRDefault="00CE3B38" w:rsidP="00CE3B38">
            <w:pPr>
              <w:rPr>
                <w:sz w:val="18"/>
                <w:szCs w:val="18"/>
              </w:rPr>
            </w:pPr>
          </w:p>
        </w:tc>
      </w:tr>
      <w:tr w:rsidR="00CE3B38" w:rsidRPr="004B624D" w14:paraId="0C9C3FF0" w14:textId="77777777" w:rsidTr="00CE3B38">
        <w:trPr>
          <w:trHeight w:val="3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D4245F3"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28280DF"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396E61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F06F786"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6952955C" w14:textId="08A1351D" w:rsidR="00CE3B38" w:rsidRPr="00CE3B38" w:rsidRDefault="00CE3B38" w:rsidP="00CE3B38">
            <w:pPr>
              <w:jc w:val="right"/>
              <w:rPr>
                <w:sz w:val="18"/>
                <w:szCs w:val="18"/>
              </w:rPr>
            </w:pPr>
            <w:r w:rsidRPr="00CE3B38">
              <w:rPr>
                <w:sz w:val="18"/>
                <w:szCs w:val="18"/>
              </w:rPr>
              <w:t>1 571 710,8</w:t>
            </w:r>
          </w:p>
        </w:tc>
        <w:tc>
          <w:tcPr>
            <w:tcW w:w="1275" w:type="dxa"/>
            <w:tcBorders>
              <w:top w:val="nil"/>
              <w:left w:val="nil"/>
              <w:bottom w:val="single" w:sz="8" w:space="0" w:color="auto"/>
              <w:right w:val="single" w:sz="8" w:space="0" w:color="auto"/>
            </w:tcBorders>
            <w:shd w:val="clear" w:color="auto" w:fill="auto"/>
            <w:vAlign w:val="center"/>
          </w:tcPr>
          <w:p w14:paraId="2038E7C7" w14:textId="4B925698" w:rsidR="00CE3B38" w:rsidRPr="00CE3B38" w:rsidRDefault="00CE3B38" w:rsidP="00CE3B38">
            <w:pPr>
              <w:jc w:val="right"/>
              <w:rPr>
                <w:sz w:val="18"/>
                <w:szCs w:val="18"/>
              </w:rPr>
            </w:pPr>
            <w:r w:rsidRPr="00CE3B38">
              <w:rPr>
                <w:sz w:val="18"/>
                <w:szCs w:val="18"/>
              </w:rPr>
              <w:t>1 061 890,3</w:t>
            </w:r>
          </w:p>
        </w:tc>
        <w:tc>
          <w:tcPr>
            <w:tcW w:w="1243" w:type="dxa"/>
            <w:tcBorders>
              <w:top w:val="nil"/>
              <w:left w:val="nil"/>
              <w:bottom w:val="single" w:sz="8" w:space="0" w:color="auto"/>
              <w:right w:val="single" w:sz="8" w:space="0" w:color="auto"/>
            </w:tcBorders>
            <w:shd w:val="clear" w:color="auto" w:fill="auto"/>
            <w:vAlign w:val="center"/>
          </w:tcPr>
          <w:p w14:paraId="422092B6" w14:textId="4810EDBA" w:rsidR="00CE3B38" w:rsidRPr="00CE3B38" w:rsidRDefault="00CE3B38" w:rsidP="00CE3B38">
            <w:pPr>
              <w:jc w:val="right"/>
              <w:rPr>
                <w:sz w:val="18"/>
                <w:szCs w:val="18"/>
              </w:rPr>
            </w:pPr>
            <w:r w:rsidRPr="00CE3B38">
              <w:rPr>
                <w:sz w:val="18"/>
                <w:szCs w:val="18"/>
              </w:rPr>
              <w:t>392 252,7</w:t>
            </w:r>
          </w:p>
        </w:tc>
        <w:tc>
          <w:tcPr>
            <w:tcW w:w="1280" w:type="dxa"/>
            <w:tcBorders>
              <w:top w:val="nil"/>
              <w:left w:val="nil"/>
              <w:bottom w:val="single" w:sz="8" w:space="0" w:color="auto"/>
              <w:right w:val="single" w:sz="8" w:space="0" w:color="auto"/>
            </w:tcBorders>
            <w:shd w:val="clear" w:color="auto" w:fill="auto"/>
            <w:vAlign w:val="center"/>
          </w:tcPr>
          <w:p w14:paraId="76A92CA7" w14:textId="6D1C46BE" w:rsidR="00CE3B38" w:rsidRPr="00CE3B38" w:rsidRDefault="00CE3B38" w:rsidP="00CE3B38">
            <w:pPr>
              <w:jc w:val="right"/>
              <w:rPr>
                <w:sz w:val="18"/>
                <w:szCs w:val="18"/>
              </w:rPr>
            </w:pPr>
            <w:r w:rsidRPr="00CE3B38">
              <w:rPr>
                <w:sz w:val="18"/>
                <w:szCs w:val="18"/>
              </w:rPr>
              <w:t>117 567,8</w:t>
            </w:r>
          </w:p>
        </w:tc>
        <w:tc>
          <w:tcPr>
            <w:tcW w:w="682" w:type="dxa"/>
            <w:tcBorders>
              <w:top w:val="nil"/>
              <w:left w:val="nil"/>
              <w:bottom w:val="single" w:sz="8" w:space="0" w:color="auto"/>
              <w:right w:val="single" w:sz="8" w:space="0" w:color="auto"/>
            </w:tcBorders>
            <w:shd w:val="clear" w:color="auto" w:fill="auto"/>
            <w:vAlign w:val="center"/>
          </w:tcPr>
          <w:p w14:paraId="5322E905" w14:textId="64E3BA7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D52437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7F27C6D" w14:textId="77777777" w:rsidR="00CE3B38" w:rsidRPr="004B624D" w:rsidRDefault="00CE3B38" w:rsidP="00CE3B38">
            <w:pPr>
              <w:rPr>
                <w:sz w:val="18"/>
                <w:szCs w:val="18"/>
              </w:rPr>
            </w:pPr>
          </w:p>
        </w:tc>
      </w:tr>
      <w:tr w:rsidR="00CE3B38" w:rsidRPr="004B624D" w14:paraId="435E674D" w14:textId="77777777" w:rsidTr="00CE3B38">
        <w:trPr>
          <w:trHeight w:val="30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14D819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571B940"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6DCB0F5"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B7D5F46"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13BCEA15" w14:textId="46D1A5A0" w:rsidR="00CE3B38" w:rsidRPr="00CE3B38" w:rsidRDefault="00CE3B38" w:rsidP="00CE3B38">
            <w:pPr>
              <w:jc w:val="right"/>
              <w:rPr>
                <w:sz w:val="18"/>
                <w:szCs w:val="18"/>
              </w:rPr>
            </w:pPr>
            <w:r w:rsidRPr="00CE3B38">
              <w:rPr>
                <w:sz w:val="18"/>
                <w:szCs w:val="18"/>
              </w:rPr>
              <w:t>3 107 596,4</w:t>
            </w:r>
          </w:p>
        </w:tc>
        <w:tc>
          <w:tcPr>
            <w:tcW w:w="1275" w:type="dxa"/>
            <w:tcBorders>
              <w:top w:val="nil"/>
              <w:left w:val="nil"/>
              <w:bottom w:val="single" w:sz="8" w:space="0" w:color="auto"/>
              <w:right w:val="single" w:sz="8" w:space="0" w:color="auto"/>
            </w:tcBorders>
            <w:shd w:val="clear" w:color="auto" w:fill="auto"/>
            <w:vAlign w:val="center"/>
          </w:tcPr>
          <w:p w14:paraId="516CDF99" w14:textId="689E2870" w:rsidR="00CE3B38" w:rsidRPr="00CE3B38" w:rsidRDefault="00CE3B38" w:rsidP="00CE3B38">
            <w:pPr>
              <w:jc w:val="right"/>
              <w:rPr>
                <w:sz w:val="18"/>
                <w:szCs w:val="18"/>
              </w:rPr>
            </w:pPr>
            <w:r w:rsidRPr="00CE3B38">
              <w:rPr>
                <w:sz w:val="18"/>
                <w:szCs w:val="18"/>
              </w:rPr>
              <w:t>1 789 651,7</w:t>
            </w:r>
          </w:p>
        </w:tc>
        <w:tc>
          <w:tcPr>
            <w:tcW w:w="1243" w:type="dxa"/>
            <w:tcBorders>
              <w:top w:val="nil"/>
              <w:left w:val="nil"/>
              <w:bottom w:val="single" w:sz="8" w:space="0" w:color="auto"/>
              <w:right w:val="single" w:sz="8" w:space="0" w:color="auto"/>
            </w:tcBorders>
            <w:shd w:val="clear" w:color="auto" w:fill="auto"/>
            <w:vAlign w:val="center"/>
          </w:tcPr>
          <w:p w14:paraId="58CAE4B8" w14:textId="1F189B81" w:rsidR="00CE3B38" w:rsidRPr="00CE3B38" w:rsidRDefault="00CE3B38" w:rsidP="00CE3B38">
            <w:pPr>
              <w:jc w:val="right"/>
              <w:rPr>
                <w:sz w:val="18"/>
                <w:szCs w:val="18"/>
              </w:rPr>
            </w:pPr>
            <w:r w:rsidRPr="00CE3B38">
              <w:rPr>
                <w:sz w:val="18"/>
                <w:szCs w:val="18"/>
              </w:rPr>
              <w:t>1 125 322,8</w:t>
            </w:r>
          </w:p>
        </w:tc>
        <w:tc>
          <w:tcPr>
            <w:tcW w:w="1280" w:type="dxa"/>
            <w:tcBorders>
              <w:top w:val="nil"/>
              <w:left w:val="nil"/>
              <w:bottom w:val="single" w:sz="8" w:space="0" w:color="auto"/>
              <w:right w:val="single" w:sz="8" w:space="0" w:color="auto"/>
            </w:tcBorders>
            <w:shd w:val="clear" w:color="auto" w:fill="auto"/>
            <w:vAlign w:val="center"/>
          </w:tcPr>
          <w:p w14:paraId="7AB55582" w14:textId="73429888" w:rsidR="00CE3B38" w:rsidRPr="00CE3B38" w:rsidRDefault="00CE3B38" w:rsidP="00CE3B38">
            <w:pPr>
              <w:jc w:val="right"/>
              <w:rPr>
                <w:sz w:val="18"/>
                <w:szCs w:val="18"/>
              </w:rPr>
            </w:pPr>
            <w:r w:rsidRPr="00CE3B38">
              <w:rPr>
                <w:sz w:val="18"/>
                <w:szCs w:val="18"/>
              </w:rPr>
              <w:t>192 621,9</w:t>
            </w:r>
          </w:p>
        </w:tc>
        <w:tc>
          <w:tcPr>
            <w:tcW w:w="682" w:type="dxa"/>
            <w:tcBorders>
              <w:top w:val="nil"/>
              <w:left w:val="nil"/>
              <w:bottom w:val="single" w:sz="8" w:space="0" w:color="auto"/>
              <w:right w:val="single" w:sz="8" w:space="0" w:color="auto"/>
            </w:tcBorders>
            <w:shd w:val="clear" w:color="auto" w:fill="auto"/>
            <w:vAlign w:val="center"/>
          </w:tcPr>
          <w:p w14:paraId="199E674C" w14:textId="7809F70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CED86E1"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F5C4F62" w14:textId="77777777" w:rsidR="00CE3B38" w:rsidRPr="004B624D" w:rsidRDefault="00CE3B38" w:rsidP="00CE3B38">
            <w:pPr>
              <w:rPr>
                <w:sz w:val="18"/>
                <w:szCs w:val="18"/>
              </w:rPr>
            </w:pPr>
          </w:p>
        </w:tc>
      </w:tr>
      <w:tr w:rsidR="00CE3B38" w:rsidRPr="004B624D" w14:paraId="71A08D27" w14:textId="77777777" w:rsidTr="00CE3B38">
        <w:trPr>
          <w:trHeight w:val="336"/>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17ADC2D3" w14:textId="77777777" w:rsidR="00CE3B38" w:rsidRPr="004B624D" w:rsidRDefault="00CE3B38" w:rsidP="00CE3B38">
            <w:pPr>
              <w:jc w:val="center"/>
              <w:outlineLvl w:val="0"/>
              <w:rPr>
                <w:sz w:val="18"/>
                <w:szCs w:val="18"/>
              </w:rPr>
            </w:pPr>
            <w:r w:rsidRPr="004B624D">
              <w:rPr>
                <w:sz w:val="18"/>
                <w:szCs w:val="18"/>
              </w:rPr>
              <w:t>3.1</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0017E7EE" w14:textId="77777777" w:rsidR="00CE3B38" w:rsidRPr="004B624D" w:rsidRDefault="00CE3B38" w:rsidP="00CE3B38">
            <w:pPr>
              <w:outlineLvl w:val="0"/>
              <w:rPr>
                <w:sz w:val="18"/>
                <w:szCs w:val="18"/>
              </w:rPr>
            </w:pPr>
            <w:r w:rsidRPr="004B624D">
              <w:rPr>
                <w:sz w:val="18"/>
                <w:szCs w:val="18"/>
              </w:rPr>
              <w:t>Основное мероприятие 1 «Строительство, реконструкция и капитальный ремонт организаций образования»</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30294FAE"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3BE2A539"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00E9491D" w14:textId="4AC33B12" w:rsidR="00CE3B38" w:rsidRPr="00CE3B38" w:rsidRDefault="00CE3B38" w:rsidP="00CE3B38">
            <w:pPr>
              <w:jc w:val="right"/>
              <w:rPr>
                <w:sz w:val="18"/>
                <w:szCs w:val="18"/>
              </w:rPr>
            </w:pPr>
            <w:r w:rsidRPr="00CE3B38">
              <w:rPr>
                <w:sz w:val="18"/>
                <w:szCs w:val="18"/>
              </w:rPr>
              <w:t>2 556 956,0</w:t>
            </w:r>
          </w:p>
        </w:tc>
        <w:tc>
          <w:tcPr>
            <w:tcW w:w="1275" w:type="dxa"/>
            <w:tcBorders>
              <w:top w:val="nil"/>
              <w:left w:val="nil"/>
              <w:bottom w:val="single" w:sz="8" w:space="0" w:color="auto"/>
              <w:right w:val="single" w:sz="8" w:space="0" w:color="auto"/>
            </w:tcBorders>
            <w:shd w:val="clear" w:color="auto" w:fill="auto"/>
            <w:vAlign w:val="center"/>
          </w:tcPr>
          <w:p w14:paraId="10A68301" w14:textId="18283802" w:rsidR="00CE3B38" w:rsidRPr="00CE3B38" w:rsidRDefault="00CE3B38" w:rsidP="00CE3B38">
            <w:pPr>
              <w:jc w:val="right"/>
              <w:rPr>
                <w:sz w:val="18"/>
                <w:szCs w:val="18"/>
              </w:rPr>
            </w:pPr>
            <w:r w:rsidRPr="00CE3B38">
              <w:rPr>
                <w:sz w:val="18"/>
                <w:szCs w:val="18"/>
              </w:rPr>
              <w:t>1 010 080,3</w:t>
            </w:r>
          </w:p>
        </w:tc>
        <w:tc>
          <w:tcPr>
            <w:tcW w:w="1243" w:type="dxa"/>
            <w:tcBorders>
              <w:top w:val="nil"/>
              <w:left w:val="nil"/>
              <w:bottom w:val="single" w:sz="8" w:space="0" w:color="auto"/>
              <w:right w:val="single" w:sz="8" w:space="0" w:color="auto"/>
            </w:tcBorders>
            <w:shd w:val="clear" w:color="auto" w:fill="auto"/>
            <w:vAlign w:val="center"/>
          </w:tcPr>
          <w:p w14:paraId="5EFC69F2" w14:textId="51BBC664" w:rsidR="00CE3B38" w:rsidRPr="00CE3B38" w:rsidRDefault="00CE3B38" w:rsidP="00CE3B38">
            <w:pPr>
              <w:jc w:val="right"/>
              <w:rPr>
                <w:sz w:val="18"/>
                <w:szCs w:val="18"/>
              </w:rPr>
            </w:pPr>
            <w:r w:rsidRPr="00CE3B38">
              <w:rPr>
                <w:sz w:val="18"/>
                <w:szCs w:val="18"/>
              </w:rPr>
              <w:t>548 995,2</w:t>
            </w:r>
          </w:p>
        </w:tc>
        <w:tc>
          <w:tcPr>
            <w:tcW w:w="1280" w:type="dxa"/>
            <w:tcBorders>
              <w:top w:val="nil"/>
              <w:left w:val="nil"/>
              <w:bottom w:val="single" w:sz="8" w:space="0" w:color="auto"/>
              <w:right w:val="single" w:sz="8" w:space="0" w:color="auto"/>
            </w:tcBorders>
            <w:shd w:val="clear" w:color="auto" w:fill="auto"/>
            <w:vAlign w:val="center"/>
          </w:tcPr>
          <w:p w14:paraId="1479512E" w14:textId="213C6D01" w:rsidR="00CE3B38" w:rsidRPr="00CE3B38" w:rsidRDefault="00CE3B38" w:rsidP="00CE3B38">
            <w:pPr>
              <w:jc w:val="right"/>
              <w:rPr>
                <w:sz w:val="18"/>
                <w:szCs w:val="18"/>
              </w:rPr>
            </w:pPr>
            <w:r w:rsidRPr="00CE3B38">
              <w:rPr>
                <w:sz w:val="18"/>
                <w:szCs w:val="18"/>
              </w:rPr>
              <w:t>997 880,4</w:t>
            </w:r>
          </w:p>
        </w:tc>
        <w:tc>
          <w:tcPr>
            <w:tcW w:w="682" w:type="dxa"/>
            <w:tcBorders>
              <w:top w:val="nil"/>
              <w:left w:val="nil"/>
              <w:bottom w:val="single" w:sz="8" w:space="0" w:color="auto"/>
              <w:right w:val="single" w:sz="8" w:space="0" w:color="auto"/>
            </w:tcBorders>
            <w:shd w:val="clear" w:color="auto" w:fill="auto"/>
            <w:vAlign w:val="center"/>
          </w:tcPr>
          <w:p w14:paraId="0D2C0EDB" w14:textId="63EC1ABE"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6E42A36C" w14:textId="77777777" w:rsidR="00CE3B38" w:rsidRPr="004B624D" w:rsidRDefault="00CE3B38" w:rsidP="00CE3B38">
            <w:pPr>
              <w:outlineLvl w:val="0"/>
              <w:rPr>
                <w:sz w:val="18"/>
                <w:szCs w:val="18"/>
              </w:rPr>
            </w:pPr>
            <w:r w:rsidRPr="004B624D">
              <w:rPr>
                <w:sz w:val="18"/>
                <w:szCs w:val="18"/>
              </w:rPr>
              <w:t>обеспеченность детей дошкольного возраста местами в дошкольных образовательных учреждениях.</w:t>
            </w:r>
            <w:r w:rsidRPr="004B624D">
              <w:rPr>
                <w:sz w:val="18"/>
                <w:szCs w:val="18"/>
              </w:rPr>
              <w:br/>
              <w:t xml:space="preserve">Доля государственных (муниципальных) образовательных учреждений, реализующих программы общего образования, здания которых находятся в аварийном состоянии или требуют капитального ремонта, в общей численности государственных (муниципальных) образовательных учреждений, реализующих программы </w:t>
            </w:r>
            <w:r w:rsidRPr="004B624D">
              <w:rPr>
                <w:sz w:val="18"/>
                <w:szCs w:val="18"/>
              </w:rPr>
              <w:lastRenderedPageBreak/>
              <w:t>общего образования.</w:t>
            </w:r>
            <w:r w:rsidRPr="004B624D">
              <w:rPr>
                <w:sz w:val="18"/>
                <w:szCs w:val="18"/>
              </w:rPr>
              <w:br/>
              <w:t>Число мест в дошкольных образовательных организациях, введенных путем строительства, реконструкции и капитального ремонта объектов.</w:t>
            </w:r>
          </w:p>
          <w:p w14:paraId="0D846B76" w14:textId="77777777" w:rsidR="00CE3B38" w:rsidRPr="004B624D" w:rsidRDefault="00CE3B38" w:rsidP="00CE3B38">
            <w:pPr>
              <w:outlineLvl w:val="0"/>
              <w:rPr>
                <w:sz w:val="18"/>
                <w:szCs w:val="18"/>
              </w:rPr>
            </w:pPr>
            <w:r w:rsidRPr="004B624D">
              <w:rPr>
                <w:sz w:val="18"/>
                <w:szCs w:val="18"/>
              </w:rPr>
              <w:t>Количество разработанных ПСД на строительство и реконструкцию объектов инфраструктуры системы образования.</w:t>
            </w:r>
          </w:p>
          <w:p w14:paraId="2C1B3FD9" w14:textId="77777777" w:rsidR="00CE3B38" w:rsidRPr="004B624D" w:rsidRDefault="00CE3B38" w:rsidP="00CE3B38">
            <w:pPr>
              <w:outlineLvl w:val="0"/>
              <w:rPr>
                <w:sz w:val="18"/>
                <w:szCs w:val="18"/>
              </w:rPr>
            </w:pPr>
            <w:r w:rsidRPr="004B624D">
              <w:rPr>
                <w:sz w:val="18"/>
                <w:szCs w:val="18"/>
              </w:rPr>
              <w:t>Количество образовательных организаций, в которых завершен капитальный ремонт</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2C6D213B" w14:textId="77777777" w:rsidR="00CE3B38" w:rsidRPr="004B624D" w:rsidRDefault="00CE3B38" w:rsidP="00CE3B38">
            <w:pPr>
              <w:outlineLvl w:val="0"/>
              <w:rPr>
                <w:sz w:val="18"/>
                <w:szCs w:val="18"/>
              </w:rPr>
            </w:pPr>
            <w:r w:rsidRPr="004B624D">
              <w:rPr>
                <w:sz w:val="18"/>
                <w:szCs w:val="18"/>
              </w:rPr>
              <w:lastRenderedPageBreak/>
              <w:t>Министерство образования и науки Мурманской области, Министерство строительства Мурманской области, Министерство культуры Мурманской области</w:t>
            </w:r>
          </w:p>
        </w:tc>
      </w:tr>
      <w:tr w:rsidR="00CE3B38" w:rsidRPr="004B624D" w14:paraId="14E9F960" w14:textId="77777777" w:rsidTr="00CE3B38">
        <w:trPr>
          <w:trHeight w:val="244"/>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753FE44"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C4E3C2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066D958"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4ACE6C1"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481D2F2A" w14:textId="48789B38" w:rsidR="00CE3B38" w:rsidRPr="00CE3B38" w:rsidRDefault="00CE3B38" w:rsidP="00CE3B38">
            <w:pPr>
              <w:jc w:val="right"/>
              <w:rPr>
                <w:sz w:val="18"/>
                <w:szCs w:val="18"/>
              </w:rPr>
            </w:pPr>
            <w:r w:rsidRPr="00CE3B38">
              <w:rPr>
                <w:sz w:val="18"/>
                <w:szCs w:val="18"/>
              </w:rPr>
              <w:t>736 782,9</w:t>
            </w:r>
          </w:p>
        </w:tc>
        <w:tc>
          <w:tcPr>
            <w:tcW w:w="1275" w:type="dxa"/>
            <w:tcBorders>
              <w:top w:val="nil"/>
              <w:left w:val="nil"/>
              <w:bottom w:val="single" w:sz="8" w:space="0" w:color="auto"/>
              <w:right w:val="single" w:sz="8" w:space="0" w:color="auto"/>
            </w:tcBorders>
            <w:shd w:val="clear" w:color="auto" w:fill="auto"/>
            <w:vAlign w:val="center"/>
          </w:tcPr>
          <w:p w14:paraId="22A728D0" w14:textId="30004BA9" w:rsidR="00CE3B38" w:rsidRPr="00CE3B38" w:rsidRDefault="00CE3B38" w:rsidP="00CE3B38">
            <w:pPr>
              <w:jc w:val="right"/>
              <w:rPr>
                <w:sz w:val="18"/>
                <w:szCs w:val="18"/>
              </w:rPr>
            </w:pPr>
            <w:r w:rsidRPr="00CE3B38">
              <w:rPr>
                <w:sz w:val="18"/>
                <w:szCs w:val="18"/>
              </w:rPr>
              <w:t>125 228,8</w:t>
            </w:r>
          </w:p>
        </w:tc>
        <w:tc>
          <w:tcPr>
            <w:tcW w:w="1243" w:type="dxa"/>
            <w:tcBorders>
              <w:top w:val="nil"/>
              <w:left w:val="nil"/>
              <w:bottom w:val="single" w:sz="8" w:space="0" w:color="auto"/>
              <w:right w:val="single" w:sz="8" w:space="0" w:color="auto"/>
            </w:tcBorders>
            <w:shd w:val="clear" w:color="auto" w:fill="auto"/>
            <w:vAlign w:val="center"/>
          </w:tcPr>
          <w:p w14:paraId="01D58324" w14:textId="7CFD2555" w:rsidR="00CE3B38" w:rsidRPr="00CE3B38" w:rsidRDefault="00CE3B38" w:rsidP="00CE3B38">
            <w:pPr>
              <w:jc w:val="right"/>
              <w:rPr>
                <w:sz w:val="18"/>
                <w:szCs w:val="18"/>
              </w:rPr>
            </w:pPr>
            <w:r w:rsidRPr="00CE3B38">
              <w:rPr>
                <w:sz w:val="18"/>
                <w:szCs w:val="18"/>
              </w:rPr>
              <w:t>351 849,5</w:t>
            </w:r>
          </w:p>
        </w:tc>
        <w:tc>
          <w:tcPr>
            <w:tcW w:w="1280" w:type="dxa"/>
            <w:tcBorders>
              <w:top w:val="nil"/>
              <w:left w:val="nil"/>
              <w:bottom w:val="single" w:sz="8" w:space="0" w:color="auto"/>
              <w:right w:val="single" w:sz="8" w:space="0" w:color="auto"/>
            </w:tcBorders>
            <w:shd w:val="clear" w:color="auto" w:fill="auto"/>
            <w:vAlign w:val="center"/>
          </w:tcPr>
          <w:p w14:paraId="7714ABCE" w14:textId="6482904B" w:rsidR="00CE3B38" w:rsidRPr="00CE3B38" w:rsidRDefault="00CE3B38" w:rsidP="00CE3B38">
            <w:pPr>
              <w:jc w:val="right"/>
              <w:rPr>
                <w:sz w:val="18"/>
                <w:szCs w:val="18"/>
              </w:rPr>
            </w:pPr>
            <w:r w:rsidRPr="00CE3B38">
              <w:rPr>
                <w:sz w:val="18"/>
                <w:szCs w:val="18"/>
              </w:rPr>
              <w:t>259 704,6</w:t>
            </w:r>
          </w:p>
        </w:tc>
        <w:tc>
          <w:tcPr>
            <w:tcW w:w="682" w:type="dxa"/>
            <w:tcBorders>
              <w:top w:val="nil"/>
              <w:left w:val="nil"/>
              <w:bottom w:val="single" w:sz="8" w:space="0" w:color="auto"/>
              <w:right w:val="single" w:sz="8" w:space="0" w:color="auto"/>
            </w:tcBorders>
            <w:shd w:val="clear" w:color="auto" w:fill="auto"/>
            <w:vAlign w:val="center"/>
          </w:tcPr>
          <w:p w14:paraId="6F0FF2B9" w14:textId="460D5D2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1DFA1E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B53477B" w14:textId="77777777" w:rsidR="00CE3B38" w:rsidRPr="004B624D" w:rsidRDefault="00CE3B38" w:rsidP="00CE3B38">
            <w:pPr>
              <w:rPr>
                <w:sz w:val="18"/>
                <w:szCs w:val="18"/>
              </w:rPr>
            </w:pPr>
          </w:p>
        </w:tc>
      </w:tr>
      <w:tr w:rsidR="00CE3B38" w:rsidRPr="004B624D" w14:paraId="2FF7198A" w14:textId="77777777" w:rsidTr="00CE3B38">
        <w:trPr>
          <w:trHeight w:val="263"/>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F109A7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B03733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E68F673"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BC38D65"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381419A8" w14:textId="7AE330F2" w:rsidR="00CE3B38" w:rsidRPr="00CE3B38" w:rsidRDefault="00CE3B38" w:rsidP="00CE3B38">
            <w:pPr>
              <w:jc w:val="right"/>
              <w:rPr>
                <w:sz w:val="18"/>
                <w:szCs w:val="18"/>
              </w:rPr>
            </w:pPr>
            <w:r w:rsidRPr="00CE3B38">
              <w:rPr>
                <w:sz w:val="18"/>
                <w:szCs w:val="18"/>
              </w:rPr>
              <w:t>508 561,1</w:t>
            </w:r>
          </w:p>
        </w:tc>
        <w:tc>
          <w:tcPr>
            <w:tcW w:w="1275" w:type="dxa"/>
            <w:tcBorders>
              <w:top w:val="nil"/>
              <w:left w:val="nil"/>
              <w:bottom w:val="single" w:sz="8" w:space="0" w:color="auto"/>
              <w:right w:val="single" w:sz="8" w:space="0" w:color="auto"/>
            </w:tcBorders>
            <w:shd w:val="clear" w:color="auto" w:fill="auto"/>
            <w:vAlign w:val="center"/>
          </w:tcPr>
          <w:p w14:paraId="7629242F" w14:textId="4F2B1F52" w:rsidR="00CE3B38" w:rsidRPr="00CE3B38" w:rsidRDefault="00CE3B38" w:rsidP="00CE3B38">
            <w:pPr>
              <w:jc w:val="right"/>
              <w:rPr>
                <w:sz w:val="18"/>
                <w:szCs w:val="18"/>
              </w:rPr>
            </w:pPr>
            <w:r w:rsidRPr="00CE3B38">
              <w:rPr>
                <w:sz w:val="18"/>
                <w:szCs w:val="18"/>
              </w:rPr>
              <w:t>45 705,8</w:t>
            </w:r>
          </w:p>
        </w:tc>
        <w:tc>
          <w:tcPr>
            <w:tcW w:w="1243" w:type="dxa"/>
            <w:tcBorders>
              <w:top w:val="nil"/>
              <w:left w:val="nil"/>
              <w:bottom w:val="single" w:sz="8" w:space="0" w:color="auto"/>
              <w:right w:val="single" w:sz="8" w:space="0" w:color="auto"/>
            </w:tcBorders>
            <w:shd w:val="clear" w:color="auto" w:fill="auto"/>
            <w:vAlign w:val="center"/>
          </w:tcPr>
          <w:p w14:paraId="235E1D55" w14:textId="51C91709" w:rsidR="00CE3B38" w:rsidRPr="00CE3B38" w:rsidRDefault="00CE3B38" w:rsidP="00CE3B38">
            <w:pPr>
              <w:jc w:val="right"/>
              <w:rPr>
                <w:sz w:val="18"/>
                <w:szCs w:val="18"/>
              </w:rPr>
            </w:pPr>
            <w:r w:rsidRPr="00CE3B38">
              <w:rPr>
                <w:sz w:val="18"/>
                <w:szCs w:val="18"/>
              </w:rPr>
              <w:t>181 868,1</w:t>
            </w:r>
          </w:p>
        </w:tc>
        <w:tc>
          <w:tcPr>
            <w:tcW w:w="1280" w:type="dxa"/>
            <w:tcBorders>
              <w:top w:val="nil"/>
              <w:left w:val="nil"/>
              <w:bottom w:val="single" w:sz="8" w:space="0" w:color="auto"/>
              <w:right w:val="single" w:sz="8" w:space="0" w:color="auto"/>
            </w:tcBorders>
            <w:shd w:val="clear" w:color="auto" w:fill="auto"/>
            <w:vAlign w:val="center"/>
          </w:tcPr>
          <w:p w14:paraId="6C97FBE6" w14:textId="5FACA539" w:rsidR="00CE3B38" w:rsidRPr="00CE3B38" w:rsidRDefault="00CE3B38" w:rsidP="00CE3B38">
            <w:pPr>
              <w:jc w:val="right"/>
              <w:rPr>
                <w:sz w:val="18"/>
                <w:szCs w:val="18"/>
              </w:rPr>
            </w:pPr>
            <w:r w:rsidRPr="00CE3B38">
              <w:rPr>
                <w:sz w:val="18"/>
                <w:szCs w:val="18"/>
              </w:rPr>
              <w:t>280 987,2</w:t>
            </w:r>
          </w:p>
        </w:tc>
        <w:tc>
          <w:tcPr>
            <w:tcW w:w="682" w:type="dxa"/>
            <w:tcBorders>
              <w:top w:val="nil"/>
              <w:left w:val="nil"/>
              <w:bottom w:val="single" w:sz="8" w:space="0" w:color="auto"/>
              <w:right w:val="single" w:sz="8" w:space="0" w:color="auto"/>
            </w:tcBorders>
            <w:shd w:val="clear" w:color="auto" w:fill="auto"/>
            <w:vAlign w:val="center"/>
          </w:tcPr>
          <w:p w14:paraId="1DA7A556" w14:textId="50A7504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37E949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A17D945" w14:textId="77777777" w:rsidR="00CE3B38" w:rsidRPr="004B624D" w:rsidRDefault="00CE3B38" w:rsidP="00CE3B38">
            <w:pPr>
              <w:rPr>
                <w:sz w:val="18"/>
                <w:szCs w:val="18"/>
              </w:rPr>
            </w:pPr>
          </w:p>
        </w:tc>
      </w:tr>
      <w:tr w:rsidR="00CE3B38" w:rsidRPr="004B624D" w14:paraId="45675912" w14:textId="77777777" w:rsidTr="00CE3B38">
        <w:trPr>
          <w:trHeight w:val="254"/>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59B8512"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A4CD76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0EFAE4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5FCE3C7"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31BB4646" w14:textId="1F3E1529" w:rsidR="00CE3B38" w:rsidRPr="00CE3B38" w:rsidRDefault="00CE3B38" w:rsidP="00CE3B38">
            <w:pPr>
              <w:jc w:val="right"/>
              <w:rPr>
                <w:sz w:val="18"/>
                <w:szCs w:val="18"/>
              </w:rPr>
            </w:pPr>
            <w:r w:rsidRPr="00CE3B38">
              <w:rPr>
                <w:sz w:val="18"/>
                <w:szCs w:val="18"/>
              </w:rPr>
              <w:t>267 318,7</w:t>
            </w:r>
          </w:p>
        </w:tc>
        <w:tc>
          <w:tcPr>
            <w:tcW w:w="1275" w:type="dxa"/>
            <w:tcBorders>
              <w:top w:val="nil"/>
              <w:left w:val="nil"/>
              <w:bottom w:val="single" w:sz="8" w:space="0" w:color="auto"/>
              <w:right w:val="single" w:sz="8" w:space="0" w:color="auto"/>
            </w:tcBorders>
            <w:shd w:val="clear" w:color="auto" w:fill="auto"/>
            <w:vAlign w:val="center"/>
          </w:tcPr>
          <w:p w14:paraId="7883C45E" w14:textId="4A5C0878" w:rsidR="00CE3B38" w:rsidRPr="00CE3B38" w:rsidRDefault="00CE3B38" w:rsidP="00CE3B38">
            <w:pPr>
              <w:jc w:val="right"/>
              <w:rPr>
                <w:sz w:val="18"/>
                <w:szCs w:val="18"/>
              </w:rPr>
            </w:pPr>
            <w:r w:rsidRPr="00CE3B38">
              <w:rPr>
                <w:sz w:val="18"/>
                <w:szCs w:val="18"/>
              </w:rPr>
              <w:t>90 216,6</w:t>
            </w:r>
          </w:p>
        </w:tc>
        <w:tc>
          <w:tcPr>
            <w:tcW w:w="1243" w:type="dxa"/>
            <w:tcBorders>
              <w:top w:val="nil"/>
              <w:left w:val="nil"/>
              <w:bottom w:val="single" w:sz="8" w:space="0" w:color="auto"/>
              <w:right w:val="single" w:sz="8" w:space="0" w:color="auto"/>
            </w:tcBorders>
            <w:shd w:val="clear" w:color="auto" w:fill="auto"/>
            <w:vAlign w:val="center"/>
          </w:tcPr>
          <w:p w14:paraId="72113B4A" w14:textId="565B0E83"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A1C6A84" w14:textId="40C0BD7A" w:rsidR="00CE3B38" w:rsidRPr="00CE3B38" w:rsidRDefault="00CE3B38" w:rsidP="00CE3B38">
            <w:pPr>
              <w:jc w:val="right"/>
              <w:rPr>
                <w:sz w:val="18"/>
                <w:szCs w:val="18"/>
              </w:rPr>
            </w:pPr>
            <w:r w:rsidRPr="00CE3B38">
              <w:rPr>
                <w:sz w:val="18"/>
                <w:szCs w:val="18"/>
              </w:rPr>
              <w:t>177 102,1</w:t>
            </w:r>
          </w:p>
        </w:tc>
        <w:tc>
          <w:tcPr>
            <w:tcW w:w="682" w:type="dxa"/>
            <w:tcBorders>
              <w:top w:val="nil"/>
              <w:left w:val="nil"/>
              <w:bottom w:val="single" w:sz="8" w:space="0" w:color="auto"/>
              <w:right w:val="single" w:sz="8" w:space="0" w:color="auto"/>
            </w:tcBorders>
            <w:shd w:val="clear" w:color="auto" w:fill="auto"/>
            <w:vAlign w:val="center"/>
          </w:tcPr>
          <w:p w14:paraId="4F2EFB55" w14:textId="3C511E4A"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86CBA41"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E32294D" w14:textId="77777777" w:rsidR="00CE3B38" w:rsidRPr="004B624D" w:rsidRDefault="00CE3B38" w:rsidP="00CE3B38">
            <w:pPr>
              <w:rPr>
                <w:sz w:val="18"/>
                <w:szCs w:val="18"/>
              </w:rPr>
            </w:pPr>
          </w:p>
        </w:tc>
      </w:tr>
      <w:tr w:rsidR="00CE3B38" w:rsidRPr="004B624D" w14:paraId="4C45E53E" w14:textId="77777777" w:rsidTr="00CE3B38">
        <w:trPr>
          <w:trHeight w:val="271"/>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8D0E92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18E0A7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13423A9"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848FFA7"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2384B436" w14:textId="1F519FE7" w:rsidR="00CE3B38" w:rsidRPr="00CE3B38" w:rsidRDefault="00CE3B38" w:rsidP="00CE3B38">
            <w:pPr>
              <w:jc w:val="right"/>
              <w:rPr>
                <w:sz w:val="18"/>
                <w:szCs w:val="18"/>
              </w:rPr>
            </w:pPr>
            <w:r w:rsidRPr="00CE3B38">
              <w:rPr>
                <w:sz w:val="18"/>
                <w:szCs w:val="18"/>
              </w:rPr>
              <w:t>387 289,4</w:t>
            </w:r>
          </w:p>
        </w:tc>
        <w:tc>
          <w:tcPr>
            <w:tcW w:w="1275" w:type="dxa"/>
            <w:tcBorders>
              <w:top w:val="nil"/>
              <w:left w:val="nil"/>
              <w:bottom w:val="single" w:sz="8" w:space="0" w:color="auto"/>
              <w:right w:val="single" w:sz="8" w:space="0" w:color="auto"/>
            </w:tcBorders>
            <w:shd w:val="clear" w:color="auto" w:fill="auto"/>
            <w:vAlign w:val="center"/>
          </w:tcPr>
          <w:p w14:paraId="35024FEA" w14:textId="7C6C311E" w:rsidR="00CE3B38" w:rsidRPr="00CE3B38" w:rsidRDefault="00CE3B38" w:rsidP="00CE3B38">
            <w:pPr>
              <w:jc w:val="right"/>
              <w:rPr>
                <w:sz w:val="18"/>
                <w:szCs w:val="18"/>
              </w:rPr>
            </w:pPr>
            <w:r w:rsidRPr="00CE3B38">
              <w:rPr>
                <w:sz w:val="18"/>
                <w:szCs w:val="18"/>
              </w:rPr>
              <w:t>135 713,7</w:t>
            </w:r>
          </w:p>
        </w:tc>
        <w:tc>
          <w:tcPr>
            <w:tcW w:w="1243" w:type="dxa"/>
            <w:tcBorders>
              <w:top w:val="nil"/>
              <w:left w:val="nil"/>
              <w:bottom w:val="single" w:sz="8" w:space="0" w:color="auto"/>
              <w:right w:val="single" w:sz="8" w:space="0" w:color="auto"/>
            </w:tcBorders>
            <w:shd w:val="clear" w:color="auto" w:fill="auto"/>
            <w:vAlign w:val="center"/>
          </w:tcPr>
          <w:p w14:paraId="34C084BF" w14:textId="293D1501"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8B16AD4" w14:textId="7F640F28" w:rsidR="00CE3B38" w:rsidRPr="00CE3B38" w:rsidRDefault="00CE3B38" w:rsidP="00CE3B38">
            <w:pPr>
              <w:jc w:val="right"/>
              <w:rPr>
                <w:sz w:val="18"/>
                <w:szCs w:val="18"/>
              </w:rPr>
            </w:pPr>
            <w:r w:rsidRPr="00CE3B38">
              <w:rPr>
                <w:sz w:val="18"/>
                <w:szCs w:val="18"/>
              </w:rPr>
              <w:t>251 575,7</w:t>
            </w:r>
          </w:p>
        </w:tc>
        <w:tc>
          <w:tcPr>
            <w:tcW w:w="682" w:type="dxa"/>
            <w:tcBorders>
              <w:top w:val="nil"/>
              <w:left w:val="nil"/>
              <w:bottom w:val="single" w:sz="8" w:space="0" w:color="auto"/>
              <w:right w:val="single" w:sz="8" w:space="0" w:color="auto"/>
            </w:tcBorders>
            <w:shd w:val="clear" w:color="auto" w:fill="auto"/>
            <w:vAlign w:val="center"/>
          </w:tcPr>
          <w:p w14:paraId="295C1FE2" w14:textId="57FBAFE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E3FE4E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43DA740" w14:textId="77777777" w:rsidR="00CE3B38" w:rsidRPr="004B624D" w:rsidRDefault="00CE3B38" w:rsidP="00CE3B38">
            <w:pPr>
              <w:rPr>
                <w:sz w:val="18"/>
                <w:szCs w:val="18"/>
              </w:rPr>
            </w:pPr>
          </w:p>
        </w:tc>
      </w:tr>
      <w:tr w:rsidR="00CE3B38" w:rsidRPr="004B624D" w14:paraId="660E8F56" w14:textId="77777777" w:rsidTr="00CE3B38">
        <w:trPr>
          <w:trHeight w:val="262"/>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0784EB2"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26FCDF8"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63D6B9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D56AC5E"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611F8AC8" w14:textId="7EC1908C" w:rsidR="00CE3B38" w:rsidRPr="00CE3B38" w:rsidRDefault="00CE3B38" w:rsidP="00CE3B38">
            <w:pPr>
              <w:jc w:val="right"/>
              <w:rPr>
                <w:sz w:val="18"/>
                <w:szCs w:val="18"/>
              </w:rPr>
            </w:pPr>
            <w:r w:rsidRPr="00CE3B38">
              <w:rPr>
                <w:sz w:val="18"/>
                <w:szCs w:val="18"/>
              </w:rPr>
              <w:t>115 366,0</w:t>
            </w:r>
          </w:p>
        </w:tc>
        <w:tc>
          <w:tcPr>
            <w:tcW w:w="1275" w:type="dxa"/>
            <w:tcBorders>
              <w:top w:val="nil"/>
              <w:left w:val="nil"/>
              <w:bottom w:val="single" w:sz="8" w:space="0" w:color="auto"/>
              <w:right w:val="single" w:sz="8" w:space="0" w:color="auto"/>
            </w:tcBorders>
            <w:shd w:val="clear" w:color="auto" w:fill="auto"/>
            <w:vAlign w:val="center"/>
          </w:tcPr>
          <w:p w14:paraId="121C056F" w14:textId="5F3E3332" w:rsidR="00CE3B38" w:rsidRPr="00CE3B38" w:rsidRDefault="00CE3B38" w:rsidP="00CE3B38">
            <w:pPr>
              <w:jc w:val="right"/>
              <w:rPr>
                <w:sz w:val="18"/>
                <w:szCs w:val="18"/>
              </w:rPr>
            </w:pPr>
            <w:r w:rsidRPr="00CE3B38">
              <w:rPr>
                <w:sz w:val="18"/>
                <w:szCs w:val="18"/>
              </w:rPr>
              <w:t>96 930,5</w:t>
            </w:r>
          </w:p>
        </w:tc>
        <w:tc>
          <w:tcPr>
            <w:tcW w:w="1243" w:type="dxa"/>
            <w:tcBorders>
              <w:top w:val="nil"/>
              <w:left w:val="nil"/>
              <w:bottom w:val="single" w:sz="8" w:space="0" w:color="auto"/>
              <w:right w:val="single" w:sz="8" w:space="0" w:color="auto"/>
            </w:tcBorders>
            <w:shd w:val="clear" w:color="auto" w:fill="auto"/>
            <w:vAlign w:val="center"/>
          </w:tcPr>
          <w:p w14:paraId="58092094" w14:textId="3928C213"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133C2E0" w14:textId="7BFEB59F" w:rsidR="00CE3B38" w:rsidRPr="00CE3B38" w:rsidRDefault="00CE3B38" w:rsidP="00CE3B38">
            <w:pPr>
              <w:jc w:val="right"/>
              <w:rPr>
                <w:sz w:val="18"/>
                <w:szCs w:val="18"/>
              </w:rPr>
            </w:pPr>
            <w:r w:rsidRPr="00CE3B38">
              <w:rPr>
                <w:sz w:val="18"/>
                <w:szCs w:val="18"/>
              </w:rPr>
              <w:t>18 435,5</w:t>
            </w:r>
          </w:p>
        </w:tc>
        <w:tc>
          <w:tcPr>
            <w:tcW w:w="682" w:type="dxa"/>
            <w:tcBorders>
              <w:top w:val="nil"/>
              <w:left w:val="nil"/>
              <w:bottom w:val="single" w:sz="8" w:space="0" w:color="auto"/>
              <w:right w:val="single" w:sz="8" w:space="0" w:color="auto"/>
            </w:tcBorders>
            <w:shd w:val="clear" w:color="auto" w:fill="auto"/>
            <w:vAlign w:val="center"/>
          </w:tcPr>
          <w:p w14:paraId="69C807E7" w14:textId="5F6DA5E4"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9E424E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069632E" w14:textId="77777777" w:rsidR="00CE3B38" w:rsidRPr="004B624D" w:rsidRDefault="00CE3B38" w:rsidP="00CE3B38">
            <w:pPr>
              <w:rPr>
                <w:sz w:val="18"/>
                <w:szCs w:val="18"/>
              </w:rPr>
            </w:pPr>
          </w:p>
        </w:tc>
      </w:tr>
      <w:tr w:rsidR="00CE3B38" w:rsidRPr="004B624D" w14:paraId="32AE5BF5" w14:textId="77777777" w:rsidTr="00CE3B38">
        <w:trPr>
          <w:trHeight w:val="26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79DB5D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8564BB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1A40F1E"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DE49EA2"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16A67131" w14:textId="738352B8" w:rsidR="00CE3B38" w:rsidRPr="00CE3B38" w:rsidRDefault="00CE3B38" w:rsidP="00CE3B38">
            <w:pPr>
              <w:jc w:val="right"/>
              <w:rPr>
                <w:sz w:val="18"/>
                <w:szCs w:val="18"/>
              </w:rPr>
            </w:pPr>
            <w:r w:rsidRPr="00CE3B38">
              <w:rPr>
                <w:sz w:val="18"/>
                <w:szCs w:val="18"/>
              </w:rPr>
              <w:t>141 908,6</w:t>
            </w:r>
          </w:p>
        </w:tc>
        <w:tc>
          <w:tcPr>
            <w:tcW w:w="1275" w:type="dxa"/>
            <w:tcBorders>
              <w:top w:val="nil"/>
              <w:left w:val="nil"/>
              <w:bottom w:val="single" w:sz="8" w:space="0" w:color="auto"/>
              <w:right w:val="single" w:sz="8" w:space="0" w:color="auto"/>
            </w:tcBorders>
            <w:shd w:val="clear" w:color="auto" w:fill="auto"/>
            <w:vAlign w:val="center"/>
          </w:tcPr>
          <w:p w14:paraId="0A511698" w14:textId="4E83524D" w:rsidR="00CE3B38" w:rsidRPr="00CE3B38" w:rsidRDefault="00CE3B38" w:rsidP="00CE3B38">
            <w:pPr>
              <w:jc w:val="right"/>
              <w:rPr>
                <w:sz w:val="18"/>
                <w:szCs w:val="18"/>
              </w:rPr>
            </w:pPr>
            <w:r w:rsidRPr="00CE3B38">
              <w:rPr>
                <w:sz w:val="18"/>
                <w:szCs w:val="18"/>
              </w:rPr>
              <w:t>138 977,4</w:t>
            </w:r>
          </w:p>
        </w:tc>
        <w:tc>
          <w:tcPr>
            <w:tcW w:w="1243" w:type="dxa"/>
            <w:tcBorders>
              <w:top w:val="nil"/>
              <w:left w:val="nil"/>
              <w:bottom w:val="single" w:sz="8" w:space="0" w:color="auto"/>
              <w:right w:val="single" w:sz="8" w:space="0" w:color="auto"/>
            </w:tcBorders>
            <w:shd w:val="clear" w:color="auto" w:fill="auto"/>
            <w:vAlign w:val="center"/>
          </w:tcPr>
          <w:p w14:paraId="63DC805F" w14:textId="58A73300"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D35B915" w14:textId="71B975BB" w:rsidR="00CE3B38" w:rsidRPr="00CE3B38" w:rsidRDefault="00CE3B38" w:rsidP="00CE3B38">
            <w:pPr>
              <w:jc w:val="right"/>
              <w:rPr>
                <w:sz w:val="18"/>
                <w:szCs w:val="18"/>
              </w:rPr>
            </w:pPr>
            <w:r w:rsidRPr="00CE3B38">
              <w:rPr>
                <w:sz w:val="18"/>
                <w:szCs w:val="18"/>
              </w:rPr>
              <w:t>2 931,1</w:t>
            </w:r>
          </w:p>
        </w:tc>
        <w:tc>
          <w:tcPr>
            <w:tcW w:w="682" w:type="dxa"/>
            <w:tcBorders>
              <w:top w:val="nil"/>
              <w:left w:val="nil"/>
              <w:bottom w:val="single" w:sz="8" w:space="0" w:color="auto"/>
              <w:right w:val="single" w:sz="8" w:space="0" w:color="auto"/>
            </w:tcBorders>
            <w:shd w:val="clear" w:color="auto" w:fill="auto"/>
            <w:vAlign w:val="center"/>
          </w:tcPr>
          <w:p w14:paraId="310A2077" w14:textId="0D0CA73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C8C33C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9ABE649" w14:textId="77777777" w:rsidR="00CE3B38" w:rsidRPr="004B624D" w:rsidRDefault="00CE3B38" w:rsidP="00CE3B38">
            <w:pPr>
              <w:rPr>
                <w:sz w:val="18"/>
                <w:szCs w:val="18"/>
              </w:rPr>
            </w:pPr>
          </w:p>
        </w:tc>
      </w:tr>
      <w:tr w:rsidR="00CE3B38" w:rsidRPr="004B624D" w14:paraId="4C1AD84D" w14:textId="77777777" w:rsidTr="00CE3B38">
        <w:trPr>
          <w:trHeight w:val="499"/>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60A8CE2"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DCBB3D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ABFDF2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DDFD785"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4F5BDDAF" w14:textId="560EE26A" w:rsidR="00CE3B38" w:rsidRPr="00CE3B38" w:rsidRDefault="00CE3B38" w:rsidP="00CE3B38">
            <w:pPr>
              <w:jc w:val="right"/>
              <w:rPr>
                <w:sz w:val="18"/>
                <w:szCs w:val="18"/>
              </w:rPr>
            </w:pPr>
            <w:r w:rsidRPr="00CE3B38">
              <w:rPr>
                <w:sz w:val="18"/>
                <w:szCs w:val="18"/>
              </w:rPr>
              <w:t>399 729,3</w:t>
            </w:r>
          </w:p>
        </w:tc>
        <w:tc>
          <w:tcPr>
            <w:tcW w:w="1275" w:type="dxa"/>
            <w:tcBorders>
              <w:top w:val="nil"/>
              <w:left w:val="nil"/>
              <w:bottom w:val="single" w:sz="8" w:space="0" w:color="auto"/>
              <w:right w:val="single" w:sz="8" w:space="0" w:color="auto"/>
            </w:tcBorders>
            <w:shd w:val="clear" w:color="auto" w:fill="auto"/>
            <w:vAlign w:val="center"/>
          </w:tcPr>
          <w:p w14:paraId="125470A6" w14:textId="68B07B53" w:rsidR="00CE3B38" w:rsidRPr="00CE3B38" w:rsidRDefault="00CE3B38" w:rsidP="00CE3B38">
            <w:pPr>
              <w:jc w:val="right"/>
              <w:rPr>
                <w:sz w:val="18"/>
                <w:szCs w:val="18"/>
              </w:rPr>
            </w:pPr>
            <w:r w:rsidRPr="00CE3B38">
              <w:rPr>
                <w:sz w:val="18"/>
                <w:szCs w:val="18"/>
              </w:rPr>
              <w:t>377 307,5</w:t>
            </w:r>
          </w:p>
        </w:tc>
        <w:tc>
          <w:tcPr>
            <w:tcW w:w="1243" w:type="dxa"/>
            <w:tcBorders>
              <w:top w:val="nil"/>
              <w:left w:val="nil"/>
              <w:bottom w:val="single" w:sz="8" w:space="0" w:color="auto"/>
              <w:right w:val="single" w:sz="8" w:space="0" w:color="auto"/>
            </w:tcBorders>
            <w:shd w:val="clear" w:color="auto" w:fill="auto"/>
            <w:vAlign w:val="center"/>
          </w:tcPr>
          <w:p w14:paraId="4C723D43" w14:textId="79B15640" w:rsidR="00CE3B38" w:rsidRPr="00CE3B38" w:rsidRDefault="00CE3B38" w:rsidP="00CE3B38">
            <w:pPr>
              <w:jc w:val="right"/>
              <w:rPr>
                <w:sz w:val="18"/>
                <w:szCs w:val="18"/>
              </w:rPr>
            </w:pPr>
            <w:r w:rsidRPr="00CE3B38">
              <w:rPr>
                <w:sz w:val="18"/>
                <w:szCs w:val="18"/>
              </w:rPr>
              <w:t>15 277,6</w:t>
            </w:r>
          </w:p>
        </w:tc>
        <w:tc>
          <w:tcPr>
            <w:tcW w:w="1280" w:type="dxa"/>
            <w:tcBorders>
              <w:top w:val="nil"/>
              <w:left w:val="nil"/>
              <w:bottom w:val="single" w:sz="8" w:space="0" w:color="auto"/>
              <w:right w:val="single" w:sz="8" w:space="0" w:color="auto"/>
            </w:tcBorders>
            <w:shd w:val="clear" w:color="auto" w:fill="auto"/>
            <w:vAlign w:val="center"/>
          </w:tcPr>
          <w:p w14:paraId="55A50C94" w14:textId="6BAC0099" w:rsidR="00CE3B38" w:rsidRPr="00CE3B38" w:rsidRDefault="00CE3B38" w:rsidP="00CE3B38">
            <w:pPr>
              <w:jc w:val="right"/>
              <w:rPr>
                <w:sz w:val="18"/>
                <w:szCs w:val="18"/>
              </w:rPr>
            </w:pPr>
            <w:r w:rsidRPr="00CE3B38">
              <w:rPr>
                <w:sz w:val="18"/>
                <w:szCs w:val="18"/>
              </w:rPr>
              <w:t>7 144,2</w:t>
            </w:r>
          </w:p>
        </w:tc>
        <w:tc>
          <w:tcPr>
            <w:tcW w:w="682" w:type="dxa"/>
            <w:tcBorders>
              <w:top w:val="nil"/>
              <w:left w:val="nil"/>
              <w:bottom w:val="single" w:sz="8" w:space="0" w:color="auto"/>
              <w:right w:val="single" w:sz="8" w:space="0" w:color="auto"/>
            </w:tcBorders>
            <w:shd w:val="clear" w:color="auto" w:fill="auto"/>
            <w:vAlign w:val="center"/>
          </w:tcPr>
          <w:p w14:paraId="37E0706B" w14:textId="4F728C39"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8458CDE"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F39EBE0" w14:textId="77777777" w:rsidR="00CE3B38" w:rsidRPr="004B624D" w:rsidRDefault="00CE3B38" w:rsidP="00CE3B38">
            <w:pPr>
              <w:rPr>
                <w:sz w:val="18"/>
                <w:szCs w:val="18"/>
              </w:rPr>
            </w:pPr>
          </w:p>
        </w:tc>
      </w:tr>
      <w:tr w:rsidR="00CE3B38" w:rsidRPr="004B624D" w14:paraId="2A6700EA"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3CE8D957" w14:textId="77777777" w:rsidR="00CE3B38" w:rsidRPr="004B624D" w:rsidRDefault="00CE3B38" w:rsidP="00CE3B38">
            <w:pPr>
              <w:jc w:val="center"/>
              <w:outlineLvl w:val="0"/>
              <w:rPr>
                <w:sz w:val="18"/>
                <w:szCs w:val="18"/>
              </w:rPr>
            </w:pPr>
            <w:r w:rsidRPr="004B624D">
              <w:rPr>
                <w:sz w:val="18"/>
                <w:szCs w:val="18"/>
              </w:rPr>
              <w:lastRenderedPageBreak/>
              <w:t>3.2</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4BE6B080" w14:textId="77777777" w:rsidR="00CE3B38" w:rsidRPr="004B624D" w:rsidRDefault="00CE3B38" w:rsidP="00CE3B38">
            <w:pPr>
              <w:outlineLvl w:val="0"/>
              <w:rPr>
                <w:sz w:val="18"/>
                <w:szCs w:val="18"/>
              </w:rPr>
            </w:pPr>
            <w:r w:rsidRPr="004B624D">
              <w:rPr>
                <w:sz w:val="18"/>
                <w:szCs w:val="18"/>
              </w:rPr>
              <w:t>Основное мероприятие 2 «Комплексная безопасность и ресурсное обеспечение организаций образования»</w:t>
            </w:r>
          </w:p>
        </w:tc>
        <w:tc>
          <w:tcPr>
            <w:tcW w:w="952" w:type="dxa"/>
            <w:vMerge w:val="restart"/>
            <w:tcBorders>
              <w:top w:val="single" w:sz="4" w:space="0" w:color="auto"/>
              <w:left w:val="single" w:sz="4" w:space="0" w:color="auto"/>
              <w:bottom w:val="single" w:sz="4" w:space="0" w:color="auto"/>
              <w:right w:val="single" w:sz="4" w:space="0" w:color="auto"/>
            </w:tcBorders>
            <w:vAlign w:val="center"/>
          </w:tcPr>
          <w:p w14:paraId="6C0E0CCB" w14:textId="77777777" w:rsidR="00CE3B38" w:rsidRPr="004B624D" w:rsidRDefault="00CE3B38" w:rsidP="00CE3B38">
            <w:pPr>
              <w:jc w:val="center"/>
              <w:rPr>
                <w:sz w:val="18"/>
                <w:szCs w:val="18"/>
              </w:rPr>
            </w:pPr>
          </w:p>
          <w:p w14:paraId="720DAFF8"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1224B069" w14:textId="77777777" w:rsidR="00CE3B38" w:rsidRPr="004B624D" w:rsidRDefault="00CE3B38" w:rsidP="00CE3B38">
            <w:pPr>
              <w:jc w:val="right"/>
              <w:rPr>
                <w:sz w:val="18"/>
                <w:szCs w:val="18"/>
              </w:rPr>
            </w:pPr>
            <w:r w:rsidRPr="004B624D">
              <w:rPr>
                <w:sz w:val="18"/>
                <w:szCs w:val="18"/>
              </w:rPr>
              <w:t>Всего</w:t>
            </w:r>
          </w:p>
        </w:tc>
        <w:tc>
          <w:tcPr>
            <w:tcW w:w="1309" w:type="dxa"/>
            <w:tcBorders>
              <w:top w:val="single" w:sz="4" w:space="0" w:color="auto"/>
              <w:left w:val="nil"/>
              <w:bottom w:val="single" w:sz="8" w:space="0" w:color="auto"/>
              <w:right w:val="single" w:sz="8" w:space="0" w:color="auto"/>
            </w:tcBorders>
            <w:shd w:val="clear" w:color="auto" w:fill="auto"/>
            <w:vAlign w:val="center"/>
          </w:tcPr>
          <w:p w14:paraId="2490749A" w14:textId="03254264" w:rsidR="00CE3B38" w:rsidRPr="00CE3B38" w:rsidRDefault="00CE3B38" w:rsidP="00CE3B38">
            <w:pPr>
              <w:jc w:val="right"/>
              <w:rPr>
                <w:sz w:val="18"/>
                <w:szCs w:val="18"/>
              </w:rPr>
            </w:pPr>
            <w:r w:rsidRPr="00CE3B38">
              <w:rPr>
                <w:sz w:val="18"/>
                <w:szCs w:val="18"/>
              </w:rPr>
              <w:t>4 306 029,8</w:t>
            </w:r>
          </w:p>
        </w:tc>
        <w:tc>
          <w:tcPr>
            <w:tcW w:w="1275" w:type="dxa"/>
            <w:tcBorders>
              <w:top w:val="single" w:sz="4" w:space="0" w:color="auto"/>
              <w:left w:val="nil"/>
              <w:bottom w:val="single" w:sz="8" w:space="0" w:color="auto"/>
              <w:right w:val="single" w:sz="8" w:space="0" w:color="auto"/>
            </w:tcBorders>
            <w:shd w:val="clear" w:color="auto" w:fill="auto"/>
            <w:vAlign w:val="center"/>
          </w:tcPr>
          <w:p w14:paraId="54D60439" w14:textId="4903CBF1" w:rsidR="00CE3B38" w:rsidRPr="00CE3B38" w:rsidRDefault="00CE3B38" w:rsidP="00CE3B38">
            <w:pPr>
              <w:jc w:val="right"/>
              <w:rPr>
                <w:sz w:val="18"/>
                <w:szCs w:val="18"/>
              </w:rPr>
            </w:pPr>
            <w:r w:rsidRPr="00CE3B38">
              <w:rPr>
                <w:sz w:val="18"/>
                <w:szCs w:val="18"/>
              </w:rPr>
              <w:t>4 029 985,8</w:t>
            </w:r>
          </w:p>
        </w:tc>
        <w:tc>
          <w:tcPr>
            <w:tcW w:w="1243" w:type="dxa"/>
            <w:tcBorders>
              <w:top w:val="single" w:sz="4" w:space="0" w:color="auto"/>
              <w:left w:val="nil"/>
              <w:bottom w:val="single" w:sz="8" w:space="0" w:color="auto"/>
              <w:right w:val="single" w:sz="8" w:space="0" w:color="auto"/>
            </w:tcBorders>
            <w:shd w:val="clear" w:color="auto" w:fill="auto"/>
            <w:vAlign w:val="center"/>
          </w:tcPr>
          <w:p w14:paraId="316CD51A" w14:textId="545523ED" w:rsidR="00CE3B38" w:rsidRPr="00CE3B38" w:rsidRDefault="00CE3B38" w:rsidP="00CE3B38">
            <w:pPr>
              <w:jc w:val="right"/>
              <w:rPr>
                <w:sz w:val="18"/>
                <w:szCs w:val="18"/>
              </w:rPr>
            </w:pPr>
            <w:r w:rsidRPr="00CE3B38">
              <w:rPr>
                <w:sz w:val="18"/>
                <w:szCs w:val="18"/>
              </w:rPr>
              <w:t>247 241,6</w:t>
            </w:r>
          </w:p>
        </w:tc>
        <w:tc>
          <w:tcPr>
            <w:tcW w:w="1280" w:type="dxa"/>
            <w:tcBorders>
              <w:top w:val="single" w:sz="4" w:space="0" w:color="auto"/>
              <w:left w:val="nil"/>
              <w:bottom w:val="single" w:sz="8" w:space="0" w:color="auto"/>
              <w:right w:val="single" w:sz="8" w:space="0" w:color="auto"/>
            </w:tcBorders>
            <w:shd w:val="clear" w:color="auto" w:fill="auto"/>
            <w:vAlign w:val="center"/>
          </w:tcPr>
          <w:p w14:paraId="37380A7B" w14:textId="5773F60A" w:rsidR="00CE3B38" w:rsidRPr="00CE3B38" w:rsidRDefault="00CE3B38" w:rsidP="00CE3B38">
            <w:pPr>
              <w:jc w:val="right"/>
              <w:rPr>
                <w:sz w:val="18"/>
                <w:szCs w:val="18"/>
              </w:rPr>
            </w:pPr>
            <w:r w:rsidRPr="00CE3B38">
              <w:rPr>
                <w:sz w:val="18"/>
                <w:szCs w:val="18"/>
              </w:rPr>
              <w:t>28 802,4</w:t>
            </w:r>
          </w:p>
        </w:tc>
        <w:tc>
          <w:tcPr>
            <w:tcW w:w="682" w:type="dxa"/>
            <w:tcBorders>
              <w:top w:val="single" w:sz="4" w:space="0" w:color="auto"/>
              <w:left w:val="nil"/>
              <w:bottom w:val="single" w:sz="8" w:space="0" w:color="auto"/>
              <w:right w:val="single" w:sz="8" w:space="0" w:color="auto"/>
            </w:tcBorders>
            <w:shd w:val="clear" w:color="auto" w:fill="auto"/>
            <w:vAlign w:val="center"/>
          </w:tcPr>
          <w:p w14:paraId="7BF6E7D2" w14:textId="64BEE5E4"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4A286D02" w14:textId="77777777" w:rsidR="00CE3B38" w:rsidRPr="004B624D" w:rsidRDefault="00CE3B38" w:rsidP="00CE3B38">
            <w:pPr>
              <w:outlineLvl w:val="0"/>
              <w:rPr>
                <w:sz w:val="18"/>
                <w:szCs w:val="18"/>
              </w:rPr>
            </w:pPr>
            <w:r w:rsidRPr="004B624D">
              <w:rPr>
                <w:sz w:val="18"/>
                <w:szCs w:val="18"/>
              </w:rPr>
              <w:t>доля государственных (муниципальных) общеобразовательных учреждений, соответствующих современным требованиям обучения, в общем количестве государственных (муниципальных) общеобразовательных учреждений.</w:t>
            </w:r>
          </w:p>
          <w:p w14:paraId="0BEABA2D" w14:textId="77777777" w:rsidR="00CE3B38" w:rsidRPr="004B624D" w:rsidRDefault="00CE3B38" w:rsidP="00CE3B38">
            <w:pPr>
              <w:outlineLvl w:val="0"/>
              <w:rPr>
                <w:sz w:val="18"/>
                <w:szCs w:val="18"/>
              </w:rPr>
            </w:pPr>
            <w:r w:rsidRPr="004B624D">
              <w:rPr>
                <w:sz w:val="18"/>
                <w:szCs w:val="18"/>
              </w:rPr>
              <w:t>Доля детей-инвалидов, которым созданы условия для получения качественного начального общего, основного общего, среднего общего образования, в общей численности детей-инвалидов школьного возраста Мурманской области.</w:t>
            </w:r>
          </w:p>
          <w:p w14:paraId="46F4F8A9" w14:textId="77777777" w:rsidR="00CE3B38" w:rsidRPr="004B624D" w:rsidRDefault="00CE3B38" w:rsidP="00CE3B38">
            <w:pPr>
              <w:outlineLvl w:val="0"/>
              <w:rPr>
                <w:sz w:val="18"/>
                <w:szCs w:val="18"/>
              </w:rPr>
            </w:pPr>
            <w:r w:rsidRPr="004B624D">
              <w:rPr>
                <w:sz w:val="18"/>
                <w:szCs w:val="18"/>
              </w:rPr>
              <w:t>Доля детей-инвалидов в возрасте от 5 до 18 лет, получающих дополнительное образование, в общей численности детей-инвалидов такого возраста в Мурманской области.</w:t>
            </w:r>
          </w:p>
          <w:p w14:paraId="3EF43A98" w14:textId="77777777" w:rsidR="00CE3B38" w:rsidRPr="004B624D" w:rsidRDefault="00CE3B38" w:rsidP="00CE3B38">
            <w:pPr>
              <w:outlineLvl w:val="0"/>
              <w:rPr>
                <w:sz w:val="18"/>
                <w:szCs w:val="18"/>
              </w:rPr>
            </w:pPr>
            <w:r w:rsidRPr="004B624D">
              <w:rPr>
                <w:sz w:val="18"/>
                <w:szCs w:val="18"/>
              </w:rPr>
              <w:t xml:space="preserve">Доля дошкольных образовательных организаций, в которых создана </w:t>
            </w:r>
            <w:r w:rsidRPr="004B624D">
              <w:rPr>
                <w:sz w:val="18"/>
                <w:szCs w:val="18"/>
              </w:rPr>
              <w:lastRenderedPageBreak/>
              <w:t xml:space="preserve">универсальная </w:t>
            </w:r>
            <w:proofErr w:type="spellStart"/>
            <w:r w:rsidRPr="004B624D">
              <w:rPr>
                <w:sz w:val="18"/>
                <w:szCs w:val="18"/>
              </w:rPr>
              <w:t>безбарьерная</w:t>
            </w:r>
            <w:proofErr w:type="spellEnd"/>
            <w:r w:rsidRPr="004B624D">
              <w:rPr>
                <w:sz w:val="18"/>
                <w:szCs w:val="18"/>
              </w:rPr>
              <w:t xml:space="preserve"> среда для инклюзивного образования детей-инвалидов, в общем количестве дошкольных образовательных организаций.</w:t>
            </w:r>
          </w:p>
          <w:p w14:paraId="3A78B2D5" w14:textId="77777777" w:rsidR="00CE3B38" w:rsidRPr="004B624D" w:rsidRDefault="00CE3B38" w:rsidP="00CE3B38">
            <w:pPr>
              <w:outlineLvl w:val="0"/>
              <w:rPr>
                <w:sz w:val="18"/>
                <w:szCs w:val="18"/>
              </w:rPr>
            </w:pPr>
            <w:r w:rsidRPr="004B624D">
              <w:rPr>
                <w:sz w:val="18"/>
                <w:szCs w:val="18"/>
              </w:rPr>
              <w:t>Доля детей-инвалидов в возрасте от 1,5 года до 7 лет, охваченных дошкольным образованием, в общей численности детей-инвалидов такого возраста.</w:t>
            </w:r>
          </w:p>
          <w:p w14:paraId="43717882" w14:textId="77777777" w:rsidR="00CE3B38" w:rsidRPr="004B624D" w:rsidRDefault="00CE3B38" w:rsidP="00CE3B38">
            <w:pPr>
              <w:outlineLvl w:val="0"/>
              <w:rPr>
                <w:sz w:val="18"/>
                <w:szCs w:val="18"/>
              </w:rPr>
            </w:pPr>
            <w:r w:rsidRPr="004B624D">
              <w:rPr>
                <w:sz w:val="18"/>
                <w:szCs w:val="18"/>
              </w:rPr>
              <w:t xml:space="preserve">Доля общеобразовательных организаций, в которых создана универсальная </w:t>
            </w:r>
            <w:proofErr w:type="spellStart"/>
            <w:r w:rsidRPr="004B624D">
              <w:rPr>
                <w:sz w:val="18"/>
                <w:szCs w:val="18"/>
              </w:rPr>
              <w:t>безбарьерная</w:t>
            </w:r>
            <w:proofErr w:type="spellEnd"/>
            <w:r w:rsidRPr="004B624D">
              <w:rPr>
                <w:sz w:val="18"/>
                <w:szCs w:val="18"/>
              </w:rPr>
              <w:t xml:space="preserve"> среда для инклюзивного образования детей-инвалидов, в общем количестве общеобразовательных организаций Мурманской области.</w:t>
            </w:r>
          </w:p>
          <w:p w14:paraId="7328F8FA" w14:textId="77777777" w:rsidR="00CE3B38" w:rsidRPr="004B624D" w:rsidRDefault="00CE3B38" w:rsidP="00CE3B38">
            <w:pPr>
              <w:outlineLvl w:val="0"/>
              <w:rPr>
                <w:sz w:val="18"/>
                <w:szCs w:val="18"/>
              </w:rPr>
            </w:pPr>
            <w:r w:rsidRPr="004B624D">
              <w:rPr>
                <w:sz w:val="18"/>
                <w:szCs w:val="18"/>
              </w:rPr>
              <w:t xml:space="preserve">Доля выпускников-инвалидов 9 и 11 классов, охваченных </w:t>
            </w:r>
            <w:proofErr w:type="spellStart"/>
            <w:r w:rsidRPr="004B624D">
              <w:rPr>
                <w:sz w:val="18"/>
                <w:szCs w:val="18"/>
              </w:rPr>
              <w:t>профориентационной</w:t>
            </w:r>
            <w:proofErr w:type="spellEnd"/>
            <w:r w:rsidRPr="004B624D">
              <w:rPr>
                <w:sz w:val="18"/>
                <w:szCs w:val="18"/>
              </w:rPr>
              <w:t xml:space="preserve"> работой, в общей численности выпускников-инвалидов</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05E4824A" w14:textId="77777777" w:rsidR="00CE3B38" w:rsidRPr="004B624D" w:rsidRDefault="00CE3B38" w:rsidP="00CE3B38">
            <w:pPr>
              <w:outlineLvl w:val="0"/>
              <w:rPr>
                <w:sz w:val="18"/>
                <w:szCs w:val="18"/>
              </w:rPr>
            </w:pPr>
            <w:r w:rsidRPr="004B624D">
              <w:rPr>
                <w:sz w:val="18"/>
                <w:szCs w:val="18"/>
              </w:rPr>
              <w:lastRenderedPageBreak/>
              <w:t>Министерство образования и науки Мурманской области, Министерство культуры Мурманской области</w:t>
            </w:r>
          </w:p>
        </w:tc>
      </w:tr>
      <w:tr w:rsidR="00CE3B38" w:rsidRPr="004B624D" w14:paraId="7783E22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C9AD50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AEBDE2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5B5C81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9C92EFB"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161C484D" w14:textId="5AA308D5" w:rsidR="00CE3B38" w:rsidRPr="00CE3B38" w:rsidRDefault="00CE3B38" w:rsidP="00CE3B38">
            <w:pPr>
              <w:jc w:val="right"/>
              <w:rPr>
                <w:sz w:val="18"/>
                <w:szCs w:val="18"/>
              </w:rPr>
            </w:pPr>
            <w:r w:rsidRPr="00CE3B38">
              <w:rPr>
                <w:sz w:val="18"/>
                <w:szCs w:val="18"/>
              </w:rPr>
              <w:t>513 555,3</w:t>
            </w:r>
          </w:p>
        </w:tc>
        <w:tc>
          <w:tcPr>
            <w:tcW w:w="1275" w:type="dxa"/>
            <w:tcBorders>
              <w:top w:val="nil"/>
              <w:left w:val="nil"/>
              <w:bottom w:val="single" w:sz="8" w:space="0" w:color="auto"/>
              <w:right w:val="single" w:sz="8" w:space="0" w:color="auto"/>
            </w:tcBorders>
            <w:shd w:val="clear" w:color="auto" w:fill="auto"/>
            <w:vAlign w:val="center"/>
          </w:tcPr>
          <w:p w14:paraId="560E61C7" w14:textId="229EFF8E" w:rsidR="00CE3B38" w:rsidRPr="00CE3B38" w:rsidRDefault="00CE3B38" w:rsidP="00CE3B38">
            <w:pPr>
              <w:jc w:val="right"/>
              <w:rPr>
                <w:sz w:val="18"/>
                <w:szCs w:val="18"/>
              </w:rPr>
            </w:pPr>
            <w:r w:rsidRPr="00CE3B38">
              <w:rPr>
                <w:sz w:val="18"/>
                <w:szCs w:val="18"/>
              </w:rPr>
              <w:t>495 231,7</w:t>
            </w:r>
          </w:p>
        </w:tc>
        <w:tc>
          <w:tcPr>
            <w:tcW w:w="1243" w:type="dxa"/>
            <w:tcBorders>
              <w:top w:val="nil"/>
              <w:left w:val="nil"/>
              <w:bottom w:val="single" w:sz="8" w:space="0" w:color="auto"/>
              <w:right w:val="single" w:sz="8" w:space="0" w:color="auto"/>
            </w:tcBorders>
            <w:shd w:val="clear" w:color="auto" w:fill="auto"/>
            <w:vAlign w:val="center"/>
          </w:tcPr>
          <w:p w14:paraId="00C9E4CA" w14:textId="5701581C" w:rsidR="00CE3B38" w:rsidRPr="00CE3B38" w:rsidRDefault="00CE3B38" w:rsidP="00CE3B38">
            <w:pPr>
              <w:jc w:val="right"/>
              <w:rPr>
                <w:sz w:val="18"/>
                <w:szCs w:val="18"/>
              </w:rPr>
            </w:pPr>
            <w:r w:rsidRPr="00CE3B38">
              <w:rPr>
                <w:sz w:val="18"/>
                <w:szCs w:val="18"/>
              </w:rPr>
              <w:t>12 826,5</w:t>
            </w:r>
          </w:p>
        </w:tc>
        <w:tc>
          <w:tcPr>
            <w:tcW w:w="1280" w:type="dxa"/>
            <w:tcBorders>
              <w:top w:val="nil"/>
              <w:left w:val="nil"/>
              <w:bottom w:val="single" w:sz="8" w:space="0" w:color="auto"/>
              <w:right w:val="single" w:sz="8" w:space="0" w:color="auto"/>
            </w:tcBorders>
            <w:shd w:val="clear" w:color="auto" w:fill="auto"/>
            <w:vAlign w:val="center"/>
          </w:tcPr>
          <w:p w14:paraId="5C5AD686" w14:textId="6DB95C82" w:rsidR="00CE3B38" w:rsidRPr="00CE3B38" w:rsidRDefault="00CE3B38" w:rsidP="00CE3B38">
            <w:pPr>
              <w:jc w:val="right"/>
              <w:rPr>
                <w:sz w:val="18"/>
                <w:szCs w:val="18"/>
              </w:rPr>
            </w:pPr>
            <w:r w:rsidRPr="00CE3B38">
              <w:rPr>
                <w:sz w:val="18"/>
                <w:szCs w:val="18"/>
              </w:rPr>
              <w:t>5 497,1</w:t>
            </w:r>
          </w:p>
        </w:tc>
        <w:tc>
          <w:tcPr>
            <w:tcW w:w="682" w:type="dxa"/>
            <w:tcBorders>
              <w:top w:val="nil"/>
              <w:left w:val="nil"/>
              <w:bottom w:val="single" w:sz="8" w:space="0" w:color="auto"/>
              <w:right w:val="single" w:sz="8" w:space="0" w:color="auto"/>
            </w:tcBorders>
            <w:shd w:val="clear" w:color="auto" w:fill="auto"/>
            <w:vAlign w:val="center"/>
          </w:tcPr>
          <w:p w14:paraId="23E4B4EA" w14:textId="6C3991C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7FD38F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87F5244" w14:textId="77777777" w:rsidR="00CE3B38" w:rsidRPr="004B624D" w:rsidRDefault="00CE3B38" w:rsidP="00CE3B38">
            <w:pPr>
              <w:rPr>
                <w:sz w:val="18"/>
                <w:szCs w:val="18"/>
              </w:rPr>
            </w:pPr>
          </w:p>
        </w:tc>
      </w:tr>
      <w:tr w:rsidR="00CE3B38" w:rsidRPr="004B624D" w14:paraId="6275EED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988D2A2"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105551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49EFF38"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2B1DE56"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0CAB5EAA" w14:textId="790F2B70" w:rsidR="00CE3B38" w:rsidRPr="00CE3B38" w:rsidRDefault="00CE3B38" w:rsidP="00CE3B38">
            <w:pPr>
              <w:jc w:val="right"/>
              <w:rPr>
                <w:sz w:val="18"/>
                <w:szCs w:val="18"/>
              </w:rPr>
            </w:pPr>
            <w:r w:rsidRPr="00CE3B38">
              <w:rPr>
                <w:sz w:val="18"/>
                <w:szCs w:val="18"/>
              </w:rPr>
              <w:t>471 636,0</w:t>
            </w:r>
          </w:p>
        </w:tc>
        <w:tc>
          <w:tcPr>
            <w:tcW w:w="1275" w:type="dxa"/>
            <w:tcBorders>
              <w:top w:val="nil"/>
              <w:left w:val="nil"/>
              <w:bottom w:val="single" w:sz="8" w:space="0" w:color="auto"/>
              <w:right w:val="single" w:sz="8" w:space="0" w:color="auto"/>
            </w:tcBorders>
            <w:shd w:val="clear" w:color="auto" w:fill="auto"/>
            <w:vAlign w:val="center"/>
          </w:tcPr>
          <w:p w14:paraId="255B55EF" w14:textId="347271EC" w:rsidR="00CE3B38" w:rsidRPr="00CE3B38" w:rsidRDefault="00CE3B38" w:rsidP="00CE3B38">
            <w:pPr>
              <w:jc w:val="right"/>
              <w:rPr>
                <w:sz w:val="18"/>
                <w:szCs w:val="18"/>
              </w:rPr>
            </w:pPr>
            <w:r w:rsidRPr="00CE3B38">
              <w:rPr>
                <w:sz w:val="18"/>
                <w:szCs w:val="18"/>
              </w:rPr>
              <w:t>430 153,8</w:t>
            </w:r>
          </w:p>
        </w:tc>
        <w:tc>
          <w:tcPr>
            <w:tcW w:w="1243" w:type="dxa"/>
            <w:tcBorders>
              <w:top w:val="nil"/>
              <w:left w:val="nil"/>
              <w:bottom w:val="single" w:sz="8" w:space="0" w:color="auto"/>
              <w:right w:val="single" w:sz="8" w:space="0" w:color="auto"/>
            </w:tcBorders>
            <w:shd w:val="clear" w:color="auto" w:fill="auto"/>
            <w:vAlign w:val="center"/>
          </w:tcPr>
          <w:p w14:paraId="3BFC71D0" w14:textId="1CBCBCBA" w:rsidR="00CE3B38" w:rsidRPr="00CE3B38" w:rsidRDefault="00CE3B38" w:rsidP="00CE3B38">
            <w:pPr>
              <w:jc w:val="right"/>
              <w:rPr>
                <w:sz w:val="18"/>
                <w:szCs w:val="18"/>
              </w:rPr>
            </w:pPr>
            <w:r w:rsidRPr="00CE3B38">
              <w:rPr>
                <w:sz w:val="18"/>
                <w:szCs w:val="18"/>
              </w:rPr>
              <w:t>27 283,8</w:t>
            </w:r>
          </w:p>
        </w:tc>
        <w:tc>
          <w:tcPr>
            <w:tcW w:w="1280" w:type="dxa"/>
            <w:tcBorders>
              <w:top w:val="nil"/>
              <w:left w:val="nil"/>
              <w:bottom w:val="single" w:sz="8" w:space="0" w:color="auto"/>
              <w:right w:val="single" w:sz="8" w:space="0" w:color="auto"/>
            </w:tcBorders>
            <w:shd w:val="clear" w:color="auto" w:fill="auto"/>
            <w:vAlign w:val="center"/>
          </w:tcPr>
          <w:p w14:paraId="5EA7170C" w14:textId="298581F0" w:rsidR="00CE3B38" w:rsidRPr="00CE3B38" w:rsidRDefault="00CE3B38" w:rsidP="00CE3B38">
            <w:pPr>
              <w:jc w:val="right"/>
              <w:rPr>
                <w:sz w:val="18"/>
                <w:szCs w:val="18"/>
              </w:rPr>
            </w:pPr>
            <w:r w:rsidRPr="00CE3B38">
              <w:rPr>
                <w:sz w:val="18"/>
                <w:szCs w:val="18"/>
              </w:rPr>
              <w:t>14 198,4</w:t>
            </w:r>
          </w:p>
        </w:tc>
        <w:tc>
          <w:tcPr>
            <w:tcW w:w="682" w:type="dxa"/>
            <w:tcBorders>
              <w:top w:val="nil"/>
              <w:left w:val="nil"/>
              <w:bottom w:val="single" w:sz="8" w:space="0" w:color="auto"/>
              <w:right w:val="single" w:sz="8" w:space="0" w:color="auto"/>
            </w:tcBorders>
            <w:shd w:val="clear" w:color="auto" w:fill="auto"/>
            <w:vAlign w:val="center"/>
          </w:tcPr>
          <w:p w14:paraId="4B2C0312" w14:textId="2260C56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27EAFF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1317C30" w14:textId="77777777" w:rsidR="00CE3B38" w:rsidRPr="004B624D" w:rsidRDefault="00CE3B38" w:rsidP="00CE3B38">
            <w:pPr>
              <w:rPr>
                <w:sz w:val="18"/>
                <w:szCs w:val="18"/>
              </w:rPr>
            </w:pPr>
          </w:p>
        </w:tc>
      </w:tr>
      <w:tr w:rsidR="00CE3B38" w:rsidRPr="004B624D" w14:paraId="2FF3BEE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157964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82DED1F"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4EEC6B6"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749DEC1"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57F35326" w14:textId="247385C6" w:rsidR="00CE3B38" w:rsidRPr="00CE3B38" w:rsidRDefault="00CE3B38" w:rsidP="00CE3B38">
            <w:pPr>
              <w:jc w:val="right"/>
              <w:rPr>
                <w:sz w:val="18"/>
                <w:szCs w:val="18"/>
              </w:rPr>
            </w:pPr>
            <w:r w:rsidRPr="00CE3B38">
              <w:rPr>
                <w:sz w:val="18"/>
                <w:szCs w:val="18"/>
              </w:rPr>
              <w:t>583 822,5</w:t>
            </w:r>
          </w:p>
        </w:tc>
        <w:tc>
          <w:tcPr>
            <w:tcW w:w="1275" w:type="dxa"/>
            <w:tcBorders>
              <w:top w:val="nil"/>
              <w:left w:val="nil"/>
              <w:bottom w:val="single" w:sz="8" w:space="0" w:color="auto"/>
              <w:right w:val="single" w:sz="8" w:space="0" w:color="auto"/>
            </w:tcBorders>
            <w:shd w:val="clear" w:color="auto" w:fill="auto"/>
            <w:vAlign w:val="center"/>
          </w:tcPr>
          <w:p w14:paraId="2CC9CC1F" w14:textId="6A002F1A" w:rsidR="00CE3B38" w:rsidRPr="00CE3B38" w:rsidRDefault="00CE3B38" w:rsidP="00CE3B38">
            <w:pPr>
              <w:jc w:val="right"/>
              <w:rPr>
                <w:sz w:val="18"/>
                <w:szCs w:val="18"/>
              </w:rPr>
            </w:pPr>
            <w:r w:rsidRPr="00CE3B38">
              <w:rPr>
                <w:sz w:val="18"/>
                <w:szCs w:val="18"/>
              </w:rPr>
              <w:t>544 059,2</w:t>
            </w:r>
          </w:p>
        </w:tc>
        <w:tc>
          <w:tcPr>
            <w:tcW w:w="1243" w:type="dxa"/>
            <w:tcBorders>
              <w:top w:val="nil"/>
              <w:left w:val="nil"/>
              <w:bottom w:val="single" w:sz="8" w:space="0" w:color="auto"/>
              <w:right w:val="single" w:sz="8" w:space="0" w:color="auto"/>
            </w:tcBorders>
            <w:shd w:val="clear" w:color="auto" w:fill="auto"/>
            <w:vAlign w:val="center"/>
          </w:tcPr>
          <w:p w14:paraId="54A889A4" w14:textId="5D1C6CA2" w:rsidR="00CE3B38" w:rsidRPr="00CE3B38" w:rsidRDefault="00CE3B38" w:rsidP="00CE3B38">
            <w:pPr>
              <w:jc w:val="right"/>
              <w:rPr>
                <w:sz w:val="18"/>
                <w:szCs w:val="18"/>
              </w:rPr>
            </w:pPr>
            <w:r w:rsidRPr="00CE3B38">
              <w:rPr>
                <w:sz w:val="18"/>
                <w:szCs w:val="18"/>
              </w:rPr>
              <w:t>30 656,4</w:t>
            </w:r>
          </w:p>
        </w:tc>
        <w:tc>
          <w:tcPr>
            <w:tcW w:w="1280" w:type="dxa"/>
            <w:tcBorders>
              <w:top w:val="nil"/>
              <w:left w:val="nil"/>
              <w:bottom w:val="single" w:sz="8" w:space="0" w:color="auto"/>
              <w:right w:val="single" w:sz="8" w:space="0" w:color="auto"/>
            </w:tcBorders>
            <w:shd w:val="clear" w:color="auto" w:fill="auto"/>
            <w:vAlign w:val="center"/>
          </w:tcPr>
          <w:p w14:paraId="60B54440" w14:textId="29E8D081" w:rsidR="00CE3B38" w:rsidRPr="00CE3B38" w:rsidRDefault="00CE3B38" w:rsidP="00CE3B38">
            <w:pPr>
              <w:jc w:val="right"/>
              <w:rPr>
                <w:sz w:val="18"/>
                <w:szCs w:val="18"/>
              </w:rPr>
            </w:pPr>
            <w:r w:rsidRPr="00CE3B38">
              <w:rPr>
                <w:sz w:val="18"/>
                <w:szCs w:val="18"/>
              </w:rPr>
              <w:t>9 106,9</w:t>
            </w:r>
          </w:p>
        </w:tc>
        <w:tc>
          <w:tcPr>
            <w:tcW w:w="682" w:type="dxa"/>
            <w:tcBorders>
              <w:top w:val="nil"/>
              <w:left w:val="nil"/>
              <w:bottom w:val="single" w:sz="8" w:space="0" w:color="auto"/>
              <w:right w:val="single" w:sz="8" w:space="0" w:color="auto"/>
            </w:tcBorders>
            <w:shd w:val="clear" w:color="auto" w:fill="auto"/>
            <w:vAlign w:val="center"/>
          </w:tcPr>
          <w:p w14:paraId="250825C4" w14:textId="31A103C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49D93D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C3E5FF2" w14:textId="77777777" w:rsidR="00CE3B38" w:rsidRPr="004B624D" w:rsidRDefault="00CE3B38" w:rsidP="00CE3B38">
            <w:pPr>
              <w:rPr>
                <w:sz w:val="18"/>
                <w:szCs w:val="18"/>
              </w:rPr>
            </w:pPr>
          </w:p>
        </w:tc>
      </w:tr>
      <w:tr w:rsidR="00CE3B38" w:rsidRPr="004B624D" w14:paraId="74F79E18"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4EE69DF"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960695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2B582C6"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866B5CE"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27596B71" w14:textId="468DC5A2" w:rsidR="00CE3B38" w:rsidRPr="00CE3B38" w:rsidRDefault="00CE3B38" w:rsidP="00CE3B38">
            <w:pPr>
              <w:jc w:val="right"/>
              <w:rPr>
                <w:sz w:val="18"/>
                <w:szCs w:val="18"/>
              </w:rPr>
            </w:pPr>
            <w:r w:rsidRPr="00CE3B38">
              <w:rPr>
                <w:sz w:val="18"/>
                <w:szCs w:val="18"/>
              </w:rPr>
              <w:t>600 599,3</w:t>
            </w:r>
          </w:p>
        </w:tc>
        <w:tc>
          <w:tcPr>
            <w:tcW w:w="1275" w:type="dxa"/>
            <w:tcBorders>
              <w:top w:val="nil"/>
              <w:left w:val="nil"/>
              <w:bottom w:val="single" w:sz="8" w:space="0" w:color="auto"/>
              <w:right w:val="single" w:sz="8" w:space="0" w:color="auto"/>
            </w:tcBorders>
            <w:shd w:val="clear" w:color="auto" w:fill="auto"/>
            <w:vAlign w:val="center"/>
          </w:tcPr>
          <w:p w14:paraId="2C7B8C18" w14:textId="02F13E53" w:rsidR="00CE3B38" w:rsidRPr="00CE3B38" w:rsidRDefault="00CE3B38" w:rsidP="00CE3B38">
            <w:pPr>
              <w:jc w:val="right"/>
              <w:rPr>
                <w:sz w:val="18"/>
                <w:szCs w:val="18"/>
              </w:rPr>
            </w:pPr>
            <w:r w:rsidRPr="00CE3B38">
              <w:rPr>
                <w:sz w:val="18"/>
                <w:szCs w:val="18"/>
              </w:rPr>
              <w:t>571 935,7</w:t>
            </w:r>
          </w:p>
        </w:tc>
        <w:tc>
          <w:tcPr>
            <w:tcW w:w="1243" w:type="dxa"/>
            <w:tcBorders>
              <w:top w:val="nil"/>
              <w:left w:val="nil"/>
              <w:bottom w:val="single" w:sz="8" w:space="0" w:color="auto"/>
              <w:right w:val="single" w:sz="8" w:space="0" w:color="auto"/>
            </w:tcBorders>
            <w:shd w:val="clear" w:color="auto" w:fill="auto"/>
            <w:vAlign w:val="center"/>
          </w:tcPr>
          <w:p w14:paraId="1ABA377C" w14:textId="5AE79451" w:rsidR="00CE3B38" w:rsidRPr="00CE3B38" w:rsidRDefault="00CE3B38" w:rsidP="00CE3B38">
            <w:pPr>
              <w:jc w:val="right"/>
              <w:rPr>
                <w:sz w:val="18"/>
                <w:szCs w:val="18"/>
              </w:rPr>
            </w:pPr>
            <w:r w:rsidRPr="00CE3B38">
              <w:rPr>
                <w:sz w:val="18"/>
                <w:szCs w:val="18"/>
              </w:rPr>
              <w:t>28 663,6</w:t>
            </w:r>
          </w:p>
        </w:tc>
        <w:tc>
          <w:tcPr>
            <w:tcW w:w="1280" w:type="dxa"/>
            <w:tcBorders>
              <w:top w:val="nil"/>
              <w:left w:val="nil"/>
              <w:bottom w:val="single" w:sz="8" w:space="0" w:color="auto"/>
              <w:right w:val="single" w:sz="8" w:space="0" w:color="auto"/>
            </w:tcBorders>
            <w:shd w:val="clear" w:color="auto" w:fill="auto"/>
            <w:vAlign w:val="center"/>
          </w:tcPr>
          <w:p w14:paraId="74EF3D73" w14:textId="6E1D905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91567D4" w14:textId="34C3851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53CFE0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FE9BCA9" w14:textId="77777777" w:rsidR="00CE3B38" w:rsidRPr="004B624D" w:rsidRDefault="00CE3B38" w:rsidP="00CE3B38">
            <w:pPr>
              <w:rPr>
                <w:sz w:val="18"/>
                <w:szCs w:val="18"/>
              </w:rPr>
            </w:pPr>
          </w:p>
        </w:tc>
      </w:tr>
      <w:tr w:rsidR="00CE3B38" w:rsidRPr="004B624D" w14:paraId="6E46AA7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A7904E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FBE6B2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720E74B"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4561079"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34C2BEE9" w14:textId="358D1F08" w:rsidR="00CE3B38" w:rsidRPr="00CE3B38" w:rsidRDefault="00CE3B38" w:rsidP="00CE3B38">
            <w:pPr>
              <w:jc w:val="right"/>
              <w:rPr>
                <w:sz w:val="18"/>
                <w:szCs w:val="18"/>
              </w:rPr>
            </w:pPr>
            <w:r w:rsidRPr="00CE3B38">
              <w:rPr>
                <w:sz w:val="18"/>
                <w:szCs w:val="18"/>
              </w:rPr>
              <w:t>572 671,1</w:t>
            </w:r>
          </w:p>
        </w:tc>
        <w:tc>
          <w:tcPr>
            <w:tcW w:w="1275" w:type="dxa"/>
            <w:tcBorders>
              <w:top w:val="nil"/>
              <w:left w:val="nil"/>
              <w:bottom w:val="single" w:sz="8" w:space="0" w:color="auto"/>
              <w:right w:val="single" w:sz="8" w:space="0" w:color="auto"/>
            </w:tcBorders>
            <w:shd w:val="clear" w:color="auto" w:fill="auto"/>
            <w:vAlign w:val="center"/>
          </w:tcPr>
          <w:p w14:paraId="2E22B907" w14:textId="5D721576" w:rsidR="00CE3B38" w:rsidRPr="00CE3B38" w:rsidRDefault="00CE3B38" w:rsidP="00CE3B38">
            <w:pPr>
              <w:jc w:val="right"/>
              <w:rPr>
                <w:sz w:val="18"/>
                <w:szCs w:val="18"/>
              </w:rPr>
            </w:pPr>
            <w:r w:rsidRPr="00CE3B38">
              <w:rPr>
                <w:sz w:val="18"/>
                <w:szCs w:val="18"/>
              </w:rPr>
              <w:t>565 139,1</w:t>
            </w:r>
          </w:p>
        </w:tc>
        <w:tc>
          <w:tcPr>
            <w:tcW w:w="1243" w:type="dxa"/>
            <w:tcBorders>
              <w:top w:val="nil"/>
              <w:left w:val="nil"/>
              <w:bottom w:val="single" w:sz="8" w:space="0" w:color="auto"/>
              <w:right w:val="single" w:sz="8" w:space="0" w:color="auto"/>
            </w:tcBorders>
            <w:shd w:val="clear" w:color="auto" w:fill="auto"/>
            <w:vAlign w:val="center"/>
          </w:tcPr>
          <w:p w14:paraId="052106DB" w14:textId="40A56BE1" w:rsidR="00CE3B38" w:rsidRPr="00CE3B38" w:rsidRDefault="00CE3B38" w:rsidP="00CE3B38">
            <w:pPr>
              <w:jc w:val="right"/>
              <w:rPr>
                <w:sz w:val="18"/>
                <w:szCs w:val="18"/>
              </w:rPr>
            </w:pPr>
            <w:r w:rsidRPr="00CE3B38">
              <w:rPr>
                <w:sz w:val="18"/>
                <w:szCs w:val="18"/>
              </w:rPr>
              <w:t>7 532,0</w:t>
            </w:r>
          </w:p>
        </w:tc>
        <w:tc>
          <w:tcPr>
            <w:tcW w:w="1280" w:type="dxa"/>
            <w:tcBorders>
              <w:top w:val="nil"/>
              <w:left w:val="nil"/>
              <w:bottom w:val="single" w:sz="8" w:space="0" w:color="auto"/>
              <w:right w:val="single" w:sz="8" w:space="0" w:color="auto"/>
            </w:tcBorders>
            <w:shd w:val="clear" w:color="auto" w:fill="auto"/>
            <w:vAlign w:val="center"/>
          </w:tcPr>
          <w:p w14:paraId="5F10B3B5" w14:textId="186012E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ECB10C8" w14:textId="5A3936E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F4F7CF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779949A" w14:textId="77777777" w:rsidR="00CE3B38" w:rsidRPr="004B624D" w:rsidRDefault="00CE3B38" w:rsidP="00CE3B38">
            <w:pPr>
              <w:rPr>
                <w:sz w:val="18"/>
                <w:szCs w:val="18"/>
              </w:rPr>
            </w:pPr>
          </w:p>
        </w:tc>
      </w:tr>
      <w:tr w:rsidR="00CE3B38" w:rsidRPr="004B624D" w14:paraId="6A1B64A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8058A5E"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799FF6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9E808A7"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5A0E0CA"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07DC4B00" w14:textId="119D41A9" w:rsidR="00CE3B38" w:rsidRPr="00CE3B38" w:rsidRDefault="00CE3B38" w:rsidP="00CE3B38">
            <w:pPr>
              <w:jc w:val="right"/>
              <w:rPr>
                <w:sz w:val="18"/>
                <w:szCs w:val="18"/>
              </w:rPr>
            </w:pPr>
            <w:r w:rsidRPr="00CE3B38">
              <w:rPr>
                <w:sz w:val="18"/>
                <w:szCs w:val="18"/>
              </w:rPr>
              <w:t>592 949,8</w:t>
            </w:r>
          </w:p>
        </w:tc>
        <w:tc>
          <w:tcPr>
            <w:tcW w:w="1275" w:type="dxa"/>
            <w:tcBorders>
              <w:top w:val="nil"/>
              <w:left w:val="nil"/>
              <w:bottom w:val="single" w:sz="8" w:space="0" w:color="auto"/>
              <w:right w:val="single" w:sz="8" w:space="0" w:color="auto"/>
            </w:tcBorders>
            <w:shd w:val="clear" w:color="auto" w:fill="auto"/>
            <w:vAlign w:val="center"/>
          </w:tcPr>
          <w:p w14:paraId="2935F985" w14:textId="0838009F" w:rsidR="00CE3B38" w:rsidRPr="00CE3B38" w:rsidRDefault="00CE3B38" w:rsidP="00CE3B38">
            <w:pPr>
              <w:jc w:val="right"/>
              <w:rPr>
                <w:sz w:val="18"/>
                <w:szCs w:val="18"/>
              </w:rPr>
            </w:pPr>
            <w:r w:rsidRPr="00CE3B38">
              <w:rPr>
                <w:sz w:val="18"/>
                <w:szCs w:val="18"/>
              </w:rPr>
              <w:t>590 932,4</w:t>
            </w:r>
          </w:p>
        </w:tc>
        <w:tc>
          <w:tcPr>
            <w:tcW w:w="1243" w:type="dxa"/>
            <w:tcBorders>
              <w:top w:val="nil"/>
              <w:left w:val="nil"/>
              <w:bottom w:val="single" w:sz="8" w:space="0" w:color="auto"/>
              <w:right w:val="single" w:sz="8" w:space="0" w:color="auto"/>
            </w:tcBorders>
            <w:shd w:val="clear" w:color="auto" w:fill="auto"/>
            <w:vAlign w:val="center"/>
          </w:tcPr>
          <w:p w14:paraId="16B237D7" w14:textId="2DD052AE" w:rsidR="00CE3B38" w:rsidRPr="00CE3B38" w:rsidRDefault="00CE3B38" w:rsidP="00CE3B38">
            <w:pPr>
              <w:jc w:val="right"/>
              <w:rPr>
                <w:sz w:val="18"/>
                <w:szCs w:val="18"/>
              </w:rPr>
            </w:pPr>
            <w:r w:rsidRPr="00CE3B38">
              <w:rPr>
                <w:sz w:val="18"/>
                <w:szCs w:val="18"/>
              </w:rPr>
              <w:t>2 017,4</w:t>
            </w:r>
          </w:p>
        </w:tc>
        <w:tc>
          <w:tcPr>
            <w:tcW w:w="1280" w:type="dxa"/>
            <w:tcBorders>
              <w:top w:val="nil"/>
              <w:left w:val="nil"/>
              <w:bottom w:val="single" w:sz="8" w:space="0" w:color="auto"/>
              <w:right w:val="single" w:sz="8" w:space="0" w:color="auto"/>
            </w:tcBorders>
            <w:shd w:val="clear" w:color="auto" w:fill="auto"/>
            <w:vAlign w:val="center"/>
          </w:tcPr>
          <w:p w14:paraId="4E14E262" w14:textId="31674BD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23DBB0C" w14:textId="004BE365"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53D6EF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0D79929" w14:textId="77777777" w:rsidR="00CE3B38" w:rsidRPr="004B624D" w:rsidRDefault="00CE3B38" w:rsidP="00CE3B38">
            <w:pPr>
              <w:rPr>
                <w:sz w:val="18"/>
                <w:szCs w:val="18"/>
              </w:rPr>
            </w:pPr>
          </w:p>
        </w:tc>
      </w:tr>
      <w:tr w:rsidR="00CE3B38" w:rsidRPr="004B624D" w14:paraId="2491045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7F2363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2159F9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2990B25"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44D84B9"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5CE997D4" w14:textId="31EFE106" w:rsidR="00CE3B38" w:rsidRPr="00CE3B38" w:rsidRDefault="00CE3B38" w:rsidP="00CE3B38">
            <w:pPr>
              <w:jc w:val="right"/>
              <w:rPr>
                <w:sz w:val="18"/>
                <w:szCs w:val="18"/>
              </w:rPr>
            </w:pPr>
            <w:r w:rsidRPr="00CE3B38">
              <w:rPr>
                <w:sz w:val="18"/>
                <w:szCs w:val="18"/>
              </w:rPr>
              <w:t>970 795,9</w:t>
            </w:r>
          </w:p>
        </w:tc>
        <w:tc>
          <w:tcPr>
            <w:tcW w:w="1275" w:type="dxa"/>
            <w:tcBorders>
              <w:top w:val="nil"/>
              <w:left w:val="nil"/>
              <w:bottom w:val="single" w:sz="8" w:space="0" w:color="auto"/>
              <w:right w:val="single" w:sz="8" w:space="0" w:color="auto"/>
            </w:tcBorders>
            <w:shd w:val="clear" w:color="auto" w:fill="auto"/>
            <w:vAlign w:val="center"/>
          </w:tcPr>
          <w:p w14:paraId="08728C24" w14:textId="26434307" w:rsidR="00CE3B38" w:rsidRPr="00CE3B38" w:rsidRDefault="00CE3B38" w:rsidP="00CE3B38">
            <w:pPr>
              <w:jc w:val="right"/>
              <w:rPr>
                <w:sz w:val="18"/>
                <w:szCs w:val="18"/>
              </w:rPr>
            </w:pPr>
            <w:r w:rsidRPr="00CE3B38">
              <w:rPr>
                <w:sz w:val="18"/>
                <w:szCs w:val="18"/>
              </w:rPr>
              <w:t>832 534,0</w:t>
            </w:r>
          </w:p>
        </w:tc>
        <w:tc>
          <w:tcPr>
            <w:tcW w:w="1243" w:type="dxa"/>
            <w:tcBorders>
              <w:top w:val="nil"/>
              <w:left w:val="nil"/>
              <w:bottom w:val="single" w:sz="8" w:space="0" w:color="auto"/>
              <w:right w:val="single" w:sz="8" w:space="0" w:color="auto"/>
            </w:tcBorders>
            <w:shd w:val="clear" w:color="auto" w:fill="auto"/>
            <w:vAlign w:val="center"/>
          </w:tcPr>
          <w:p w14:paraId="2D76F8AD" w14:textId="2A45E751" w:rsidR="00CE3B38" w:rsidRPr="00CE3B38" w:rsidRDefault="00CE3B38" w:rsidP="00CE3B38">
            <w:pPr>
              <w:jc w:val="right"/>
              <w:rPr>
                <w:sz w:val="18"/>
                <w:szCs w:val="18"/>
              </w:rPr>
            </w:pPr>
            <w:r w:rsidRPr="00CE3B38">
              <w:rPr>
                <w:sz w:val="18"/>
                <w:szCs w:val="18"/>
              </w:rPr>
              <w:t>138 261,9</w:t>
            </w:r>
          </w:p>
        </w:tc>
        <w:tc>
          <w:tcPr>
            <w:tcW w:w="1280" w:type="dxa"/>
            <w:tcBorders>
              <w:top w:val="nil"/>
              <w:left w:val="nil"/>
              <w:bottom w:val="single" w:sz="8" w:space="0" w:color="auto"/>
              <w:right w:val="single" w:sz="8" w:space="0" w:color="auto"/>
            </w:tcBorders>
            <w:shd w:val="clear" w:color="auto" w:fill="auto"/>
            <w:vAlign w:val="center"/>
          </w:tcPr>
          <w:p w14:paraId="482ED625" w14:textId="4C65DE8D"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7DA265A" w14:textId="5315054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6FE2D8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0255DEC" w14:textId="77777777" w:rsidR="00CE3B38" w:rsidRPr="004B624D" w:rsidRDefault="00CE3B38" w:rsidP="00CE3B38">
            <w:pPr>
              <w:rPr>
                <w:sz w:val="18"/>
                <w:szCs w:val="18"/>
              </w:rPr>
            </w:pPr>
          </w:p>
        </w:tc>
      </w:tr>
      <w:tr w:rsidR="00CE3B38" w:rsidRPr="004B624D" w14:paraId="74C163F5"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6A5F929B" w14:textId="77777777" w:rsidR="00CE3B38" w:rsidRPr="004B624D" w:rsidRDefault="00CE3B38" w:rsidP="00CE3B38">
            <w:pPr>
              <w:jc w:val="center"/>
              <w:outlineLvl w:val="0"/>
              <w:rPr>
                <w:sz w:val="18"/>
                <w:szCs w:val="18"/>
              </w:rPr>
            </w:pPr>
            <w:r w:rsidRPr="004B624D">
              <w:rPr>
                <w:sz w:val="18"/>
                <w:szCs w:val="18"/>
              </w:rPr>
              <w:lastRenderedPageBreak/>
              <w:t>3.3</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6F8835D3" w14:textId="77777777" w:rsidR="00CE3B38" w:rsidRPr="004B624D" w:rsidRDefault="00CE3B38" w:rsidP="00CE3B38">
            <w:pPr>
              <w:outlineLvl w:val="0"/>
              <w:rPr>
                <w:sz w:val="18"/>
                <w:szCs w:val="18"/>
              </w:rPr>
            </w:pPr>
            <w:r w:rsidRPr="004B624D">
              <w:rPr>
                <w:sz w:val="18"/>
                <w:szCs w:val="18"/>
              </w:rPr>
              <w:t>Основное мероприятие 3 «Информатизация образования»</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5785C09C"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413AFC4F"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0EEE4229" w14:textId="06E7268F" w:rsidR="00CE3B38" w:rsidRPr="00CE3B38" w:rsidRDefault="00CE3B38" w:rsidP="00CE3B38">
            <w:pPr>
              <w:jc w:val="right"/>
              <w:rPr>
                <w:sz w:val="18"/>
                <w:szCs w:val="18"/>
              </w:rPr>
            </w:pPr>
            <w:r w:rsidRPr="00CE3B38">
              <w:rPr>
                <w:sz w:val="18"/>
                <w:szCs w:val="18"/>
              </w:rPr>
              <w:t>218 688,1</w:t>
            </w:r>
          </w:p>
        </w:tc>
        <w:tc>
          <w:tcPr>
            <w:tcW w:w="1275" w:type="dxa"/>
            <w:tcBorders>
              <w:top w:val="nil"/>
              <w:left w:val="nil"/>
              <w:bottom w:val="single" w:sz="8" w:space="0" w:color="auto"/>
              <w:right w:val="single" w:sz="8" w:space="0" w:color="auto"/>
            </w:tcBorders>
            <w:shd w:val="clear" w:color="auto" w:fill="auto"/>
            <w:vAlign w:val="center"/>
          </w:tcPr>
          <w:p w14:paraId="656CE21A" w14:textId="7175D6FA" w:rsidR="00CE3B38" w:rsidRPr="00CE3B38" w:rsidRDefault="00CE3B38" w:rsidP="00CE3B38">
            <w:pPr>
              <w:jc w:val="right"/>
              <w:rPr>
                <w:sz w:val="18"/>
                <w:szCs w:val="18"/>
              </w:rPr>
            </w:pPr>
            <w:r w:rsidRPr="00CE3B38">
              <w:rPr>
                <w:sz w:val="18"/>
                <w:szCs w:val="18"/>
              </w:rPr>
              <w:t>218 688,1</w:t>
            </w:r>
          </w:p>
        </w:tc>
        <w:tc>
          <w:tcPr>
            <w:tcW w:w="1243" w:type="dxa"/>
            <w:tcBorders>
              <w:top w:val="nil"/>
              <w:left w:val="nil"/>
              <w:bottom w:val="single" w:sz="8" w:space="0" w:color="auto"/>
              <w:right w:val="single" w:sz="8" w:space="0" w:color="auto"/>
            </w:tcBorders>
            <w:shd w:val="clear" w:color="auto" w:fill="auto"/>
            <w:vAlign w:val="center"/>
          </w:tcPr>
          <w:p w14:paraId="1D2AFD07" w14:textId="379E83CA"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539B982" w14:textId="50A20D93"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28E5A09" w14:textId="4C0556C9"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0A20F2C0" w14:textId="77777777" w:rsidR="00CE3B38" w:rsidRPr="004B624D" w:rsidRDefault="00CE3B38" w:rsidP="00CE3B38">
            <w:pPr>
              <w:outlineLvl w:val="0"/>
              <w:rPr>
                <w:sz w:val="18"/>
                <w:szCs w:val="18"/>
              </w:rPr>
            </w:pPr>
            <w:r w:rsidRPr="004B624D">
              <w:rPr>
                <w:sz w:val="18"/>
                <w:szCs w:val="18"/>
              </w:rPr>
              <w:t>доля образовательных организаций, в которых сформирована высокотехнологичная среда для применения электронного обучения и дистанционных образовательных технологий</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2D0D5D4F" w14:textId="77777777" w:rsidR="00CE3B38" w:rsidRPr="004B624D" w:rsidRDefault="00CE3B38" w:rsidP="00CE3B38">
            <w:pPr>
              <w:outlineLvl w:val="0"/>
              <w:rPr>
                <w:sz w:val="18"/>
                <w:szCs w:val="18"/>
              </w:rPr>
            </w:pPr>
            <w:r w:rsidRPr="004B624D">
              <w:rPr>
                <w:sz w:val="18"/>
                <w:szCs w:val="18"/>
              </w:rPr>
              <w:t>Министерство образования и науки Мурманской области</w:t>
            </w:r>
          </w:p>
        </w:tc>
      </w:tr>
      <w:tr w:rsidR="00CE3B38" w:rsidRPr="004B624D" w14:paraId="5A834E6A"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A249A0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936BBD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3D1F0A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80997E0"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43142D1D" w14:textId="286D4362" w:rsidR="00CE3B38" w:rsidRPr="00CE3B38" w:rsidRDefault="00CE3B38" w:rsidP="00CE3B38">
            <w:pPr>
              <w:jc w:val="right"/>
              <w:rPr>
                <w:sz w:val="18"/>
                <w:szCs w:val="18"/>
              </w:rPr>
            </w:pPr>
            <w:r w:rsidRPr="00CE3B38">
              <w:rPr>
                <w:sz w:val="18"/>
                <w:szCs w:val="18"/>
              </w:rPr>
              <w:t>50 162,5</w:t>
            </w:r>
          </w:p>
        </w:tc>
        <w:tc>
          <w:tcPr>
            <w:tcW w:w="1275" w:type="dxa"/>
            <w:tcBorders>
              <w:top w:val="nil"/>
              <w:left w:val="nil"/>
              <w:bottom w:val="single" w:sz="8" w:space="0" w:color="auto"/>
              <w:right w:val="single" w:sz="8" w:space="0" w:color="auto"/>
            </w:tcBorders>
            <w:shd w:val="clear" w:color="auto" w:fill="auto"/>
            <w:vAlign w:val="center"/>
          </w:tcPr>
          <w:p w14:paraId="781388F9" w14:textId="6F30E6AB" w:rsidR="00CE3B38" w:rsidRPr="00CE3B38" w:rsidRDefault="00CE3B38" w:rsidP="00CE3B38">
            <w:pPr>
              <w:jc w:val="right"/>
              <w:rPr>
                <w:sz w:val="18"/>
                <w:szCs w:val="18"/>
              </w:rPr>
            </w:pPr>
            <w:r w:rsidRPr="00CE3B38">
              <w:rPr>
                <w:sz w:val="18"/>
                <w:szCs w:val="18"/>
              </w:rPr>
              <w:t>50 162,5</w:t>
            </w:r>
          </w:p>
        </w:tc>
        <w:tc>
          <w:tcPr>
            <w:tcW w:w="1243" w:type="dxa"/>
            <w:tcBorders>
              <w:top w:val="nil"/>
              <w:left w:val="nil"/>
              <w:bottom w:val="single" w:sz="8" w:space="0" w:color="auto"/>
              <w:right w:val="single" w:sz="8" w:space="0" w:color="auto"/>
            </w:tcBorders>
            <w:shd w:val="clear" w:color="auto" w:fill="auto"/>
            <w:vAlign w:val="center"/>
          </w:tcPr>
          <w:p w14:paraId="207AB7B0" w14:textId="34AC937C"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EE59EE6" w14:textId="0EC3B05C"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A0DADBA" w14:textId="426CA97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9CEA00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6DEC047" w14:textId="77777777" w:rsidR="00CE3B38" w:rsidRPr="004B624D" w:rsidRDefault="00CE3B38" w:rsidP="00CE3B38">
            <w:pPr>
              <w:rPr>
                <w:sz w:val="18"/>
                <w:szCs w:val="18"/>
              </w:rPr>
            </w:pPr>
          </w:p>
        </w:tc>
      </w:tr>
      <w:tr w:rsidR="00CE3B38" w:rsidRPr="004B624D" w14:paraId="7750655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A6424A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EDE127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8769739"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89450A1"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4CE6120B" w14:textId="2593B567" w:rsidR="00CE3B38" w:rsidRPr="00CE3B38" w:rsidRDefault="00CE3B38" w:rsidP="00CE3B38">
            <w:pPr>
              <w:jc w:val="right"/>
              <w:rPr>
                <w:sz w:val="18"/>
                <w:szCs w:val="18"/>
              </w:rPr>
            </w:pPr>
            <w:r w:rsidRPr="00CE3B38">
              <w:rPr>
                <w:sz w:val="18"/>
                <w:szCs w:val="18"/>
              </w:rPr>
              <w:t>48 028,1</w:t>
            </w:r>
          </w:p>
        </w:tc>
        <w:tc>
          <w:tcPr>
            <w:tcW w:w="1275" w:type="dxa"/>
            <w:tcBorders>
              <w:top w:val="nil"/>
              <w:left w:val="nil"/>
              <w:bottom w:val="single" w:sz="8" w:space="0" w:color="auto"/>
              <w:right w:val="single" w:sz="8" w:space="0" w:color="auto"/>
            </w:tcBorders>
            <w:shd w:val="clear" w:color="auto" w:fill="auto"/>
            <w:vAlign w:val="center"/>
          </w:tcPr>
          <w:p w14:paraId="314F1CDE" w14:textId="3DDC0E06" w:rsidR="00CE3B38" w:rsidRPr="00CE3B38" w:rsidRDefault="00CE3B38" w:rsidP="00CE3B38">
            <w:pPr>
              <w:jc w:val="right"/>
              <w:rPr>
                <w:sz w:val="18"/>
                <w:szCs w:val="18"/>
              </w:rPr>
            </w:pPr>
            <w:r w:rsidRPr="00CE3B38">
              <w:rPr>
                <w:sz w:val="18"/>
                <w:szCs w:val="18"/>
              </w:rPr>
              <w:t>48 028,1</w:t>
            </w:r>
          </w:p>
        </w:tc>
        <w:tc>
          <w:tcPr>
            <w:tcW w:w="1243" w:type="dxa"/>
            <w:tcBorders>
              <w:top w:val="nil"/>
              <w:left w:val="nil"/>
              <w:bottom w:val="single" w:sz="8" w:space="0" w:color="auto"/>
              <w:right w:val="single" w:sz="8" w:space="0" w:color="auto"/>
            </w:tcBorders>
            <w:shd w:val="clear" w:color="auto" w:fill="auto"/>
            <w:vAlign w:val="center"/>
          </w:tcPr>
          <w:p w14:paraId="43134791" w14:textId="7133CBCF"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5AD5420" w14:textId="1395B572"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5813048" w14:textId="53723AC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8262021"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9AB9A6E" w14:textId="77777777" w:rsidR="00CE3B38" w:rsidRPr="004B624D" w:rsidRDefault="00CE3B38" w:rsidP="00CE3B38">
            <w:pPr>
              <w:rPr>
                <w:sz w:val="18"/>
                <w:szCs w:val="18"/>
              </w:rPr>
            </w:pPr>
          </w:p>
        </w:tc>
      </w:tr>
      <w:tr w:rsidR="00CE3B38" w:rsidRPr="004B624D" w14:paraId="3E88300C"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24BE23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4313EC1"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0413A7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16DDF73"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0F21F2EE" w14:textId="6B321756" w:rsidR="00CE3B38" w:rsidRPr="00CE3B38" w:rsidRDefault="00CE3B38" w:rsidP="00CE3B38">
            <w:pPr>
              <w:jc w:val="right"/>
              <w:rPr>
                <w:sz w:val="18"/>
                <w:szCs w:val="18"/>
              </w:rPr>
            </w:pPr>
            <w:r w:rsidRPr="00CE3B38">
              <w:rPr>
                <w:sz w:val="18"/>
                <w:szCs w:val="18"/>
              </w:rPr>
              <w:t>39 819,9</w:t>
            </w:r>
          </w:p>
        </w:tc>
        <w:tc>
          <w:tcPr>
            <w:tcW w:w="1275" w:type="dxa"/>
            <w:tcBorders>
              <w:top w:val="nil"/>
              <w:left w:val="nil"/>
              <w:bottom w:val="single" w:sz="8" w:space="0" w:color="auto"/>
              <w:right w:val="single" w:sz="8" w:space="0" w:color="auto"/>
            </w:tcBorders>
            <w:shd w:val="clear" w:color="auto" w:fill="auto"/>
            <w:vAlign w:val="center"/>
          </w:tcPr>
          <w:p w14:paraId="24715820" w14:textId="177B44B3" w:rsidR="00CE3B38" w:rsidRPr="00CE3B38" w:rsidRDefault="00CE3B38" w:rsidP="00CE3B38">
            <w:pPr>
              <w:jc w:val="right"/>
              <w:rPr>
                <w:sz w:val="18"/>
                <w:szCs w:val="18"/>
              </w:rPr>
            </w:pPr>
            <w:r w:rsidRPr="00CE3B38">
              <w:rPr>
                <w:sz w:val="18"/>
                <w:szCs w:val="18"/>
              </w:rPr>
              <w:t>39 819,9</w:t>
            </w:r>
          </w:p>
        </w:tc>
        <w:tc>
          <w:tcPr>
            <w:tcW w:w="1243" w:type="dxa"/>
            <w:tcBorders>
              <w:top w:val="nil"/>
              <w:left w:val="nil"/>
              <w:bottom w:val="single" w:sz="8" w:space="0" w:color="auto"/>
              <w:right w:val="single" w:sz="8" w:space="0" w:color="auto"/>
            </w:tcBorders>
            <w:shd w:val="clear" w:color="auto" w:fill="auto"/>
            <w:vAlign w:val="center"/>
          </w:tcPr>
          <w:p w14:paraId="2B4E77ED" w14:textId="0783C8B0"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C5B90B1" w14:textId="2FA51325"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FCACF15" w14:textId="1E7E8DD1"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277515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67841FC" w14:textId="77777777" w:rsidR="00CE3B38" w:rsidRPr="004B624D" w:rsidRDefault="00CE3B38" w:rsidP="00CE3B38">
            <w:pPr>
              <w:rPr>
                <w:sz w:val="18"/>
                <w:szCs w:val="18"/>
              </w:rPr>
            </w:pPr>
          </w:p>
        </w:tc>
      </w:tr>
      <w:tr w:rsidR="00CE3B38" w:rsidRPr="004B624D" w14:paraId="1C6FB9C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9A8227E"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23FDEF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75A77FD"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4B9E3DA"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0A66EBDA" w14:textId="16BDB68A" w:rsidR="00CE3B38" w:rsidRPr="00CE3B38" w:rsidRDefault="00CE3B38" w:rsidP="00CE3B38">
            <w:pPr>
              <w:jc w:val="right"/>
              <w:rPr>
                <w:sz w:val="18"/>
                <w:szCs w:val="18"/>
              </w:rPr>
            </w:pPr>
            <w:r w:rsidRPr="00CE3B38">
              <w:rPr>
                <w:sz w:val="18"/>
                <w:szCs w:val="18"/>
              </w:rPr>
              <w:t>34 431,6</w:t>
            </w:r>
          </w:p>
        </w:tc>
        <w:tc>
          <w:tcPr>
            <w:tcW w:w="1275" w:type="dxa"/>
            <w:tcBorders>
              <w:top w:val="nil"/>
              <w:left w:val="nil"/>
              <w:bottom w:val="nil"/>
              <w:right w:val="single" w:sz="8" w:space="0" w:color="auto"/>
            </w:tcBorders>
            <w:shd w:val="clear" w:color="auto" w:fill="auto"/>
            <w:vAlign w:val="center"/>
          </w:tcPr>
          <w:p w14:paraId="2972D2E1" w14:textId="2060C54F" w:rsidR="00CE3B38" w:rsidRPr="00CE3B38" w:rsidRDefault="00CE3B38" w:rsidP="00CE3B38">
            <w:pPr>
              <w:jc w:val="right"/>
              <w:rPr>
                <w:sz w:val="18"/>
                <w:szCs w:val="18"/>
              </w:rPr>
            </w:pPr>
            <w:r w:rsidRPr="00CE3B38">
              <w:rPr>
                <w:sz w:val="18"/>
                <w:szCs w:val="18"/>
              </w:rPr>
              <w:t>34 431,6</w:t>
            </w:r>
          </w:p>
        </w:tc>
        <w:tc>
          <w:tcPr>
            <w:tcW w:w="1243" w:type="dxa"/>
            <w:tcBorders>
              <w:top w:val="nil"/>
              <w:left w:val="nil"/>
              <w:bottom w:val="nil"/>
              <w:right w:val="single" w:sz="8" w:space="0" w:color="auto"/>
            </w:tcBorders>
            <w:shd w:val="clear" w:color="auto" w:fill="auto"/>
            <w:vAlign w:val="center"/>
          </w:tcPr>
          <w:p w14:paraId="3510BC8F" w14:textId="73BC72CA"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nil"/>
              <w:right w:val="single" w:sz="8" w:space="0" w:color="auto"/>
            </w:tcBorders>
            <w:shd w:val="clear" w:color="auto" w:fill="auto"/>
            <w:vAlign w:val="center"/>
          </w:tcPr>
          <w:p w14:paraId="5E1E83FA" w14:textId="6EE910E6" w:rsidR="00CE3B38" w:rsidRPr="00CE3B38" w:rsidRDefault="00CE3B38" w:rsidP="00CE3B38">
            <w:pPr>
              <w:jc w:val="right"/>
              <w:rPr>
                <w:sz w:val="18"/>
                <w:szCs w:val="18"/>
              </w:rPr>
            </w:pPr>
            <w:r w:rsidRPr="00CE3B38">
              <w:rPr>
                <w:sz w:val="18"/>
                <w:szCs w:val="18"/>
              </w:rPr>
              <w:t>0,0</w:t>
            </w:r>
          </w:p>
        </w:tc>
        <w:tc>
          <w:tcPr>
            <w:tcW w:w="682" w:type="dxa"/>
            <w:tcBorders>
              <w:top w:val="nil"/>
              <w:left w:val="nil"/>
              <w:bottom w:val="nil"/>
              <w:right w:val="single" w:sz="8" w:space="0" w:color="auto"/>
            </w:tcBorders>
            <w:shd w:val="clear" w:color="auto" w:fill="auto"/>
            <w:vAlign w:val="center"/>
          </w:tcPr>
          <w:p w14:paraId="53B9F957" w14:textId="1989F5B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09F718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FD3D3C4" w14:textId="77777777" w:rsidR="00CE3B38" w:rsidRPr="004B624D" w:rsidRDefault="00CE3B38" w:rsidP="00CE3B38">
            <w:pPr>
              <w:rPr>
                <w:sz w:val="18"/>
                <w:szCs w:val="18"/>
              </w:rPr>
            </w:pPr>
          </w:p>
        </w:tc>
      </w:tr>
      <w:tr w:rsidR="00CE3B38" w:rsidRPr="004B624D" w14:paraId="4DD71ECE"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535F9C2"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2BB366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3221C33"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EA0BF20"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nil"/>
            </w:tcBorders>
            <w:shd w:val="clear" w:color="auto" w:fill="auto"/>
            <w:vAlign w:val="center"/>
          </w:tcPr>
          <w:p w14:paraId="67D0FCFF" w14:textId="1B4CD9D2" w:rsidR="00CE3B38" w:rsidRPr="00CE3B38" w:rsidRDefault="00CE3B38" w:rsidP="00CE3B38">
            <w:pPr>
              <w:jc w:val="right"/>
              <w:rPr>
                <w:sz w:val="18"/>
                <w:szCs w:val="18"/>
              </w:rPr>
            </w:pPr>
            <w:r w:rsidRPr="00CE3B38">
              <w:rPr>
                <w:sz w:val="18"/>
                <w:szCs w:val="18"/>
              </w:rPr>
              <w:t>33 044,0</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5786C2B0" w14:textId="1FC93B56" w:rsidR="00CE3B38" w:rsidRPr="00CE3B38" w:rsidRDefault="00CE3B38" w:rsidP="00CE3B38">
            <w:pPr>
              <w:jc w:val="right"/>
              <w:rPr>
                <w:sz w:val="18"/>
                <w:szCs w:val="18"/>
              </w:rPr>
            </w:pPr>
            <w:r w:rsidRPr="00CE3B38">
              <w:rPr>
                <w:sz w:val="18"/>
                <w:szCs w:val="18"/>
              </w:rPr>
              <w:t>33 044,0</w:t>
            </w:r>
          </w:p>
        </w:tc>
        <w:tc>
          <w:tcPr>
            <w:tcW w:w="1243" w:type="dxa"/>
            <w:tcBorders>
              <w:top w:val="single" w:sz="4" w:space="0" w:color="auto"/>
              <w:left w:val="nil"/>
              <w:bottom w:val="single" w:sz="4" w:space="0" w:color="auto"/>
              <w:right w:val="single" w:sz="4" w:space="0" w:color="auto"/>
            </w:tcBorders>
            <w:shd w:val="clear" w:color="auto" w:fill="auto"/>
            <w:vAlign w:val="center"/>
          </w:tcPr>
          <w:p w14:paraId="67E7C409" w14:textId="4D3D1360"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nil"/>
              <w:bottom w:val="single" w:sz="4" w:space="0" w:color="auto"/>
              <w:right w:val="single" w:sz="4" w:space="0" w:color="auto"/>
            </w:tcBorders>
            <w:shd w:val="clear" w:color="auto" w:fill="auto"/>
            <w:vAlign w:val="center"/>
          </w:tcPr>
          <w:p w14:paraId="41586EE7" w14:textId="65CDCDB9"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nil"/>
              <w:bottom w:val="single" w:sz="4" w:space="0" w:color="auto"/>
              <w:right w:val="single" w:sz="4" w:space="0" w:color="auto"/>
            </w:tcBorders>
            <w:shd w:val="clear" w:color="auto" w:fill="auto"/>
            <w:vAlign w:val="center"/>
          </w:tcPr>
          <w:p w14:paraId="78A36164" w14:textId="52D75FA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EDC327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089B44F" w14:textId="77777777" w:rsidR="00CE3B38" w:rsidRPr="004B624D" w:rsidRDefault="00CE3B38" w:rsidP="00CE3B38">
            <w:pPr>
              <w:rPr>
                <w:sz w:val="18"/>
                <w:szCs w:val="18"/>
              </w:rPr>
            </w:pPr>
          </w:p>
        </w:tc>
      </w:tr>
      <w:tr w:rsidR="00CE3B38" w:rsidRPr="004B624D" w14:paraId="4DC96C0E"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0C59216"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6823A3F"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D015E1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882DAEB"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nil"/>
            </w:tcBorders>
            <w:shd w:val="clear" w:color="auto" w:fill="auto"/>
            <w:vAlign w:val="center"/>
          </w:tcPr>
          <w:p w14:paraId="1F151EF2" w14:textId="7F0CC132" w:rsidR="00CE3B38" w:rsidRPr="00CE3B38" w:rsidRDefault="00CE3B38" w:rsidP="00CE3B38">
            <w:pPr>
              <w:jc w:val="right"/>
              <w:rPr>
                <w:sz w:val="18"/>
                <w:szCs w:val="18"/>
              </w:rPr>
            </w:pPr>
            <w:r w:rsidRPr="00CE3B38">
              <w:rPr>
                <w:sz w:val="18"/>
                <w:szCs w:val="18"/>
              </w:rPr>
              <w:t>1 284,0</w:t>
            </w:r>
          </w:p>
        </w:tc>
        <w:tc>
          <w:tcPr>
            <w:tcW w:w="1275" w:type="dxa"/>
            <w:tcBorders>
              <w:top w:val="nil"/>
              <w:left w:val="single" w:sz="4" w:space="0" w:color="auto"/>
              <w:bottom w:val="single" w:sz="4" w:space="0" w:color="auto"/>
              <w:right w:val="single" w:sz="4" w:space="0" w:color="auto"/>
            </w:tcBorders>
            <w:shd w:val="clear" w:color="auto" w:fill="auto"/>
            <w:vAlign w:val="center"/>
          </w:tcPr>
          <w:p w14:paraId="0850FEE3" w14:textId="26373D1B" w:rsidR="00CE3B38" w:rsidRPr="00CE3B38" w:rsidRDefault="00CE3B38" w:rsidP="00CE3B38">
            <w:pPr>
              <w:jc w:val="right"/>
              <w:rPr>
                <w:sz w:val="18"/>
                <w:szCs w:val="18"/>
              </w:rPr>
            </w:pPr>
            <w:r w:rsidRPr="00CE3B38">
              <w:rPr>
                <w:sz w:val="18"/>
                <w:szCs w:val="18"/>
              </w:rPr>
              <w:t>1 284,0</w:t>
            </w:r>
          </w:p>
        </w:tc>
        <w:tc>
          <w:tcPr>
            <w:tcW w:w="1243" w:type="dxa"/>
            <w:tcBorders>
              <w:top w:val="nil"/>
              <w:left w:val="nil"/>
              <w:bottom w:val="single" w:sz="4" w:space="0" w:color="auto"/>
              <w:right w:val="single" w:sz="4" w:space="0" w:color="auto"/>
            </w:tcBorders>
            <w:shd w:val="clear" w:color="auto" w:fill="auto"/>
            <w:vAlign w:val="center"/>
          </w:tcPr>
          <w:p w14:paraId="264EFD31" w14:textId="3ACF1498"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4" w:space="0" w:color="auto"/>
              <w:right w:val="single" w:sz="4" w:space="0" w:color="auto"/>
            </w:tcBorders>
            <w:shd w:val="clear" w:color="auto" w:fill="auto"/>
            <w:vAlign w:val="center"/>
          </w:tcPr>
          <w:p w14:paraId="3F541984" w14:textId="3B891EE3"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4" w:space="0" w:color="auto"/>
              <w:right w:val="single" w:sz="4" w:space="0" w:color="auto"/>
            </w:tcBorders>
            <w:shd w:val="clear" w:color="auto" w:fill="auto"/>
            <w:vAlign w:val="center"/>
          </w:tcPr>
          <w:p w14:paraId="1863B931" w14:textId="4D9F41F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4C4574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B552DC3" w14:textId="77777777" w:rsidR="00CE3B38" w:rsidRPr="004B624D" w:rsidRDefault="00CE3B38" w:rsidP="00CE3B38">
            <w:pPr>
              <w:rPr>
                <w:sz w:val="18"/>
                <w:szCs w:val="18"/>
              </w:rPr>
            </w:pPr>
          </w:p>
        </w:tc>
      </w:tr>
      <w:tr w:rsidR="00CE3B38" w:rsidRPr="004B624D" w14:paraId="7D4F348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343233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1AB9FF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023D70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9FC6E99"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nil"/>
            </w:tcBorders>
            <w:shd w:val="clear" w:color="auto" w:fill="auto"/>
            <w:vAlign w:val="center"/>
          </w:tcPr>
          <w:p w14:paraId="142BD2A1" w14:textId="6346908D" w:rsidR="00CE3B38" w:rsidRPr="00CE3B38" w:rsidRDefault="00CE3B38" w:rsidP="00CE3B38">
            <w:pPr>
              <w:jc w:val="right"/>
              <w:rPr>
                <w:sz w:val="18"/>
                <w:szCs w:val="18"/>
              </w:rPr>
            </w:pPr>
            <w:r w:rsidRPr="00CE3B38">
              <w:rPr>
                <w:sz w:val="18"/>
                <w:szCs w:val="18"/>
              </w:rPr>
              <w:t>11 918,0</w:t>
            </w:r>
          </w:p>
        </w:tc>
        <w:tc>
          <w:tcPr>
            <w:tcW w:w="1275" w:type="dxa"/>
            <w:tcBorders>
              <w:top w:val="nil"/>
              <w:left w:val="single" w:sz="4" w:space="0" w:color="auto"/>
              <w:bottom w:val="single" w:sz="4" w:space="0" w:color="auto"/>
              <w:right w:val="single" w:sz="4" w:space="0" w:color="auto"/>
            </w:tcBorders>
            <w:shd w:val="clear" w:color="auto" w:fill="auto"/>
            <w:vAlign w:val="center"/>
          </w:tcPr>
          <w:p w14:paraId="703C254E" w14:textId="7EB65B95" w:rsidR="00CE3B38" w:rsidRPr="00CE3B38" w:rsidRDefault="00CE3B38" w:rsidP="00CE3B38">
            <w:pPr>
              <w:jc w:val="right"/>
              <w:rPr>
                <w:sz w:val="18"/>
                <w:szCs w:val="18"/>
              </w:rPr>
            </w:pPr>
            <w:r w:rsidRPr="00CE3B38">
              <w:rPr>
                <w:sz w:val="18"/>
                <w:szCs w:val="18"/>
              </w:rPr>
              <w:t>11 918,0</w:t>
            </w:r>
          </w:p>
        </w:tc>
        <w:tc>
          <w:tcPr>
            <w:tcW w:w="1243" w:type="dxa"/>
            <w:tcBorders>
              <w:top w:val="nil"/>
              <w:left w:val="nil"/>
              <w:bottom w:val="single" w:sz="4" w:space="0" w:color="auto"/>
              <w:right w:val="single" w:sz="4" w:space="0" w:color="auto"/>
            </w:tcBorders>
            <w:shd w:val="clear" w:color="auto" w:fill="auto"/>
            <w:vAlign w:val="center"/>
          </w:tcPr>
          <w:p w14:paraId="4E7011BA" w14:textId="36B85D2A"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4" w:space="0" w:color="auto"/>
              <w:right w:val="single" w:sz="4" w:space="0" w:color="auto"/>
            </w:tcBorders>
            <w:shd w:val="clear" w:color="auto" w:fill="auto"/>
            <w:vAlign w:val="center"/>
          </w:tcPr>
          <w:p w14:paraId="3C64F818" w14:textId="3D51F93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4" w:space="0" w:color="auto"/>
              <w:right w:val="single" w:sz="4" w:space="0" w:color="auto"/>
            </w:tcBorders>
            <w:shd w:val="clear" w:color="auto" w:fill="auto"/>
            <w:vAlign w:val="center"/>
          </w:tcPr>
          <w:p w14:paraId="088E7D4D" w14:textId="34719D18"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D69988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70CB381" w14:textId="77777777" w:rsidR="00CE3B38" w:rsidRPr="004B624D" w:rsidRDefault="00CE3B38" w:rsidP="00CE3B38">
            <w:pPr>
              <w:rPr>
                <w:sz w:val="18"/>
                <w:szCs w:val="18"/>
              </w:rPr>
            </w:pPr>
          </w:p>
        </w:tc>
      </w:tr>
      <w:tr w:rsidR="00CE3B38" w:rsidRPr="004B624D" w14:paraId="6B1D378B"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629E0E21" w14:textId="77777777" w:rsidR="00CE3B38" w:rsidRPr="004B624D" w:rsidRDefault="00CE3B38" w:rsidP="00CE3B38">
            <w:pPr>
              <w:jc w:val="center"/>
              <w:outlineLvl w:val="0"/>
              <w:rPr>
                <w:sz w:val="18"/>
                <w:szCs w:val="18"/>
                <w:lang w:val="en-US"/>
              </w:rPr>
            </w:pPr>
            <w:r w:rsidRPr="004B624D">
              <w:rPr>
                <w:sz w:val="18"/>
                <w:szCs w:val="18"/>
                <w:lang w:val="en-US"/>
              </w:rPr>
              <w:t>3.4</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6490FD19" w14:textId="757626C0" w:rsidR="00CE3B38" w:rsidRPr="004B624D" w:rsidRDefault="00CE3B38" w:rsidP="00CE3B38">
            <w:pPr>
              <w:rPr>
                <w:sz w:val="18"/>
                <w:szCs w:val="18"/>
              </w:rPr>
            </w:pPr>
            <w:r w:rsidRPr="004B624D">
              <w:rPr>
                <w:sz w:val="18"/>
                <w:szCs w:val="18"/>
              </w:rPr>
              <w:t xml:space="preserve">Основное мероприятие 4 «Содействие созданию в субъектах Российской Федерации дополнительных мест для детей в возрасте от двух месяцев до трёх лет в организациях, реализующих программы дошкольного </w:t>
            </w:r>
            <w:r w:rsidRPr="004B624D">
              <w:rPr>
                <w:sz w:val="18"/>
                <w:szCs w:val="18"/>
              </w:rPr>
              <w:lastRenderedPageBreak/>
              <w:t>образования</w:t>
            </w:r>
            <w:r>
              <w:rPr>
                <w:sz w:val="18"/>
                <w:szCs w:val="18"/>
              </w:rPr>
              <w:t>,</w:t>
            </w:r>
            <w:r w:rsidRPr="004B624D">
              <w:rPr>
                <w:sz w:val="18"/>
                <w:szCs w:val="18"/>
              </w:rPr>
              <w:t xml:space="preserve"> на 2018 - 2020 годы»</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294AA49D" w14:textId="77777777" w:rsidR="00CE3B38" w:rsidRPr="004B624D" w:rsidRDefault="00CE3B38" w:rsidP="00CE3B38">
            <w:pPr>
              <w:jc w:val="center"/>
              <w:rPr>
                <w:sz w:val="18"/>
                <w:szCs w:val="18"/>
                <w:lang w:val="en-US"/>
              </w:rPr>
            </w:pPr>
            <w:r w:rsidRPr="004B624D">
              <w:rPr>
                <w:sz w:val="18"/>
                <w:szCs w:val="18"/>
              </w:rPr>
              <w:lastRenderedPageBreak/>
              <w:t>2018-20</w:t>
            </w:r>
            <w:r w:rsidRPr="004B624D">
              <w:rPr>
                <w:sz w:val="18"/>
                <w:szCs w:val="18"/>
                <w:lang w:val="en-US"/>
              </w:rPr>
              <w:t>19</w:t>
            </w:r>
          </w:p>
        </w:tc>
        <w:tc>
          <w:tcPr>
            <w:tcW w:w="1130" w:type="dxa"/>
            <w:tcBorders>
              <w:top w:val="single" w:sz="4" w:space="0" w:color="auto"/>
              <w:left w:val="single" w:sz="4" w:space="0" w:color="auto"/>
              <w:bottom w:val="single" w:sz="4" w:space="0" w:color="auto"/>
              <w:right w:val="single" w:sz="4" w:space="0" w:color="auto"/>
            </w:tcBorders>
            <w:vAlign w:val="center"/>
            <w:hideMark/>
          </w:tcPr>
          <w:p w14:paraId="2F99F088"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3FAD4E8C" w14:textId="10C35E88" w:rsidR="00CE3B38" w:rsidRPr="00CE3B38" w:rsidRDefault="00CE3B38" w:rsidP="00CE3B38">
            <w:pPr>
              <w:jc w:val="right"/>
              <w:rPr>
                <w:sz w:val="18"/>
                <w:szCs w:val="18"/>
              </w:rPr>
            </w:pPr>
            <w:r w:rsidRPr="00CE3B38">
              <w:rPr>
                <w:sz w:val="18"/>
                <w:szCs w:val="18"/>
              </w:rPr>
              <w:t>272 710,1</w:t>
            </w:r>
          </w:p>
        </w:tc>
        <w:tc>
          <w:tcPr>
            <w:tcW w:w="1275" w:type="dxa"/>
            <w:tcBorders>
              <w:top w:val="nil"/>
              <w:left w:val="nil"/>
              <w:bottom w:val="single" w:sz="8" w:space="0" w:color="auto"/>
              <w:right w:val="single" w:sz="8" w:space="0" w:color="auto"/>
            </w:tcBorders>
            <w:shd w:val="clear" w:color="auto" w:fill="auto"/>
            <w:vAlign w:val="center"/>
          </w:tcPr>
          <w:p w14:paraId="76AB3316" w14:textId="681DD473" w:rsidR="00CE3B38" w:rsidRPr="00CE3B38" w:rsidRDefault="00CE3B38" w:rsidP="00CE3B38">
            <w:pPr>
              <w:jc w:val="right"/>
              <w:rPr>
                <w:sz w:val="18"/>
                <w:szCs w:val="18"/>
              </w:rPr>
            </w:pPr>
            <w:r w:rsidRPr="00CE3B38">
              <w:rPr>
                <w:sz w:val="18"/>
                <w:szCs w:val="18"/>
              </w:rPr>
              <w:t>152 390,2</w:t>
            </w:r>
          </w:p>
        </w:tc>
        <w:tc>
          <w:tcPr>
            <w:tcW w:w="1243" w:type="dxa"/>
            <w:tcBorders>
              <w:top w:val="nil"/>
              <w:left w:val="nil"/>
              <w:bottom w:val="single" w:sz="8" w:space="0" w:color="auto"/>
              <w:right w:val="single" w:sz="8" w:space="0" w:color="auto"/>
            </w:tcBorders>
            <w:shd w:val="clear" w:color="auto" w:fill="auto"/>
            <w:vAlign w:val="center"/>
          </w:tcPr>
          <w:p w14:paraId="20D3D838" w14:textId="626F36E6" w:rsidR="00CE3B38" w:rsidRPr="00CE3B38" w:rsidRDefault="00CE3B38" w:rsidP="00CE3B38">
            <w:pPr>
              <w:jc w:val="right"/>
              <w:rPr>
                <w:sz w:val="18"/>
                <w:szCs w:val="18"/>
              </w:rPr>
            </w:pPr>
            <w:r w:rsidRPr="00CE3B38">
              <w:rPr>
                <w:sz w:val="18"/>
                <w:szCs w:val="18"/>
              </w:rPr>
              <w:t>70 969,2</w:t>
            </w:r>
          </w:p>
        </w:tc>
        <w:tc>
          <w:tcPr>
            <w:tcW w:w="1280" w:type="dxa"/>
            <w:tcBorders>
              <w:top w:val="nil"/>
              <w:left w:val="nil"/>
              <w:bottom w:val="single" w:sz="8" w:space="0" w:color="auto"/>
              <w:right w:val="single" w:sz="8" w:space="0" w:color="auto"/>
            </w:tcBorders>
            <w:shd w:val="clear" w:color="auto" w:fill="auto"/>
            <w:vAlign w:val="center"/>
          </w:tcPr>
          <w:p w14:paraId="7A1A8E51" w14:textId="30875B99" w:rsidR="00CE3B38" w:rsidRPr="00CE3B38" w:rsidRDefault="00CE3B38" w:rsidP="00CE3B38">
            <w:pPr>
              <w:jc w:val="right"/>
              <w:rPr>
                <w:sz w:val="18"/>
                <w:szCs w:val="18"/>
              </w:rPr>
            </w:pPr>
            <w:r w:rsidRPr="00CE3B38">
              <w:rPr>
                <w:sz w:val="18"/>
                <w:szCs w:val="18"/>
              </w:rPr>
              <w:t>49 350,7</w:t>
            </w:r>
          </w:p>
        </w:tc>
        <w:tc>
          <w:tcPr>
            <w:tcW w:w="682" w:type="dxa"/>
            <w:tcBorders>
              <w:top w:val="nil"/>
              <w:left w:val="nil"/>
              <w:bottom w:val="single" w:sz="8" w:space="0" w:color="auto"/>
              <w:right w:val="single" w:sz="8" w:space="0" w:color="auto"/>
            </w:tcBorders>
            <w:shd w:val="clear" w:color="auto" w:fill="auto"/>
            <w:vAlign w:val="center"/>
          </w:tcPr>
          <w:p w14:paraId="67D2BF8C" w14:textId="2F955307"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1B0B3D19" w14:textId="77777777" w:rsidR="00CE3B38" w:rsidRPr="004B624D" w:rsidRDefault="00CE3B38" w:rsidP="00CE3B38">
            <w:pPr>
              <w:rPr>
                <w:sz w:val="18"/>
                <w:szCs w:val="18"/>
              </w:rPr>
            </w:pPr>
            <w:r w:rsidRPr="004B624D">
              <w:rPr>
                <w:sz w:val="18"/>
                <w:szCs w:val="18"/>
              </w:rPr>
              <w:t>количество новых мест для реализации образовательных программ дошкольного образования для детей в возрасте от 2 месяцев до 3 лет</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19339664" w14:textId="77777777" w:rsidR="00CE3B38" w:rsidRPr="004B624D" w:rsidRDefault="00CE3B38" w:rsidP="00CE3B38">
            <w:pPr>
              <w:outlineLvl w:val="0"/>
              <w:rPr>
                <w:sz w:val="18"/>
                <w:szCs w:val="18"/>
              </w:rPr>
            </w:pPr>
            <w:r w:rsidRPr="004B624D">
              <w:rPr>
                <w:sz w:val="18"/>
                <w:szCs w:val="18"/>
              </w:rPr>
              <w:t>Министерство строительства Мурманской области</w:t>
            </w:r>
          </w:p>
        </w:tc>
      </w:tr>
      <w:tr w:rsidR="00CE3B38" w:rsidRPr="004B624D" w14:paraId="3C50ACD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AE8B8B2"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D025F6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F12CAFC"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F01F3D9"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28F49E8E" w14:textId="02AC8A00"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4B737571" w14:textId="408373B2"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276D514F" w14:textId="5717588D"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7D514B3" w14:textId="48097212"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487D811" w14:textId="53408E61"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A78D12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7FBA75E" w14:textId="77777777" w:rsidR="00CE3B38" w:rsidRPr="004B624D" w:rsidRDefault="00CE3B38" w:rsidP="00CE3B38">
            <w:pPr>
              <w:rPr>
                <w:sz w:val="18"/>
                <w:szCs w:val="18"/>
              </w:rPr>
            </w:pPr>
          </w:p>
        </w:tc>
      </w:tr>
      <w:tr w:rsidR="00CE3B38" w:rsidRPr="004B624D" w14:paraId="257D89DC"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E02CECD"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CC4787F"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84F7AE0"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C29BBF2"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381BDADA" w14:textId="7C31D1D5"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1FA7AFEB" w14:textId="5E08A627"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7F149239" w14:textId="48DE3B6C"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33A9C54" w14:textId="13F7004E"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A8C13AB" w14:textId="1CA871B5"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ADB2FB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5C30403" w14:textId="77777777" w:rsidR="00CE3B38" w:rsidRPr="004B624D" w:rsidRDefault="00CE3B38" w:rsidP="00CE3B38">
            <w:pPr>
              <w:rPr>
                <w:sz w:val="18"/>
                <w:szCs w:val="18"/>
              </w:rPr>
            </w:pPr>
          </w:p>
        </w:tc>
      </w:tr>
      <w:tr w:rsidR="00CE3B38" w:rsidRPr="004B624D" w14:paraId="32C001C8"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C1E7B30"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868B81B"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46BAB38"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1943ACB"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1EA0411C" w14:textId="0E5054CE"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04EE8DF7" w14:textId="2963E497"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4EC8F873" w14:textId="116DE7F1"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0EF024B4" w14:textId="65CAB40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DBCC776" w14:textId="76369053"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E3CCAF1"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D42478F" w14:textId="77777777" w:rsidR="00CE3B38" w:rsidRPr="004B624D" w:rsidRDefault="00CE3B38" w:rsidP="00CE3B38">
            <w:pPr>
              <w:rPr>
                <w:sz w:val="18"/>
                <w:szCs w:val="18"/>
              </w:rPr>
            </w:pPr>
          </w:p>
        </w:tc>
      </w:tr>
      <w:tr w:rsidR="00CE3B38" w:rsidRPr="004B624D" w14:paraId="377DC15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B111E6A"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AC88A4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A6E4B84"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453F2DA" w14:textId="77777777" w:rsidR="00CE3B38" w:rsidRPr="004B624D" w:rsidRDefault="00CE3B38" w:rsidP="00CE3B38">
            <w:pPr>
              <w:jc w:val="right"/>
              <w:rPr>
                <w:sz w:val="18"/>
                <w:szCs w:val="18"/>
              </w:rPr>
            </w:pPr>
            <w:r w:rsidRPr="004B624D">
              <w:rPr>
                <w:sz w:val="18"/>
                <w:szCs w:val="18"/>
              </w:rPr>
              <w:t>2017</w:t>
            </w:r>
          </w:p>
        </w:tc>
        <w:tc>
          <w:tcPr>
            <w:tcW w:w="1309" w:type="dxa"/>
            <w:tcBorders>
              <w:top w:val="single" w:sz="4" w:space="0" w:color="auto"/>
              <w:left w:val="nil"/>
              <w:bottom w:val="single" w:sz="8" w:space="0" w:color="auto"/>
              <w:right w:val="single" w:sz="8" w:space="0" w:color="auto"/>
            </w:tcBorders>
            <w:shd w:val="clear" w:color="auto" w:fill="auto"/>
            <w:vAlign w:val="center"/>
          </w:tcPr>
          <w:p w14:paraId="43985E40" w14:textId="40E04EAC" w:rsidR="00CE3B38" w:rsidRPr="00CE3B38" w:rsidRDefault="00CE3B38" w:rsidP="00CE3B38">
            <w:pPr>
              <w:jc w:val="right"/>
              <w:rPr>
                <w:sz w:val="18"/>
                <w:szCs w:val="18"/>
              </w:rPr>
            </w:pPr>
            <w:r w:rsidRPr="00CE3B38">
              <w:rPr>
                <w:sz w:val="18"/>
                <w:szCs w:val="18"/>
              </w:rPr>
              <w:t>0,0</w:t>
            </w:r>
          </w:p>
        </w:tc>
        <w:tc>
          <w:tcPr>
            <w:tcW w:w="1275" w:type="dxa"/>
            <w:tcBorders>
              <w:top w:val="single" w:sz="4" w:space="0" w:color="auto"/>
              <w:left w:val="nil"/>
              <w:bottom w:val="single" w:sz="8" w:space="0" w:color="auto"/>
              <w:right w:val="single" w:sz="8" w:space="0" w:color="auto"/>
            </w:tcBorders>
            <w:shd w:val="clear" w:color="auto" w:fill="auto"/>
            <w:vAlign w:val="center"/>
          </w:tcPr>
          <w:p w14:paraId="47649AE9" w14:textId="6D97D6B6" w:rsidR="00CE3B38" w:rsidRPr="00CE3B38" w:rsidRDefault="00CE3B38" w:rsidP="00CE3B38">
            <w:pPr>
              <w:jc w:val="right"/>
              <w:rPr>
                <w:sz w:val="18"/>
                <w:szCs w:val="18"/>
              </w:rPr>
            </w:pPr>
            <w:r w:rsidRPr="00CE3B38">
              <w:rPr>
                <w:sz w:val="18"/>
                <w:szCs w:val="18"/>
              </w:rPr>
              <w:t>0,0</w:t>
            </w:r>
          </w:p>
        </w:tc>
        <w:tc>
          <w:tcPr>
            <w:tcW w:w="1243" w:type="dxa"/>
            <w:tcBorders>
              <w:top w:val="single" w:sz="4" w:space="0" w:color="auto"/>
              <w:left w:val="nil"/>
              <w:bottom w:val="single" w:sz="8" w:space="0" w:color="auto"/>
              <w:right w:val="single" w:sz="8" w:space="0" w:color="auto"/>
            </w:tcBorders>
            <w:shd w:val="clear" w:color="auto" w:fill="auto"/>
            <w:vAlign w:val="center"/>
          </w:tcPr>
          <w:p w14:paraId="7997B86E" w14:textId="42594F47"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nil"/>
              <w:bottom w:val="single" w:sz="8" w:space="0" w:color="auto"/>
              <w:right w:val="single" w:sz="8" w:space="0" w:color="auto"/>
            </w:tcBorders>
            <w:shd w:val="clear" w:color="auto" w:fill="auto"/>
            <w:vAlign w:val="center"/>
          </w:tcPr>
          <w:p w14:paraId="4C8B415B" w14:textId="676E4B5E"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nil"/>
              <w:bottom w:val="single" w:sz="8" w:space="0" w:color="auto"/>
              <w:right w:val="single" w:sz="8" w:space="0" w:color="auto"/>
            </w:tcBorders>
            <w:shd w:val="clear" w:color="auto" w:fill="auto"/>
            <w:vAlign w:val="center"/>
          </w:tcPr>
          <w:p w14:paraId="15572165" w14:textId="0D72DA4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AA8D14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9720D87" w14:textId="77777777" w:rsidR="00CE3B38" w:rsidRPr="004B624D" w:rsidRDefault="00CE3B38" w:rsidP="00CE3B38">
            <w:pPr>
              <w:rPr>
                <w:sz w:val="18"/>
                <w:szCs w:val="18"/>
              </w:rPr>
            </w:pPr>
          </w:p>
        </w:tc>
      </w:tr>
      <w:tr w:rsidR="00CE3B38" w:rsidRPr="004B624D" w14:paraId="12D995E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E701E5E"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E49F99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6F87F4D"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6389354"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1378B5A4" w14:textId="1599330B" w:rsidR="00CE3B38" w:rsidRPr="00CE3B38" w:rsidRDefault="00CE3B38" w:rsidP="00CE3B38">
            <w:pPr>
              <w:jc w:val="right"/>
              <w:rPr>
                <w:sz w:val="18"/>
                <w:szCs w:val="18"/>
              </w:rPr>
            </w:pPr>
            <w:r w:rsidRPr="00CE3B38">
              <w:rPr>
                <w:sz w:val="18"/>
                <w:szCs w:val="18"/>
              </w:rPr>
              <w:t>99 956,7</w:t>
            </w:r>
          </w:p>
        </w:tc>
        <w:tc>
          <w:tcPr>
            <w:tcW w:w="1275" w:type="dxa"/>
            <w:tcBorders>
              <w:top w:val="nil"/>
              <w:left w:val="nil"/>
              <w:bottom w:val="single" w:sz="8" w:space="0" w:color="auto"/>
              <w:right w:val="single" w:sz="8" w:space="0" w:color="auto"/>
            </w:tcBorders>
            <w:shd w:val="clear" w:color="auto" w:fill="auto"/>
            <w:vAlign w:val="center"/>
          </w:tcPr>
          <w:p w14:paraId="18DD09EE" w14:textId="2E1C4C63" w:rsidR="00CE3B38" w:rsidRPr="00CE3B38" w:rsidRDefault="00CE3B38" w:rsidP="00CE3B38">
            <w:pPr>
              <w:jc w:val="right"/>
              <w:rPr>
                <w:sz w:val="18"/>
                <w:szCs w:val="18"/>
              </w:rPr>
            </w:pPr>
            <w:r w:rsidRPr="00CE3B38">
              <w:rPr>
                <w:sz w:val="18"/>
                <w:szCs w:val="18"/>
              </w:rPr>
              <w:t>21 817,9</w:t>
            </w:r>
          </w:p>
        </w:tc>
        <w:tc>
          <w:tcPr>
            <w:tcW w:w="1243" w:type="dxa"/>
            <w:tcBorders>
              <w:top w:val="nil"/>
              <w:left w:val="nil"/>
              <w:bottom w:val="single" w:sz="8" w:space="0" w:color="auto"/>
              <w:right w:val="single" w:sz="8" w:space="0" w:color="auto"/>
            </w:tcBorders>
            <w:shd w:val="clear" w:color="auto" w:fill="auto"/>
            <w:vAlign w:val="center"/>
          </w:tcPr>
          <w:p w14:paraId="72D2AF86" w14:textId="5C5FB151" w:rsidR="00CE3B38" w:rsidRPr="00CE3B38" w:rsidRDefault="00CE3B38" w:rsidP="00CE3B38">
            <w:pPr>
              <w:jc w:val="right"/>
              <w:rPr>
                <w:sz w:val="18"/>
                <w:szCs w:val="18"/>
              </w:rPr>
            </w:pPr>
            <w:r w:rsidRPr="00CE3B38">
              <w:rPr>
                <w:sz w:val="18"/>
                <w:szCs w:val="18"/>
              </w:rPr>
              <w:t>70 969,2</w:t>
            </w:r>
          </w:p>
        </w:tc>
        <w:tc>
          <w:tcPr>
            <w:tcW w:w="1280" w:type="dxa"/>
            <w:tcBorders>
              <w:top w:val="nil"/>
              <w:left w:val="nil"/>
              <w:bottom w:val="single" w:sz="8" w:space="0" w:color="auto"/>
              <w:right w:val="single" w:sz="8" w:space="0" w:color="auto"/>
            </w:tcBorders>
            <w:shd w:val="clear" w:color="auto" w:fill="auto"/>
            <w:vAlign w:val="center"/>
          </w:tcPr>
          <w:p w14:paraId="17A48D23" w14:textId="675C43C8" w:rsidR="00CE3B38" w:rsidRPr="00CE3B38" w:rsidRDefault="00CE3B38" w:rsidP="00CE3B38">
            <w:pPr>
              <w:jc w:val="right"/>
              <w:rPr>
                <w:sz w:val="18"/>
                <w:szCs w:val="18"/>
              </w:rPr>
            </w:pPr>
            <w:r w:rsidRPr="00CE3B38">
              <w:rPr>
                <w:sz w:val="18"/>
                <w:szCs w:val="18"/>
              </w:rPr>
              <w:t>7 169,6</w:t>
            </w:r>
          </w:p>
        </w:tc>
        <w:tc>
          <w:tcPr>
            <w:tcW w:w="682" w:type="dxa"/>
            <w:tcBorders>
              <w:top w:val="nil"/>
              <w:left w:val="nil"/>
              <w:bottom w:val="single" w:sz="8" w:space="0" w:color="auto"/>
              <w:right w:val="single" w:sz="8" w:space="0" w:color="auto"/>
            </w:tcBorders>
            <w:shd w:val="clear" w:color="auto" w:fill="auto"/>
            <w:vAlign w:val="center"/>
          </w:tcPr>
          <w:p w14:paraId="1EC72918" w14:textId="1C08C20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9804C1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9F40E69" w14:textId="77777777" w:rsidR="00CE3B38" w:rsidRPr="004B624D" w:rsidRDefault="00CE3B38" w:rsidP="00CE3B38">
            <w:pPr>
              <w:rPr>
                <w:sz w:val="18"/>
                <w:szCs w:val="18"/>
              </w:rPr>
            </w:pPr>
          </w:p>
        </w:tc>
      </w:tr>
      <w:tr w:rsidR="00CE3B38" w:rsidRPr="004B624D" w14:paraId="2F2A795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057BA5F"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0959BF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68E0BB6"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263ED95"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1E9E2F67" w14:textId="34868262" w:rsidR="00CE3B38" w:rsidRPr="00CE3B38" w:rsidRDefault="00CE3B38" w:rsidP="00CE3B38">
            <w:pPr>
              <w:jc w:val="right"/>
              <w:rPr>
                <w:sz w:val="18"/>
                <w:szCs w:val="18"/>
              </w:rPr>
            </w:pPr>
            <w:r w:rsidRPr="00CE3B38">
              <w:rPr>
                <w:sz w:val="18"/>
                <w:szCs w:val="18"/>
              </w:rPr>
              <w:t>172 753,4</w:t>
            </w:r>
          </w:p>
        </w:tc>
        <w:tc>
          <w:tcPr>
            <w:tcW w:w="1275" w:type="dxa"/>
            <w:tcBorders>
              <w:top w:val="nil"/>
              <w:left w:val="nil"/>
              <w:bottom w:val="single" w:sz="8" w:space="0" w:color="auto"/>
              <w:right w:val="single" w:sz="8" w:space="0" w:color="auto"/>
            </w:tcBorders>
            <w:shd w:val="clear" w:color="auto" w:fill="auto"/>
            <w:vAlign w:val="center"/>
          </w:tcPr>
          <w:p w14:paraId="358D3474" w14:textId="1119799C" w:rsidR="00CE3B38" w:rsidRPr="00CE3B38" w:rsidRDefault="00CE3B38" w:rsidP="00CE3B38">
            <w:pPr>
              <w:jc w:val="right"/>
              <w:rPr>
                <w:sz w:val="18"/>
                <w:szCs w:val="18"/>
              </w:rPr>
            </w:pPr>
            <w:r w:rsidRPr="00CE3B38">
              <w:rPr>
                <w:sz w:val="18"/>
                <w:szCs w:val="18"/>
              </w:rPr>
              <w:t>130 572,3</w:t>
            </w:r>
          </w:p>
        </w:tc>
        <w:tc>
          <w:tcPr>
            <w:tcW w:w="1243" w:type="dxa"/>
            <w:tcBorders>
              <w:top w:val="nil"/>
              <w:left w:val="nil"/>
              <w:bottom w:val="single" w:sz="8" w:space="0" w:color="auto"/>
              <w:right w:val="single" w:sz="8" w:space="0" w:color="auto"/>
            </w:tcBorders>
            <w:shd w:val="clear" w:color="auto" w:fill="auto"/>
            <w:vAlign w:val="center"/>
          </w:tcPr>
          <w:p w14:paraId="05220E60" w14:textId="553E3FAE"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068E3040" w14:textId="26B16722" w:rsidR="00CE3B38" w:rsidRPr="00CE3B38" w:rsidRDefault="00CE3B38" w:rsidP="00CE3B38">
            <w:pPr>
              <w:jc w:val="right"/>
              <w:rPr>
                <w:sz w:val="18"/>
                <w:szCs w:val="18"/>
              </w:rPr>
            </w:pPr>
            <w:r w:rsidRPr="00CE3B38">
              <w:rPr>
                <w:sz w:val="18"/>
                <w:szCs w:val="18"/>
              </w:rPr>
              <w:t>42 181,1</w:t>
            </w:r>
          </w:p>
        </w:tc>
        <w:tc>
          <w:tcPr>
            <w:tcW w:w="682" w:type="dxa"/>
            <w:tcBorders>
              <w:top w:val="nil"/>
              <w:left w:val="nil"/>
              <w:bottom w:val="single" w:sz="8" w:space="0" w:color="auto"/>
              <w:right w:val="single" w:sz="8" w:space="0" w:color="auto"/>
            </w:tcBorders>
            <w:shd w:val="clear" w:color="auto" w:fill="auto"/>
            <w:vAlign w:val="center"/>
          </w:tcPr>
          <w:p w14:paraId="17DDC3A5" w14:textId="4A591AD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1A753D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B48B3E6" w14:textId="77777777" w:rsidR="00CE3B38" w:rsidRPr="004B624D" w:rsidRDefault="00CE3B38" w:rsidP="00CE3B38">
            <w:pPr>
              <w:rPr>
                <w:sz w:val="18"/>
                <w:szCs w:val="18"/>
              </w:rPr>
            </w:pPr>
          </w:p>
        </w:tc>
      </w:tr>
      <w:tr w:rsidR="00CE3B38" w:rsidRPr="004B624D" w14:paraId="46D114E4"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B7EB38A"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6BA64F1"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7BF20AF"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A5596B7"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5083CCB6" w14:textId="1F6A560A"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6B5140F9" w14:textId="611D4CF6"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27368F03" w14:textId="76D1B73A"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31937FC" w14:textId="51501332"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985ACD8" w14:textId="186CC64A"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8449C56"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B2E35C1" w14:textId="77777777" w:rsidR="00CE3B38" w:rsidRPr="004B624D" w:rsidRDefault="00CE3B38" w:rsidP="00CE3B38">
            <w:pPr>
              <w:rPr>
                <w:sz w:val="18"/>
                <w:szCs w:val="18"/>
              </w:rPr>
            </w:pPr>
          </w:p>
        </w:tc>
      </w:tr>
      <w:tr w:rsidR="00CE3B38" w:rsidRPr="004B624D" w14:paraId="1639B2D4"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5E1B3842" w14:textId="77777777" w:rsidR="00CE3B38" w:rsidRPr="004B624D" w:rsidRDefault="00CE3B38" w:rsidP="00CE3B38">
            <w:pPr>
              <w:jc w:val="center"/>
              <w:rPr>
                <w:sz w:val="18"/>
                <w:szCs w:val="18"/>
                <w:lang w:val="en-US"/>
              </w:rPr>
            </w:pPr>
            <w:r w:rsidRPr="004B624D">
              <w:rPr>
                <w:sz w:val="18"/>
                <w:szCs w:val="18"/>
                <w:lang w:val="en-US"/>
              </w:rPr>
              <w:lastRenderedPageBreak/>
              <w:t>3.5</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554A161D" w14:textId="77777777" w:rsidR="00CE3B38" w:rsidRPr="004B624D" w:rsidRDefault="00CE3B38" w:rsidP="00CE3B38">
            <w:pPr>
              <w:jc w:val="center"/>
              <w:rPr>
                <w:sz w:val="18"/>
                <w:szCs w:val="18"/>
              </w:rPr>
            </w:pPr>
            <w:r w:rsidRPr="004B624D">
              <w:rPr>
                <w:sz w:val="18"/>
                <w:szCs w:val="18"/>
              </w:rPr>
              <w:t>Региональный проект «Содействие занятости женщин - создание условий дошкольного образования для детей в возрасте до трех лет»</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163F4415" w14:textId="77777777" w:rsidR="00CE3B38" w:rsidRPr="004B624D" w:rsidRDefault="00CE3B38" w:rsidP="00CE3B38">
            <w:pPr>
              <w:jc w:val="center"/>
              <w:rPr>
                <w:sz w:val="18"/>
                <w:szCs w:val="18"/>
              </w:rPr>
            </w:pPr>
            <w:r w:rsidRPr="004B624D">
              <w:rPr>
                <w:sz w:val="18"/>
                <w:szCs w:val="18"/>
              </w:rPr>
              <w:t>2019-20</w:t>
            </w:r>
            <w:r w:rsidRPr="004B624D">
              <w:rPr>
                <w:sz w:val="18"/>
                <w:szCs w:val="18"/>
                <w:lang w:val="en-US"/>
              </w:rPr>
              <w:t>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1423A28A"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361F317F" w14:textId="323BFCFB" w:rsidR="00CE3B38" w:rsidRPr="00CE3B38" w:rsidRDefault="00CE3B38" w:rsidP="00CE3B38">
            <w:pPr>
              <w:jc w:val="right"/>
              <w:rPr>
                <w:sz w:val="18"/>
                <w:szCs w:val="18"/>
              </w:rPr>
            </w:pPr>
            <w:r w:rsidRPr="00CE3B38">
              <w:rPr>
                <w:sz w:val="18"/>
                <w:szCs w:val="18"/>
              </w:rPr>
              <w:t>814 959,0</w:t>
            </w:r>
          </w:p>
        </w:tc>
        <w:tc>
          <w:tcPr>
            <w:tcW w:w="1275" w:type="dxa"/>
            <w:tcBorders>
              <w:top w:val="nil"/>
              <w:left w:val="nil"/>
              <w:bottom w:val="single" w:sz="8" w:space="0" w:color="auto"/>
              <w:right w:val="single" w:sz="8" w:space="0" w:color="auto"/>
            </w:tcBorders>
            <w:shd w:val="clear" w:color="auto" w:fill="auto"/>
            <w:vAlign w:val="center"/>
          </w:tcPr>
          <w:p w14:paraId="65BA92CD" w14:textId="36014812" w:rsidR="00CE3B38" w:rsidRPr="00CE3B38" w:rsidRDefault="00CE3B38" w:rsidP="00CE3B38">
            <w:pPr>
              <w:jc w:val="right"/>
              <w:rPr>
                <w:sz w:val="18"/>
                <w:szCs w:val="18"/>
              </w:rPr>
            </w:pPr>
            <w:r w:rsidRPr="00CE3B38">
              <w:rPr>
                <w:sz w:val="18"/>
                <w:szCs w:val="18"/>
              </w:rPr>
              <w:t>293 490,4</w:t>
            </w:r>
          </w:p>
        </w:tc>
        <w:tc>
          <w:tcPr>
            <w:tcW w:w="1243" w:type="dxa"/>
            <w:tcBorders>
              <w:top w:val="nil"/>
              <w:left w:val="nil"/>
              <w:bottom w:val="single" w:sz="8" w:space="0" w:color="auto"/>
              <w:right w:val="single" w:sz="8" w:space="0" w:color="auto"/>
            </w:tcBorders>
            <w:shd w:val="clear" w:color="auto" w:fill="auto"/>
            <w:vAlign w:val="center"/>
          </w:tcPr>
          <w:p w14:paraId="419EAF1E" w14:textId="4F53E32D" w:rsidR="00CE3B38" w:rsidRPr="00CE3B38" w:rsidRDefault="00CE3B38" w:rsidP="00CE3B38">
            <w:pPr>
              <w:jc w:val="right"/>
              <w:rPr>
                <w:sz w:val="18"/>
                <w:szCs w:val="18"/>
              </w:rPr>
            </w:pPr>
            <w:r w:rsidRPr="00CE3B38">
              <w:rPr>
                <w:sz w:val="18"/>
                <w:szCs w:val="18"/>
              </w:rPr>
              <w:t>418 306,7</w:t>
            </w:r>
          </w:p>
        </w:tc>
        <w:tc>
          <w:tcPr>
            <w:tcW w:w="1280" w:type="dxa"/>
            <w:tcBorders>
              <w:top w:val="nil"/>
              <w:left w:val="nil"/>
              <w:bottom w:val="single" w:sz="8" w:space="0" w:color="auto"/>
              <w:right w:val="single" w:sz="8" w:space="0" w:color="auto"/>
            </w:tcBorders>
            <w:shd w:val="clear" w:color="auto" w:fill="auto"/>
            <w:vAlign w:val="center"/>
          </w:tcPr>
          <w:p w14:paraId="7FB0FA45" w14:textId="714732CD" w:rsidR="00CE3B38" w:rsidRPr="00CE3B38" w:rsidRDefault="00CE3B38" w:rsidP="00CE3B38">
            <w:pPr>
              <w:jc w:val="right"/>
              <w:rPr>
                <w:sz w:val="18"/>
                <w:szCs w:val="18"/>
              </w:rPr>
            </w:pPr>
            <w:r w:rsidRPr="00CE3B38">
              <w:rPr>
                <w:sz w:val="18"/>
                <w:szCs w:val="18"/>
              </w:rPr>
              <w:t>103 161,9</w:t>
            </w:r>
          </w:p>
        </w:tc>
        <w:tc>
          <w:tcPr>
            <w:tcW w:w="682" w:type="dxa"/>
            <w:tcBorders>
              <w:top w:val="nil"/>
              <w:left w:val="nil"/>
              <w:bottom w:val="single" w:sz="8" w:space="0" w:color="auto"/>
              <w:right w:val="single" w:sz="8" w:space="0" w:color="auto"/>
            </w:tcBorders>
            <w:shd w:val="clear" w:color="auto" w:fill="auto"/>
            <w:vAlign w:val="center"/>
          </w:tcPr>
          <w:p w14:paraId="437E2A3E" w14:textId="44378F0B"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tcPr>
          <w:p w14:paraId="5A276C0E" w14:textId="77777777" w:rsidR="00CE3B38" w:rsidRPr="004B624D" w:rsidRDefault="00CE3B38" w:rsidP="00CE3B38">
            <w:pPr>
              <w:outlineLvl w:val="0"/>
              <w:rPr>
                <w:sz w:val="18"/>
                <w:szCs w:val="18"/>
              </w:rPr>
            </w:pPr>
            <w:r w:rsidRPr="004B624D">
              <w:rPr>
                <w:sz w:val="18"/>
                <w:szCs w:val="18"/>
              </w:rPr>
              <w:t>число мест в дошкольных образовательных организациях, введенных путем строительства, реконструкции и капитального ремонта объектов</w:t>
            </w:r>
          </w:p>
          <w:p w14:paraId="356945A1" w14:textId="77777777" w:rsidR="00CE3B38" w:rsidRPr="004B624D" w:rsidRDefault="00CE3B38" w:rsidP="00CE3B38">
            <w:pPr>
              <w:jc w:val="center"/>
              <w:rPr>
                <w:sz w:val="18"/>
                <w:szCs w:val="18"/>
              </w:rPr>
            </w:pP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22A10496" w14:textId="77777777" w:rsidR="00CE3B38" w:rsidRPr="004B624D" w:rsidRDefault="00CE3B38" w:rsidP="00CE3B38">
            <w:pPr>
              <w:rPr>
                <w:sz w:val="18"/>
                <w:szCs w:val="18"/>
              </w:rPr>
            </w:pPr>
            <w:r w:rsidRPr="004B624D">
              <w:rPr>
                <w:sz w:val="18"/>
                <w:szCs w:val="18"/>
              </w:rPr>
              <w:t>Министерство строительства Мурманской области</w:t>
            </w:r>
          </w:p>
        </w:tc>
      </w:tr>
      <w:tr w:rsidR="00CE3B38" w:rsidRPr="004B624D" w14:paraId="279B2CD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E8E3BA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193E1F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151A31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43E99C44"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741CB56A" w14:textId="5B1E71AE"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0C68A61C" w14:textId="15C55317"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25B94ABA" w14:textId="0C8BCD36"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0749125" w14:textId="0E27588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2F10E89" w14:textId="04FD1B7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4C76C4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19260DF" w14:textId="77777777" w:rsidR="00CE3B38" w:rsidRPr="004B624D" w:rsidRDefault="00CE3B38" w:rsidP="00CE3B38">
            <w:pPr>
              <w:rPr>
                <w:sz w:val="18"/>
                <w:szCs w:val="18"/>
              </w:rPr>
            </w:pPr>
          </w:p>
        </w:tc>
      </w:tr>
      <w:tr w:rsidR="00CE3B38" w:rsidRPr="004B624D" w14:paraId="586BD4A9"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7152308"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0EDB05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992C98E"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1F4B1F29"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1FF721D1" w14:textId="055332D0"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66D9120F" w14:textId="6828F5B6"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3096C010" w14:textId="42AF2BE5"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252EDE5" w14:textId="3BFA87B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27D39FD" w14:textId="0E4E39DA"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92689E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68571CE" w14:textId="77777777" w:rsidR="00CE3B38" w:rsidRPr="004B624D" w:rsidRDefault="00CE3B38" w:rsidP="00CE3B38">
            <w:pPr>
              <w:rPr>
                <w:sz w:val="18"/>
                <w:szCs w:val="18"/>
              </w:rPr>
            </w:pPr>
          </w:p>
        </w:tc>
      </w:tr>
      <w:tr w:rsidR="00CE3B38" w:rsidRPr="004B624D" w14:paraId="0D1022B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BCA35A8"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77934D6"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FECE888"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1EA18DBD"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36C74774" w14:textId="39D8F65D"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160D0509" w14:textId="0EDB4BC0"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0C86E039" w14:textId="28E840E1"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D5495CB" w14:textId="3753CD49"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103513C" w14:textId="3E725FF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7501F06"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7C2F3CE" w14:textId="77777777" w:rsidR="00CE3B38" w:rsidRPr="004B624D" w:rsidRDefault="00CE3B38" w:rsidP="00CE3B38">
            <w:pPr>
              <w:rPr>
                <w:sz w:val="18"/>
                <w:szCs w:val="18"/>
              </w:rPr>
            </w:pPr>
          </w:p>
        </w:tc>
      </w:tr>
      <w:tr w:rsidR="00CE3B38" w:rsidRPr="004B624D" w14:paraId="5E5A1489"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F11A512"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2F67969"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49C6AC3"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5FB8AED4"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4B17DBBF" w14:textId="5E3148C8"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6D561B54" w14:textId="68317813"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1B6369C4" w14:textId="2694A930"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FDD4E9B" w14:textId="0D00AB29"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81D784E" w14:textId="04251C1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D9D4D0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6A1201F" w14:textId="77777777" w:rsidR="00CE3B38" w:rsidRPr="004B624D" w:rsidRDefault="00CE3B38" w:rsidP="00CE3B38">
            <w:pPr>
              <w:rPr>
                <w:sz w:val="18"/>
                <w:szCs w:val="18"/>
              </w:rPr>
            </w:pPr>
          </w:p>
        </w:tc>
      </w:tr>
      <w:tr w:rsidR="00CE3B38" w:rsidRPr="004B624D" w14:paraId="6297933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0D2AC5A"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D2AD7B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FA1FA85"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241489F9"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42FDDE23" w14:textId="41B58ADA"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203FC5E6" w14:textId="50F4939D"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4997D295" w14:textId="2B842A6D"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07689A6" w14:textId="5D5BE8A7"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E8B983F" w14:textId="56EFD0C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C5C74C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1F9434C" w14:textId="77777777" w:rsidR="00CE3B38" w:rsidRPr="004B624D" w:rsidRDefault="00CE3B38" w:rsidP="00CE3B38">
            <w:pPr>
              <w:rPr>
                <w:sz w:val="18"/>
                <w:szCs w:val="18"/>
              </w:rPr>
            </w:pPr>
          </w:p>
        </w:tc>
      </w:tr>
      <w:tr w:rsidR="00CE3B38" w:rsidRPr="004B624D" w14:paraId="02D5059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BF8D384"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3D763EB"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920F6AD"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40A42F8D"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75C112DB" w14:textId="34609CA1" w:rsidR="00CE3B38" w:rsidRPr="00CE3B38" w:rsidRDefault="00CE3B38" w:rsidP="00CE3B38">
            <w:pPr>
              <w:jc w:val="right"/>
              <w:rPr>
                <w:sz w:val="18"/>
                <w:szCs w:val="18"/>
              </w:rPr>
            </w:pPr>
            <w:r w:rsidRPr="00CE3B38">
              <w:rPr>
                <w:sz w:val="18"/>
                <w:szCs w:val="18"/>
              </w:rPr>
              <w:t>240 193,2</w:t>
            </w:r>
          </w:p>
        </w:tc>
        <w:tc>
          <w:tcPr>
            <w:tcW w:w="1275" w:type="dxa"/>
            <w:tcBorders>
              <w:top w:val="nil"/>
              <w:left w:val="nil"/>
              <w:bottom w:val="single" w:sz="8" w:space="0" w:color="auto"/>
              <w:right w:val="single" w:sz="8" w:space="0" w:color="auto"/>
            </w:tcBorders>
            <w:shd w:val="clear" w:color="auto" w:fill="auto"/>
            <w:vAlign w:val="center"/>
          </w:tcPr>
          <w:p w14:paraId="0AFD4536" w14:textId="49EA4A5D" w:rsidR="00CE3B38" w:rsidRPr="00CE3B38" w:rsidRDefault="00CE3B38" w:rsidP="00CE3B38">
            <w:pPr>
              <w:jc w:val="right"/>
              <w:rPr>
                <w:sz w:val="18"/>
                <w:szCs w:val="18"/>
              </w:rPr>
            </w:pPr>
            <w:r w:rsidRPr="00CE3B38">
              <w:rPr>
                <w:sz w:val="18"/>
                <w:szCs w:val="18"/>
              </w:rPr>
              <w:t>97 161,6</w:t>
            </w:r>
          </w:p>
        </w:tc>
        <w:tc>
          <w:tcPr>
            <w:tcW w:w="1243" w:type="dxa"/>
            <w:tcBorders>
              <w:top w:val="nil"/>
              <w:left w:val="nil"/>
              <w:bottom w:val="single" w:sz="8" w:space="0" w:color="auto"/>
              <w:right w:val="single" w:sz="8" w:space="0" w:color="auto"/>
            </w:tcBorders>
            <w:shd w:val="clear" w:color="auto" w:fill="auto"/>
            <w:vAlign w:val="center"/>
          </w:tcPr>
          <w:p w14:paraId="3154E097" w14:textId="23DBFB5A" w:rsidR="00CE3B38" w:rsidRPr="00CE3B38" w:rsidRDefault="00CE3B38" w:rsidP="00CE3B38">
            <w:pPr>
              <w:jc w:val="right"/>
              <w:rPr>
                <w:sz w:val="18"/>
                <w:szCs w:val="18"/>
              </w:rPr>
            </w:pPr>
            <w:r w:rsidRPr="00CE3B38">
              <w:rPr>
                <w:sz w:val="18"/>
                <w:szCs w:val="18"/>
              </w:rPr>
              <w:t>115 799,5</w:t>
            </w:r>
          </w:p>
        </w:tc>
        <w:tc>
          <w:tcPr>
            <w:tcW w:w="1280" w:type="dxa"/>
            <w:tcBorders>
              <w:top w:val="nil"/>
              <w:left w:val="nil"/>
              <w:bottom w:val="single" w:sz="8" w:space="0" w:color="auto"/>
              <w:right w:val="single" w:sz="8" w:space="0" w:color="auto"/>
            </w:tcBorders>
            <w:shd w:val="clear" w:color="auto" w:fill="auto"/>
            <w:vAlign w:val="center"/>
          </w:tcPr>
          <w:p w14:paraId="2038CEA2" w14:textId="2FFC7BC6" w:rsidR="00CE3B38" w:rsidRPr="00CE3B38" w:rsidRDefault="00CE3B38" w:rsidP="00CE3B38">
            <w:pPr>
              <w:jc w:val="right"/>
              <w:rPr>
                <w:sz w:val="18"/>
                <w:szCs w:val="18"/>
              </w:rPr>
            </w:pPr>
            <w:r w:rsidRPr="00CE3B38">
              <w:rPr>
                <w:sz w:val="18"/>
                <w:szCs w:val="18"/>
              </w:rPr>
              <w:t>27 232,1</w:t>
            </w:r>
          </w:p>
        </w:tc>
        <w:tc>
          <w:tcPr>
            <w:tcW w:w="682" w:type="dxa"/>
            <w:tcBorders>
              <w:top w:val="nil"/>
              <w:left w:val="nil"/>
              <w:bottom w:val="single" w:sz="8" w:space="0" w:color="auto"/>
              <w:right w:val="single" w:sz="8" w:space="0" w:color="auto"/>
            </w:tcBorders>
            <w:shd w:val="clear" w:color="auto" w:fill="auto"/>
            <w:vAlign w:val="center"/>
          </w:tcPr>
          <w:p w14:paraId="3E5BE528" w14:textId="1ED9E41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673143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7DC206E" w14:textId="77777777" w:rsidR="00CE3B38" w:rsidRPr="004B624D" w:rsidRDefault="00CE3B38" w:rsidP="00CE3B38">
            <w:pPr>
              <w:rPr>
                <w:sz w:val="18"/>
                <w:szCs w:val="18"/>
              </w:rPr>
            </w:pPr>
          </w:p>
        </w:tc>
      </w:tr>
      <w:tr w:rsidR="00CE3B38" w:rsidRPr="004B624D" w14:paraId="08B8D761"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1450FDB"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17E2AC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03B626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713A7137"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6A16317B" w14:textId="244D2B60" w:rsidR="00CE3B38" w:rsidRPr="00CE3B38" w:rsidRDefault="00CE3B38" w:rsidP="00CE3B38">
            <w:pPr>
              <w:jc w:val="right"/>
              <w:rPr>
                <w:sz w:val="18"/>
                <w:szCs w:val="18"/>
              </w:rPr>
            </w:pPr>
            <w:r w:rsidRPr="00CE3B38">
              <w:rPr>
                <w:sz w:val="18"/>
                <w:szCs w:val="18"/>
              </w:rPr>
              <w:t>574 765,8</w:t>
            </w:r>
          </w:p>
        </w:tc>
        <w:tc>
          <w:tcPr>
            <w:tcW w:w="1275" w:type="dxa"/>
            <w:tcBorders>
              <w:top w:val="nil"/>
              <w:left w:val="nil"/>
              <w:bottom w:val="single" w:sz="8" w:space="0" w:color="auto"/>
              <w:right w:val="single" w:sz="8" w:space="0" w:color="auto"/>
            </w:tcBorders>
            <w:shd w:val="clear" w:color="auto" w:fill="auto"/>
            <w:vAlign w:val="center"/>
          </w:tcPr>
          <w:p w14:paraId="7075281A" w14:textId="0B39E4F4" w:rsidR="00CE3B38" w:rsidRPr="00CE3B38" w:rsidRDefault="00CE3B38" w:rsidP="00CE3B38">
            <w:pPr>
              <w:jc w:val="right"/>
              <w:rPr>
                <w:sz w:val="18"/>
                <w:szCs w:val="18"/>
              </w:rPr>
            </w:pPr>
            <w:r w:rsidRPr="00CE3B38">
              <w:rPr>
                <w:sz w:val="18"/>
                <w:szCs w:val="18"/>
              </w:rPr>
              <w:t>196 328,8</w:t>
            </w:r>
          </w:p>
        </w:tc>
        <w:tc>
          <w:tcPr>
            <w:tcW w:w="1243" w:type="dxa"/>
            <w:tcBorders>
              <w:top w:val="nil"/>
              <w:left w:val="nil"/>
              <w:bottom w:val="single" w:sz="8" w:space="0" w:color="auto"/>
              <w:right w:val="single" w:sz="8" w:space="0" w:color="auto"/>
            </w:tcBorders>
            <w:shd w:val="clear" w:color="auto" w:fill="auto"/>
            <w:vAlign w:val="center"/>
          </w:tcPr>
          <w:p w14:paraId="59906747" w14:textId="746CD8DD" w:rsidR="00CE3B38" w:rsidRPr="00CE3B38" w:rsidRDefault="00CE3B38" w:rsidP="00CE3B38">
            <w:pPr>
              <w:jc w:val="right"/>
              <w:rPr>
                <w:sz w:val="18"/>
                <w:szCs w:val="18"/>
              </w:rPr>
            </w:pPr>
            <w:r w:rsidRPr="00CE3B38">
              <w:rPr>
                <w:sz w:val="18"/>
                <w:szCs w:val="18"/>
              </w:rPr>
              <w:t>302 507,2</w:t>
            </w:r>
          </w:p>
        </w:tc>
        <w:tc>
          <w:tcPr>
            <w:tcW w:w="1280" w:type="dxa"/>
            <w:tcBorders>
              <w:top w:val="nil"/>
              <w:left w:val="nil"/>
              <w:bottom w:val="single" w:sz="8" w:space="0" w:color="auto"/>
              <w:right w:val="single" w:sz="8" w:space="0" w:color="auto"/>
            </w:tcBorders>
            <w:shd w:val="clear" w:color="auto" w:fill="auto"/>
            <w:vAlign w:val="center"/>
          </w:tcPr>
          <w:p w14:paraId="13D6F61F" w14:textId="3D84AAB7" w:rsidR="00CE3B38" w:rsidRPr="00CE3B38" w:rsidRDefault="00CE3B38" w:rsidP="00CE3B38">
            <w:pPr>
              <w:jc w:val="right"/>
              <w:rPr>
                <w:sz w:val="18"/>
                <w:szCs w:val="18"/>
              </w:rPr>
            </w:pPr>
            <w:r w:rsidRPr="00CE3B38">
              <w:rPr>
                <w:sz w:val="18"/>
                <w:szCs w:val="18"/>
              </w:rPr>
              <w:t>75 929,8</w:t>
            </w:r>
          </w:p>
        </w:tc>
        <w:tc>
          <w:tcPr>
            <w:tcW w:w="682" w:type="dxa"/>
            <w:tcBorders>
              <w:top w:val="nil"/>
              <w:left w:val="nil"/>
              <w:bottom w:val="single" w:sz="8" w:space="0" w:color="auto"/>
              <w:right w:val="single" w:sz="8" w:space="0" w:color="auto"/>
            </w:tcBorders>
            <w:shd w:val="clear" w:color="auto" w:fill="auto"/>
            <w:vAlign w:val="center"/>
          </w:tcPr>
          <w:p w14:paraId="38ACC93F" w14:textId="043ACC7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7B1426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64CBB43" w14:textId="77777777" w:rsidR="00CE3B38" w:rsidRPr="004B624D" w:rsidRDefault="00CE3B38" w:rsidP="00CE3B38">
            <w:pPr>
              <w:rPr>
                <w:sz w:val="18"/>
                <w:szCs w:val="18"/>
              </w:rPr>
            </w:pPr>
          </w:p>
        </w:tc>
      </w:tr>
      <w:tr w:rsidR="00CE3B38" w:rsidRPr="004B624D" w14:paraId="3550873E"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362B5624" w14:textId="77777777" w:rsidR="00CE3B38" w:rsidRPr="004B624D" w:rsidRDefault="00CE3B38" w:rsidP="00CE3B38">
            <w:pPr>
              <w:jc w:val="center"/>
              <w:rPr>
                <w:sz w:val="18"/>
                <w:szCs w:val="18"/>
                <w:lang w:val="en-US"/>
              </w:rPr>
            </w:pPr>
            <w:r w:rsidRPr="004B624D">
              <w:rPr>
                <w:sz w:val="18"/>
                <w:szCs w:val="18"/>
                <w:lang w:val="en-US"/>
              </w:rPr>
              <w:t>3.6</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37947BDE" w14:textId="77777777" w:rsidR="00CE3B38" w:rsidRPr="004B624D" w:rsidRDefault="00CE3B38" w:rsidP="00CE3B38">
            <w:pPr>
              <w:jc w:val="center"/>
              <w:rPr>
                <w:sz w:val="18"/>
                <w:szCs w:val="18"/>
              </w:rPr>
            </w:pPr>
            <w:r w:rsidRPr="004B624D">
              <w:rPr>
                <w:sz w:val="18"/>
                <w:szCs w:val="18"/>
              </w:rPr>
              <w:t>Региональный проект «Современная школа»</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5660D6DA" w14:textId="77777777" w:rsidR="00CE3B38" w:rsidRPr="004B624D" w:rsidRDefault="00CE3B38" w:rsidP="00CE3B38">
            <w:pPr>
              <w:jc w:val="center"/>
              <w:rPr>
                <w:sz w:val="18"/>
                <w:szCs w:val="18"/>
              </w:rPr>
            </w:pPr>
            <w:r w:rsidRPr="004B624D">
              <w:rPr>
                <w:sz w:val="18"/>
                <w:szCs w:val="18"/>
              </w:rPr>
              <w:t>2019-20</w:t>
            </w:r>
            <w:r w:rsidRPr="004B624D">
              <w:rPr>
                <w:sz w:val="18"/>
                <w:szCs w:val="18"/>
                <w:lang w:val="en-US"/>
              </w:rPr>
              <w:t>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5C1F55EA"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392FE15A" w14:textId="66B224EC" w:rsidR="00CE3B38" w:rsidRPr="00CE3B38" w:rsidRDefault="00CE3B38" w:rsidP="00CE3B38">
            <w:pPr>
              <w:jc w:val="right"/>
              <w:rPr>
                <w:sz w:val="18"/>
                <w:szCs w:val="18"/>
              </w:rPr>
            </w:pPr>
            <w:r w:rsidRPr="00CE3B38">
              <w:rPr>
                <w:sz w:val="18"/>
                <w:szCs w:val="18"/>
              </w:rPr>
              <w:t>1 273 786,3</w:t>
            </w:r>
          </w:p>
        </w:tc>
        <w:tc>
          <w:tcPr>
            <w:tcW w:w="1275" w:type="dxa"/>
            <w:tcBorders>
              <w:top w:val="nil"/>
              <w:left w:val="nil"/>
              <w:bottom w:val="single" w:sz="8" w:space="0" w:color="auto"/>
              <w:right w:val="single" w:sz="8" w:space="0" w:color="auto"/>
            </w:tcBorders>
            <w:shd w:val="clear" w:color="auto" w:fill="auto"/>
            <w:vAlign w:val="center"/>
          </w:tcPr>
          <w:p w14:paraId="7CE51062" w14:textId="2A790794" w:rsidR="00CE3B38" w:rsidRPr="00CE3B38" w:rsidRDefault="00CE3B38" w:rsidP="00CE3B38">
            <w:pPr>
              <w:jc w:val="right"/>
              <w:rPr>
                <w:sz w:val="18"/>
                <w:szCs w:val="18"/>
              </w:rPr>
            </w:pPr>
            <w:r w:rsidRPr="00CE3B38">
              <w:rPr>
                <w:sz w:val="18"/>
                <w:szCs w:val="18"/>
              </w:rPr>
              <w:t>398 957,7</w:t>
            </w:r>
          </w:p>
        </w:tc>
        <w:tc>
          <w:tcPr>
            <w:tcW w:w="1243" w:type="dxa"/>
            <w:tcBorders>
              <w:top w:val="nil"/>
              <w:left w:val="nil"/>
              <w:bottom w:val="single" w:sz="8" w:space="0" w:color="auto"/>
              <w:right w:val="single" w:sz="8" w:space="0" w:color="auto"/>
            </w:tcBorders>
            <w:shd w:val="clear" w:color="auto" w:fill="auto"/>
            <w:vAlign w:val="center"/>
          </w:tcPr>
          <w:p w14:paraId="7AB285DF" w14:textId="14670983" w:rsidR="00CE3B38" w:rsidRPr="00CE3B38" w:rsidRDefault="00CE3B38" w:rsidP="00CE3B38">
            <w:pPr>
              <w:jc w:val="right"/>
              <w:rPr>
                <w:sz w:val="18"/>
                <w:szCs w:val="18"/>
              </w:rPr>
            </w:pPr>
            <w:r w:rsidRPr="00CE3B38">
              <w:rPr>
                <w:sz w:val="18"/>
                <w:szCs w:val="18"/>
              </w:rPr>
              <w:t>720 359,7</w:t>
            </w:r>
          </w:p>
        </w:tc>
        <w:tc>
          <w:tcPr>
            <w:tcW w:w="1280" w:type="dxa"/>
            <w:tcBorders>
              <w:top w:val="nil"/>
              <w:left w:val="nil"/>
              <w:bottom w:val="single" w:sz="8" w:space="0" w:color="auto"/>
              <w:right w:val="single" w:sz="8" w:space="0" w:color="auto"/>
            </w:tcBorders>
            <w:shd w:val="clear" w:color="auto" w:fill="auto"/>
            <w:vAlign w:val="center"/>
          </w:tcPr>
          <w:p w14:paraId="2DC6A909" w14:textId="112AF061" w:rsidR="00CE3B38" w:rsidRPr="00CE3B38" w:rsidRDefault="00CE3B38" w:rsidP="00CE3B38">
            <w:pPr>
              <w:jc w:val="right"/>
              <w:rPr>
                <w:sz w:val="18"/>
                <w:szCs w:val="18"/>
              </w:rPr>
            </w:pPr>
            <w:r w:rsidRPr="00CE3B38">
              <w:rPr>
                <w:sz w:val="18"/>
                <w:szCs w:val="18"/>
              </w:rPr>
              <w:t>154 468,9</w:t>
            </w:r>
          </w:p>
        </w:tc>
        <w:tc>
          <w:tcPr>
            <w:tcW w:w="682" w:type="dxa"/>
            <w:tcBorders>
              <w:top w:val="nil"/>
              <w:left w:val="nil"/>
              <w:bottom w:val="single" w:sz="8" w:space="0" w:color="auto"/>
              <w:right w:val="single" w:sz="8" w:space="0" w:color="auto"/>
            </w:tcBorders>
            <w:shd w:val="clear" w:color="auto" w:fill="auto"/>
            <w:vAlign w:val="center"/>
          </w:tcPr>
          <w:p w14:paraId="394F7CD6" w14:textId="40289421"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tcPr>
          <w:p w14:paraId="3974EAEB" w14:textId="77777777" w:rsidR="00CE3B38" w:rsidRPr="004B624D" w:rsidRDefault="00CE3B38" w:rsidP="00CE3B38">
            <w:pPr>
              <w:outlineLvl w:val="0"/>
              <w:rPr>
                <w:sz w:val="18"/>
                <w:szCs w:val="18"/>
              </w:rPr>
            </w:pPr>
            <w:r w:rsidRPr="004B624D">
              <w:rPr>
                <w:sz w:val="18"/>
                <w:szCs w:val="18"/>
              </w:rPr>
              <w:t>количество разработанных ПСД на строительство и реконструкцию объектов инфраструктуры системы образования</w:t>
            </w:r>
          </w:p>
          <w:p w14:paraId="556516A8" w14:textId="77777777" w:rsidR="00CE3B38" w:rsidRPr="004B624D" w:rsidRDefault="00CE3B38" w:rsidP="00CE3B38">
            <w:pPr>
              <w:jc w:val="center"/>
              <w:rPr>
                <w:sz w:val="18"/>
                <w:szCs w:val="18"/>
              </w:rPr>
            </w:pP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22230A58" w14:textId="77777777" w:rsidR="00CE3B38" w:rsidRPr="004B624D" w:rsidRDefault="00CE3B38" w:rsidP="00CE3B38">
            <w:pPr>
              <w:rPr>
                <w:sz w:val="18"/>
                <w:szCs w:val="18"/>
              </w:rPr>
            </w:pPr>
            <w:r w:rsidRPr="004B624D">
              <w:rPr>
                <w:sz w:val="18"/>
                <w:szCs w:val="18"/>
              </w:rPr>
              <w:t>Министерство строительства Мурманской области</w:t>
            </w:r>
          </w:p>
        </w:tc>
      </w:tr>
      <w:tr w:rsidR="00CE3B38" w:rsidRPr="004B624D" w14:paraId="4784221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D6134F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53A6AC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D1E6BC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43192F7F"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383FE731" w14:textId="583B6EC9"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0695044B" w14:textId="173394A9"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1DD25B49" w14:textId="568888F5"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A04AF2D" w14:textId="0CD30C06"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0C118E8" w14:textId="4A9371B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AE541A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814F83E" w14:textId="77777777" w:rsidR="00CE3B38" w:rsidRPr="004B624D" w:rsidRDefault="00CE3B38" w:rsidP="00CE3B38">
            <w:pPr>
              <w:rPr>
                <w:sz w:val="18"/>
                <w:szCs w:val="18"/>
              </w:rPr>
            </w:pPr>
          </w:p>
        </w:tc>
      </w:tr>
      <w:tr w:rsidR="00CE3B38" w:rsidRPr="004B624D" w14:paraId="633C129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31B9ADA"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5106B4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1F01A3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132BB71C"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0F1C66F2" w14:textId="49471DC8"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4FA6071D" w14:textId="7F7AFB6E"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2F6BBC07" w14:textId="79F01FF4"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3191FE0" w14:textId="7D2AB4F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5E8AB39" w14:textId="5AE9726A"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9FD4AD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52C656F" w14:textId="77777777" w:rsidR="00CE3B38" w:rsidRPr="004B624D" w:rsidRDefault="00CE3B38" w:rsidP="00CE3B38">
            <w:pPr>
              <w:rPr>
                <w:sz w:val="18"/>
                <w:szCs w:val="18"/>
              </w:rPr>
            </w:pPr>
          </w:p>
        </w:tc>
      </w:tr>
      <w:tr w:rsidR="00CE3B38" w:rsidRPr="004B624D" w14:paraId="344DE1BB"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2A103D8"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61D2DA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86DB570"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53D66BFE"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63F9D519" w14:textId="0367F92B"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02711A85" w14:textId="7F2B608D"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48130C26" w14:textId="074619B0"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DC5F19D" w14:textId="65203F57"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DD2DC6A" w14:textId="013CB2E4"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D5EBA2E"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619513A" w14:textId="77777777" w:rsidR="00CE3B38" w:rsidRPr="004B624D" w:rsidRDefault="00CE3B38" w:rsidP="00CE3B38">
            <w:pPr>
              <w:rPr>
                <w:sz w:val="18"/>
                <w:szCs w:val="18"/>
              </w:rPr>
            </w:pPr>
          </w:p>
        </w:tc>
      </w:tr>
      <w:tr w:rsidR="00CE3B38" w:rsidRPr="004B624D" w14:paraId="69620F1A"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AD99D99"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97FC82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62F5F2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52616DB2"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7EBA3767" w14:textId="07137F47"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48EC6048" w14:textId="1FB1121B"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2F36795B" w14:textId="76FC3592"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7DA71AC" w14:textId="4F260CA5"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247B69D" w14:textId="3D10A9C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4358AC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51A34A2" w14:textId="77777777" w:rsidR="00CE3B38" w:rsidRPr="004B624D" w:rsidRDefault="00CE3B38" w:rsidP="00CE3B38">
            <w:pPr>
              <w:rPr>
                <w:sz w:val="18"/>
                <w:szCs w:val="18"/>
              </w:rPr>
            </w:pPr>
          </w:p>
        </w:tc>
      </w:tr>
      <w:tr w:rsidR="00CE3B38" w:rsidRPr="004B624D" w14:paraId="1A88E6A5"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1EA59FE"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68B67A6"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D14273D"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39324A7E"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59609D03" w14:textId="461C9021"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6A7462BD" w14:textId="24D64478"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0DFCE705" w14:textId="5ECED67B"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3A37760C" w14:textId="6B553489"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CB86BEB" w14:textId="67301E2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A11141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C3CFB7F" w14:textId="77777777" w:rsidR="00CE3B38" w:rsidRPr="004B624D" w:rsidRDefault="00CE3B38" w:rsidP="00CE3B38">
            <w:pPr>
              <w:rPr>
                <w:sz w:val="18"/>
                <w:szCs w:val="18"/>
              </w:rPr>
            </w:pPr>
          </w:p>
        </w:tc>
      </w:tr>
      <w:tr w:rsidR="00CE3B38" w:rsidRPr="004B624D" w14:paraId="35840256"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1050191"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819BEF1"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EBEDDEB"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5B546D51"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50F29A4F" w14:textId="42461BEF" w:rsidR="00CE3B38" w:rsidRPr="00CE3B38" w:rsidRDefault="00CE3B38" w:rsidP="00CE3B38">
            <w:pPr>
              <w:jc w:val="right"/>
              <w:rPr>
                <w:sz w:val="18"/>
                <w:szCs w:val="18"/>
              </w:rPr>
            </w:pPr>
            <w:r w:rsidRPr="00CE3B38">
              <w:rPr>
                <w:sz w:val="18"/>
                <w:szCs w:val="18"/>
              </w:rPr>
              <w:t>385 905,9</w:t>
            </w:r>
          </w:p>
        </w:tc>
        <w:tc>
          <w:tcPr>
            <w:tcW w:w="1275" w:type="dxa"/>
            <w:tcBorders>
              <w:top w:val="nil"/>
              <w:left w:val="nil"/>
              <w:bottom w:val="single" w:sz="8" w:space="0" w:color="auto"/>
              <w:right w:val="single" w:sz="8" w:space="0" w:color="auto"/>
            </w:tcBorders>
            <w:shd w:val="clear" w:color="auto" w:fill="auto"/>
            <w:vAlign w:val="center"/>
          </w:tcPr>
          <w:p w14:paraId="0616B965" w14:textId="263812DA" w:rsidR="00CE3B38" w:rsidRPr="00CE3B38" w:rsidRDefault="00CE3B38" w:rsidP="00CE3B38">
            <w:pPr>
              <w:jc w:val="right"/>
              <w:rPr>
                <w:sz w:val="18"/>
                <w:szCs w:val="18"/>
              </w:rPr>
            </w:pPr>
            <w:r w:rsidRPr="00CE3B38">
              <w:rPr>
                <w:sz w:val="18"/>
                <w:szCs w:val="18"/>
              </w:rPr>
              <w:t>71 032,3</w:t>
            </w:r>
          </w:p>
        </w:tc>
        <w:tc>
          <w:tcPr>
            <w:tcW w:w="1243" w:type="dxa"/>
            <w:tcBorders>
              <w:top w:val="nil"/>
              <w:left w:val="nil"/>
              <w:bottom w:val="single" w:sz="8" w:space="0" w:color="auto"/>
              <w:right w:val="single" w:sz="8" w:space="0" w:color="auto"/>
            </w:tcBorders>
            <w:shd w:val="clear" w:color="auto" w:fill="auto"/>
            <w:vAlign w:val="center"/>
          </w:tcPr>
          <w:p w14:paraId="30D3125D" w14:textId="0FF95137" w:rsidR="00CE3B38" w:rsidRPr="00CE3B38" w:rsidRDefault="00CE3B38" w:rsidP="00CE3B38">
            <w:pPr>
              <w:jc w:val="right"/>
              <w:rPr>
                <w:sz w:val="18"/>
                <w:szCs w:val="18"/>
              </w:rPr>
            </w:pPr>
            <w:r w:rsidRPr="00CE3B38">
              <w:rPr>
                <w:sz w:val="18"/>
                <w:szCs w:val="18"/>
              </w:rPr>
              <w:t>269 650,1</w:t>
            </w:r>
          </w:p>
        </w:tc>
        <w:tc>
          <w:tcPr>
            <w:tcW w:w="1280" w:type="dxa"/>
            <w:tcBorders>
              <w:top w:val="nil"/>
              <w:left w:val="nil"/>
              <w:bottom w:val="single" w:sz="8" w:space="0" w:color="auto"/>
              <w:right w:val="single" w:sz="8" w:space="0" w:color="auto"/>
            </w:tcBorders>
            <w:shd w:val="clear" w:color="auto" w:fill="auto"/>
            <w:vAlign w:val="center"/>
          </w:tcPr>
          <w:p w14:paraId="2C7435E1" w14:textId="1804E091" w:rsidR="00CE3B38" w:rsidRPr="00CE3B38" w:rsidRDefault="00CE3B38" w:rsidP="00CE3B38">
            <w:pPr>
              <w:jc w:val="right"/>
              <w:rPr>
                <w:sz w:val="18"/>
                <w:szCs w:val="18"/>
              </w:rPr>
            </w:pPr>
            <w:r w:rsidRPr="00CE3B38">
              <w:rPr>
                <w:sz w:val="18"/>
                <w:szCs w:val="18"/>
              </w:rPr>
              <w:t>45 223,5</w:t>
            </w:r>
          </w:p>
        </w:tc>
        <w:tc>
          <w:tcPr>
            <w:tcW w:w="682" w:type="dxa"/>
            <w:tcBorders>
              <w:top w:val="nil"/>
              <w:left w:val="nil"/>
              <w:bottom w:val="single" w:sz="8" w:space="0" w:color="auto"/>
              <w:right w:val="single" w:sz="8" w:space="0" w:color="auto"/>
            </w:tcBorders>
            <w:shd w:val="clear" w:color="auto" w:fill="auto"/>
            <w:vAlign w:val="center"/>
          </w:tcPr>
          <w:p w14:paraId="0143C625" w14:textId="29E58B4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0151EE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54F7D3A" w14:textId="77777777" w:rsidR="00CE3B38" w:rsidRPr="004B624D" w:rsidRDefault="00CE3B38" w:rsidP="00CE3B38">
            <w:pPr>
              <w:rPr>
                <w:sz w:val="18"/>
                <w:szCs w:val="18"/>
              </w:rPr>
            </w:pPr>
          </w:p>
        </w:tc>
      </w:tr>
      <w:tr w:rsidR="00CE3B38" w:rsidRPr="004B624D" w14:paraId="51354CF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45A5A63"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94A43D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119213C"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6C1CF959"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2E96C398" w14:textId="008D8A9B" w:rsidR="00CE3B38" w:rsidRPr="00CE3B38" w:rsidRDefault="00CE3B38" w:rsidP="00CE3B38">
            <w:pPr>
              <w:jc w:val="right"/>
              <w:rPr>
                <w:sz w:val="18"/>
                <w:szCs w:val="18"/>
              </w:rPr>
            </w:pPr>
            <w:r w:rsidRPr="00CE3B38">
              <w:rPr>
                <w:sz w:val="18"/>
                <w:szCs w:val="18"/>
              </w:rPr>
              <w:t>887 880,4</w:t>
            </w:r>
          </w:p>
        </w:tc>
        <w:tc>
          <w:tcPr>
            <w:tcW w:w="1275" w:type="dxa"/>
            <w:tcBorders>
              <w:top w:val="nil"/>
              <w:left w:val="nil"/>
              <w:bottom w:val="single" w:sz="8" w:space="0" w:color="auto"/>
              <w:right w:val="single" w:sz="8" w:space="0" w:color="auto"/>
            </w:tcBorders>
            <w:shd w:val="clear" w:color="auto" w:fill="auto"/>
            <w:vAlign w:val="center"/>
          </w:tcPr>
          <w:p w14:paraId="68DA6639" w14:textId="30A0013D" w:rsidR="00CE3B38" w:rsidRPr="00CE3B38" w:rsidRDefault="00CE3B38" w:rsidP="00CE3B38">
            <w:pPr>
              <w:jc w:val="right"/>
              <w:rPr>
                <w:sz w:val="18"/>
                <w:szCs w:val="18"/>
              </w:rPr>
            </w:pPr>
            <w:r w:rsidRPr="00CE3B38">
              <w:rPr>
                <w:sz w:val="18"/>
                <w:szCs w:val="18"/>
              </w:rPr>
              <w:t>327 925,4</w:t>
            </w:r>
          </w:p>
        </w:tc>
        <w:tc>
          <w:tcPr>
            <w:tcW w:w="1243" w:type="dxa"/>
            <w:tcBorders>
              <w:top w:val="nil"/>
              <w:left w:val="nil"/>
              <w:bottom w:val="single" w:sz="8" w:space="0" w:color="auto"/>
              <w:right w:val="single" w:sz="8" w:space="0" w:color="auto"/>
            </w:tcBorders>
            <w:shd w:val="clear" w:color="auto" w:fill="auto"/>
            <w:vAlign w:val="center"/>
          </w:tcPr>
          <w:p w14:paraId="1D9087E7" w14:textId="3EC65298" w:rsidR="00CE3B38" w:rsidRPr="00CE3B38" w:rsidRDefault="00CE3B38" w:rsidP="00CE3B38">
            <w:pPr>
              <w:jc w:val="right"/>
              <w:rPr>
                <w:sz w:val="18"/>
                <w:szCs w:val="18"/>
              </w:rPr>
            </w:pPr>
            <w:r w:rsidRPr="00CE3B38">
              <w:rPr>
                <w:sz w:val="18"/>
                <w:szCs w:val="18"/>
              </w:rPr>
              <w:t>450 709,6</w:t>
            </w:r>
          </w:p>
        </w:tc>
        <w:tc>
          <w:tcPr>
            <w:tcW w:w="1280" w:type="dxa"/>
            <w:tcBorders>
              <w:top w:val="nil"/>
              <w:left w:val="nil"/>
              <w:bottom w:val="single" w:sz="8" w:space="0" w:color="auto"/>
              <w:right w:val="single" w:sz="8" w:space="0" w:color="auto"/>
            </w:tcBorders>
            <w:shd w:val="clear" w:color="auto" w:fill="auto"/>
            <w:vAlign w:val="center"/>
          </w:tcPr>
          <w:p w14:paraId="4CBA71AC" w14:textId="20021456" w:rsidR="00CE3B38" w:rsidRPr="00CE3B38" w:rsidRDefault="00CE3B38" w:rsidP="00CE3B38">
            <w:pPr>
              <w:jc w:val="right"/>
              <w:rPr>
                <w:sz w:val="18"/>
                <w:szCs w:val="18"/>
              </w:rPr>
            </w:pPr>
            <w:r w:rsidRPr="00CE3B38">
              <w:rPr>
                <w:sz w:val="18"/>
                <w:szCs w:val="18"/>
              </w:rPr>
              <w:t>109 245,4</w:t>
            </w:r>
          </w:p>
        </w:tc>
        <w:tc>
          <w:tcPr>
            <w:tcW w:w="682" w:type="dxa"/>
            <w:tcBorders>
              <w:top w:val="nil"/>
              <w:left w:val="nil"/>
              <w:bottom w:val="single" w:sz="8" w:space="0" w:color="auto"/>
              <w:right w:val="single" w:sz="8" w:space="0" w:color="auto"/>
            </w:tcBorders>
            <w:shd w:val="clear" w:color="auto" w:fill="auto"/>
            <w:vAlign w:val="center"/>
          </w:tcPr>
          <w:p w14:paraId="27A7BBA3" w14:textId="567F521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8D6221F"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9E7EB28" w14:textId="77777777" w:rsidR="00CE3B38" w:rsidRPr="004B624D" w:rsidRDefault="00CE3B38" w:rsidP="00CE3B38">
            <w:pPr>
              <w:rPr>
                <w:sz w:val="18"/>
                <w:szCs w:val="18"/>
              </w:rPr>
            </w:pPr>
          </w:p>
        </w:tc>
      </w:tr>
      <w:tr w:rsidR="00CE3B38" w:rsidRPr="004B624D" w14:paraId="59E7D5ED"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04D5E404" w14:textId="77777777" w:rsidR="00CE3B38" w:rsidRPr="004B624D" w:rsidRDefault="00CE3B38" w:rsidP="00CE3B38">
            <w:pPr>
              <w:jc w:val="center"/>
              <w:rPr>
                <w:sz w:val="18"/>
                <w:szCs w:val="18"/>
                <w:lang w:val="en-US"/>
              </w:rPr>
            </w:pPr>
            <w:r w:rsidRPr="004B624D">
              <w:rPr>
                <w:sz w:val="18"/>
                <w:szCs w:val="18"/>
                <w:lang w:val="en-US"/>
              </w:rPr>
              <w:t>3.7</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1C9929D9" w14:textId="77777777" w:rsidR="00CE3B38" w:rsidRPr="004B624D" w:rsidRDefault="00CE3B38" w:rsidP="00CE3B38">
            <w:pPr>
              <w:jc w:val="center"/>
              <w:rPr>
                <w:sz w:val="18"/>
                <w:szCs w:val="18"/>
              </w:rPr>
            </w:pPr>
            <w:r w:rsidRPr="004B624D">
              <w:rPr>
                <w:sz w:val="18"/>
                <w:szCs w:val="18"/>
              </w:rPr>
              <w:t>Региональный проект «Успех каждого ребенка»</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3AE72CBE" w14:textId="77777777" w:rsidR="00CE3B38" w:rsidRPr="004B624D" w:rsidRDefault="00CE3B38" w:rsidP="00CE3B38">
            <w:pPr>
              <w:jc w:val="center"/>
              <w:rPr>
                <w:sz w:val="18"/>
                <w:szCs w:val="18"/>
              </w:rPr>
            </w:pPr>
            <w:r w:rsidRPr="004B624D">
              <w:rPr>
                <w:sz w:val="18"/>
                <w:szCs w:val="18"/>
              </w:rPr>
              <w:t>2019</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51AC56BB"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5B881860" w14:textId="1CF5E817" w:rsidR="00CE3B38" w:rsidRPr="00CE3B38" w:rsidRDefault="00CE3B38" w:rsidP="00CE3B38">
            <w:pPr>
              <w:jc w:val="right"/>
              <w:rPr>
                <w:sz w:val="18"/>
                <w:szCs w:val="18"/>
              </w:rPr>
            </w:pPr>
            <w:r w:rsidRPr="00CE3B38">
              <w:rPr>
                <w:sz w:val="18"/>
                <w:szCs w:val="18"/>
              </w:rPr>
              <w:t>12 790,2</w:t>
            </w:r>
          </w:p>
        </w:tc>
        <w:tc>
          <w:tcPr>
            <w:tcW w:w="1275" w:type="dxa"/>
            <w:tcBorders>
              <w:top w:val="nil"/>
              <w:left w:val="nil"/>
              <w:bottom w:val="single" w:sz="8" w:space="0" w:color="auto"/>
              <w:right w:val="single" w:sz="8" w:space="0" w:color="auto"/>
            </w:tcBorders>
            <w:shd w:val="clear" w:color="auto" w:fill="auto"/>
            <w:vAlign w:val="center"/>
          </w:tcPr>
          <w:p w14:paraId="0F1C0FEB" w14:textId="39DA33E9" w:rsidR="00CE3B38" w:rsidRPr="00CE3B38" w:rsidRDefault="00CE3B38" w:rsidP="00CE3B38">
            <w:pPr>
              <w:jc w:val="right"/>
              <w:rPr>
                <w:sz w:val="18"/>
                <w:szCs w:val="18"/>
              </w:rPr>
            </w:pPr>
            <w:r w:rsidRPr="00CE3B38">
              <w:rPr>
                <w:sz w:val="18"/>
                <w:szCs w:val="18"/>
              </w:rPr>
              <w:t>3 621,4</w:t>
            </w:r>
          </w:p>
        </w:tc>
        <w:tc>
          <w:tcPr>
            <w:tcW w:w="1243" w:type="dxa"/>
            <w:tcBorders>
              <w:top w:val="nil"/>
              <w:left w:val="nil"/>
              <w:bottom w:val="single" w:sz="8" w:space="0" w:color="auto"/>
              <w:right w:val="single" w:sz="8" w:space="0" w:color="auto"/>
            </w:tcBorders>
            <w:shd w:val="clear" w:color="auto" w:fill="auto"/>
            <w:vAlign w:val="center"/>
          </w:tcPr>
          <w:p w14:paraId="429B5335" w14:textId="21687E4B" w:rsidR="00CE3B38" w:rsidRPr="00CE3B38" w:rsidRDefault="00CE3B38" w:rsidP="00CE3B38">
            <w:pPr>
              <w:jc w:val="right"/>
              <w:rPr>
                <w:sz w:val="18"/>
                <w:szCs w:val="18"/>
              </w:rPr>
            </w:pPr>
            <w:r w:rsidRPr="00CE3B38">
              <w:rPr>
                <w:sz w:val="18"/>
                <w:szCs w:val="18"/>
              </w:rPr>
              <w:t>8 866,3</w:t>
            </w:r>
          </w:p>
        </w:tc>
        <w:tc>
          <w:tcPr>
            <w:tcW w:w="1280" w:type="dxa"/>
            <w:tcBorders>
              <w:top w:val="nil"/>
              <w:left w:val="nil"/>
              <w:bottom w:val="single" w:sz="8" w:space="0" w:color="auto"/>
              <w:right w:val="single" w:sz="8" w:space="0" w:color="auto"/>
            </w:tcBorders>
            <w:shd w:val="clear" w:color="auto" w:fill="auto"/>
            <w:vAlign w:val="center"/>
          </w:tcPr>
          <w:p w14:paraId="5BD3F1DE" w14:textId="64D6257F" w:rsidR="00CE3B38" w:rsidRPr="00CE3B38" w:rsidRDefault="00CE3B38" w:rsidP="00CE3B38">
            <w:pPr>
              <w:jc w:val="right"/>
              <w:rPr>
                <w:sz w:val="18"/>
                <w:szCs w:val="18"/>
              </w:rPr>
            </w:pPr>
            <w:r w:rsidRPr="00CE3B38">
              <w:rPr>
                <w:sz w:val="18"/>
                <w:szCs w:val="18"/>
              </w:rPr>
              <w:t>302,5</w:t>
            </w:r>
          </w:p>
        </w:tc>
        <w:tc>
          <w:tcPr>
            <w:tcW w:w="682" w:type="dxa"/>
            <w:tcBorders>
              <w:top w:val="nil"/>
              <w:left w:val="nil"/>
              <w:bottom w:val="single" w:sz="8" w:space="0" w:color="auto"/>
              <w:right w:val="single" w:sz="8" w:space="0" w:color="auto"/>
            </w:tcBorders>
            <w:shd w:val="clear" w:color="auto" w:fill="auto"/>
            <w:vAlign w:val="center"/>
          </w:tcPr>
          <w:p w14:paraId="6CF2B4C7" w14:textId="16723B04"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hideMark/>
          </w:tcPr>
          <w:p w14:paraId="360E1C0C" w14:textId="77777777" w:rsidR="00CE3B38" w:rsidRPr="004B624D" w:rsidRDefault="00CE3B38" w:rsidP="00CE3B38">
            <w:pPr>
              <w:outlineLvl w:val="0"/>
              <w:rPr>
                <w:sz w:val="18"/>
                <w:szCs w:val="18"/>
              </w:rPr>
            </w:pPr>
            <w:r w:rsidRPr="004B624D">
              <w:rPr>
                <w:sz w:val="18"/>
                <w:szCs w:val="18"/>
              </w:rPr>
              <w:t>доля государственных (муниципальных) общеобразовательных учреждений, соответствующих современным требованиям обучения, в общем количестве государственных (муниципальных) общеобразовательных учреждений</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5656C59C" w14:textId="77777777" w:rsidR="00CE3B38" w:rsidRPr="004B624D" w:rsidRDefault="00CE3B38" w:rsidP="00CE3B38">
            <w:pPr>
              <w:rPr>
                <w:sz w:val="18"/>
                <w:szCs w:val="18"/>
              </w:rPr>
            </w:pPr>
            <w:r w:rsidRPr="004B624D">
              <w:rPr>
                <w:sz w:val="18"/>
                <w:szCs w:val="18"/>
              </w:rPr>
              <w:t>Министерство образования и науки Мурманской области</w:t>
            </w:r>
          </w:p>
        </w:tc>
      </w:tr>
      <w:tr w:rsidR="00CE3B38" w:rsidRPr="004B624D" w14:paraId="252573C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E06C04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40B8C88"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A1B1958"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5CA819F0"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37F7E547" w14:textId="61FF9178"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3C23AD82" w14:textId="59177D50"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3FC43077" w14:textId="3173E9ED"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4840FB5" w14:textId="6666D091"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95B81B9" w14:textId="191994C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68C706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4C1AD62" w14:textId="77777777" w:rsidR="00CE3B38" w:rsidRPr="004B624D" w:rsidRDefault="00CE3B38" w:rsidP="00CE3B38">
            <w:pPr>
              <w:rPr>
                <w:sz w:val="18"/>
                <w:szCs w:val="18"/>
              </w:rPr>
            </w:pPr>
          </w:p>
        </w:tc>
      </w:tr>
      <w:tr w:rsidR="00CE3B38" w:rsidRPr="004B624D" w14:paraId="4A12C88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8D65CDA"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2B4D15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DCFCEA6"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18377A31"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23577302" w14:textId="6B89391B"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6CE3D8F5" w14:textId="3CE4E152"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7C0728E9" w14:textId="55CC035C"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39B960DD" w14:textId="21F0BBC7"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7C5DF9F" w14:textId="3343638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D20885E"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41C3B12" w14:textId="77777777" w:rsidR="00CE3B38" w:rsidRPr="004B624D" w:rsidRDefault="00CE3B38" w:rsidP="00CE3B38">
            <w:pPr>
              <w:rPr>
                <w:sz w:val="18"/>
                <w:szCs w:val="18"/>
              </w:rPr>
            </w:pPr>
          </w:p>
        </w:tc>
      </w:tr>
      <w:tr w:rsidR="00CE3B38" w:rsidRPr="004B624D" w14:paraId="2B023C89"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DA2C1B9"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7EEAD4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A7A32D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5CFC546A"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573F5434" w14:textId="122372D8"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338E25BC" w14:textId="22796010"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6F4A64C7" w14:textId="7BC98E4A"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4090B13" w14:textId="791CE20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9FA9738" w14:textId="247B375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D88057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646F3C2" w14:textId="77777777" w:rsidR="00CE3B38" w:rsidRPr="004B624D" w:rsidRDefault="00CE3B38" w:rsidP="00CE3B38">
            <w:pPr>
              <w:rPr>
                <w:sz w:val="18"/>
                <w:szCs w:val="18"/>
              </w:rPr>
            </w:pPr>
          </w:p>
        </w:tc>
      </w:tr>
      <w:tr w:rsidR="00CE3B38" w:rsidRPr="004B624D" w14:paraId="5D92825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FD90C32"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4B5850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2BD0D20"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79AD4536"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0745187D" w14:textId="42BDBCDD"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00C92E3C" w14:textId="0E841857"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40FF5777" w14:textId="1A5F075D"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ECB3565" w14:textId="7D44D771"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4CC155E" w14:textId="7A58527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45CA16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0A88F6A" w14:textId="77777777" w:rsidR="00CE3B38" w:rsidRPr="004B624D" w:rsidRDefault="00CE3B38" w:rsidP="00CE3B38">
            <w:pPr>
              <w:rPr>
                <w:sz w:val="18"/>
                <w:szCs w:val="18"/>
              </w:rPr>
            </w:pPr>
          </w:p>
        </w:tc>
      </w:tr>
      <w:tr w:rsidR="00CE3B38" w:rsidRPr="004B624D" w14:paraId="047AB138"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89E28BB"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68D61E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8F2B2B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51BDF1DD"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7EF482A6" w14:textId="78EB6D00"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05451292" w14:textId="6D47F26E"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45E60CAF" w14:textId="4BA64A0B"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5815E68" w14:textId="76382384"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F0F8489" w14:textId="3217CFF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15C63E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0721ACC" w14:textId="77777777" w:rsidR="00CE3B38" w:rsidRPr="004B624D" w:rsidRDefault="00CE3B38" w:rsidP="00CE3B38">
            <w:pPr>
              <w:rPr>
                <w:sz w:val="18"/>
                <w:szCs w:val="18"/>
              </w:rPr>
            </w:pPr>
          </w:p>
        </w:tc>
      </w:tr>
      <w:tr w:rsidR="00CE3B38" w:rsidRPr="004B624D" w14:paraId="1DA48695"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1ED7227"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D4146F1"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C4B604C"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42BA07CB"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75C9DBD2" w14:textId="5F2AD442" w:rsidR="00CE3B38" w:rsidRPr="00CE3B38" w:rsidRDefault="00CE3B38" w:rsidP="00CE3B38">
            <w:pPr>
              <w:jc w:val="right"/>
              <w:rPr>
                <w:sz w:val="18"/>
                <w:szCs w:val="18"/>
              </w:rPr>
            </w:pPr>
            <w:r w:rsidRPr="00CE3B38">
              <w:rPr>
                <w:sz w:val="18"/>
                <w:szCs w:val="18"/>
              </w:rPr>
              <w:t>6 740,4</w:t>
            </w:r>
          </w:p>
        </w:tc>
        <w:tc>
          <w:tcPr>
            <w:tcW w:w="1275" w:type="dxa"/>
            <w:tcBorders>
              <w:top w:val="nil"/>
              <w:left w:val="nil"/>
              <w:bottom w:val="single" w:sz="8" w:space="0" w:color="auto"/>
              <w:right w:val="single" w:sz="8" w:space="0" w:color="auto"/>
            </w:tcBorders>
            <w:shd w:val="clear" w:color="auto" w:fill="auto"/>
            <w:vAlign w:val="center"/>
          </w:tcPr>
          <w:p w14:paraId="5C0308C4" w14:textId="55C0DF2D" w:rsidR="00CE3B38" w:rsidRPr="00CE3B38" w:rsidRDefault="00CE3B38" w:rsidP="00CE3B38">
            <w:pPr>
              <w:jc w:val="right"/>
              <w:rPr>
                <w:sz w:val="18"/>
                <w:szCs w:val="18"/>
              </w:rPr>
            </w:pPr>
            <w:r w:rsidRPr="00CE3B38">
              <w:rPr>
                <w:sz w:val="18"/>
                <w:szCs w:val="18"/>
              </w:rPr>
              <w:t>1 954,7</w:t>
            </w:r>
          </w:p>
        </w:tc>
        <w:tc>
          <w:tcPr>
            <w:tcW w:w="1243" w:type="dxa"/>
            <w:tcBorders>
              <w:top w:val="nil"/>
              <w:left w:val="nil"/>
              <w:bottom w:val="single" w:sz="8" w:space="0" w:color="auto"/>
              <w:right w:val="single" w:sz="8" w:space="0" w:color="auto"/>
            </w:tcBorders>
            <w:shd w:val="clear" w:color="auto" w:fill="auto"/>
            <w:vAlign w:val="center"/>
          </w:tcPr>
          <w:p w14:paraId="7B741C3E" w14:textId="72B7BEE9" w:rsidR="00CE3B38" w:rsidRPr="00CE3B38" w:rsidRDefault="00CE3B38" w:rsidP="00CE3B38">
            <w:pPr>
              <w:jc w:val="right"/>
              <w:rPr>
                <w:sz w:val="18"/>
                <w:szCs w:val="18"/>
              </w:rPr>
            </w:pPr>
            <w:r w:rsidRPr="00CE3B38">
              <w:rPr>
                <w:sz w:val="18"/>
                <w:szCs w:val="18"/>
              </w:rPr>
              <w:t>4 785,7</w:t>
            </w:r>
          </w:p>
        </w:tc>
        <w:tc>
          <w:tcPr>
            <w:tcW w:w="1280" w:type="dxa"/>
            <w:tcBorders>
              <w:top w:val="nil"/>
              <w:left w:val="nil"/>
              <w:bottom w:val="single" w:sz="8" w:space="0" w:color="auto"/>
              <w:right w:val="single" w:sz="8" w:space="0" w:color="auto"/>
            </w:tcBorders>
            <w:shd w:val="clear" w:color="auto" w:fill="auto"/>
            <w:vAlign w:val="center"/>
          </w:tcPr>
          <w:p w14:paraId="306C7CF2" w14:textId="11B0BF9E"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D0224A8" w14:textId="3FE9D47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6452B9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6A5B1D9" w14:textId="77777777" w:rsidR="00CE3B38" w:rsidRPr="004B624D" w:rsidRDefault="00CE3B38" w:rsidP="00CE3B38">
            <w:pPr>
              <w:rPr>
                <w:sz w:val="18"/>
                <w:szCs w:val="18"/>
              </w:rPr>
            </w:pPr>
          </w:p>
        </w:tc>
      </w:tr>
      <w:tr w:rsidR="00CE3B38" w:rsidRPr="004B624D" w14:paraId="629131E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BCBD72C"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60A930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EB7E197"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2F563A78"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1A0DD48E" w14:textId="1E2887B2" w:rsidR="00CE3B38" w:rsidRPr="00CE3B38" w:rsidRDefault="00CE3B38" w:rsidP="00CE3B38">
            <w:pPr>
              <w:jc w:val="right"/>
              <w:rPr>
                <w:sz w:val="18"/>
                <w:szCs w:val="18"/>
              </w:rPr>
            </w:pPr>
            <w:r w:rsidRPr="00CE3B38">
              <w:rPr>
                <w:sz w:val="18"/>
                <w:szCs w:val="18"/>
              </w:rPr>
              <w:t>6 049,8</w:t>
            </w:r>
          </w:p>
        </w:tc>
        <w:tc>
          <w:tcPr>
            <w:tcW w:w="1275" w:type="dxa"/>
            <w:tcBorders>
              <w:top w:val="nil"/>
              <w:left w:val="nil"/>
              <w:bottom w:val="single" w:sz="8" w:space="0" w:color="auto"/>
              <w:right w:val="single" w:sz="8" w:space="0" w:color="auto"/>
            </w:tcBorders>
            <w:shd w:val="clear" w:color="auto" w:fill="auto"/>
            <w:vAlign w:val="center"/>
          </w:tcPr>
          <w:p w14:paraId="1F9FFF97" w14:textId="270E085C" w:rsidR="00CE3B38" w:rsidRPr="00CE3B38" w:rsidRDefault="00CE3B38" w:rsidP="00CE3B38">
            <w:pPr>
              <w:jc w:val="right"/>
              <w:rPr>
                <w:sz w:val="18"/>
                <w:szCs w:val="18"/>
              </w:rPr>
            </w:pPr>
            <w:r w:rsidRPr="00CE3B38">
              <w:rPr>
                <w:sz w:val="18"/>
                <w:szCs w:val="18"/>
              </w:rPr>
              <w:t>1 666,7</w:t>
            </w:r>
          </w:p>
        </w:tc>
        <w:tc>
          <w:tcPr>
            <w:tcW w:w="1243" w:type="dxa"/>
            <w:tcBorders>
              <w:top w:val="nil"/>
              <w:left w:val="nil"/>
              <w:bottom w:val="single" w:sz="8" w:space="0" w:color="auto"/>
              <w:right w:val="single" w:sz="8" w:space="0" w:color="auto"/>
            </w:tcBorders>
            <w:shd w:val="clear" w:color="auto" w:fill="auto"/>
            <w:vAlign w:val="center"/>
          </w:tcPr>
          <w:p w14:paraId="581CF994" w14:textId="61C36A79" w:rsidR="00CE3B38" w:rsidRPr="00CE3B38" w:rsidRDefault="00CE3B38" w:rsidP="00CE3B38">
            <w:pPr>
              <w:jc w:val="right"/>
              <w:rPr>
                <w:sz w:val="18"/>
                <w:szCs w:val="18"/>
              </w:rPr>
            </w:pPr>
            <w:r w:rsidRPr="00CE3B38">
              <w:rPr>
                <w:sz w:val="18"/>
                <w:szCs w:val="18"/>
              </w:rPr>
              <w:t>4 080,6</w:t>
            </w:r>
          </w:p>
        </w:tc>
        <w:tc>
          <w:tcPr>
            <w:tcW w:w="1280" w:type="dxa"/>
            <w:tcBorders>
              <w:top w:val="nil"/>
              <w:left w:val="nil"/>
              <w:bottom w:val="single" w:sz="8" w:space="0" w:color="auto"/>
              <w:right w:val="single" w:sz="8" w:space="0" w:color="auto"/>
            </w:tcBorders>
            <w:shd w:val="clear" w:color="auto" w:fill="auto"/>
            <w:vAlign w:val="center"/>
          </w:tcPr>
          <w:p w14:paraId="6A9F85AB" w14:textId="2EBD517F" w:rsidR="00CE3B38" w:rsidRPr="00CE3B38" w:rsidRDefault="00CE3B38" w:rsidP="00CE3B38">
            <w:pPr>
              <w:jc w:val="right"/>
              <w:rPr>
                <w:sz w:val="18"/>
                <w:szCs w:val="18"/>
              </w:rPr>
            </w:pPr>
            <w:r w:rsidRPr="00CE3B38">
              <w:rPr>
                <w:sz w:val="18"/>
                <w:szCs w:val="18"/>
              </w:rPr>
              <w:t>302,5</w:t>
            </w:r>
          </w:p>
        </w:tc>
        <w:tc>
          <w:tcPr>
            <w:tcW w:w="682" w:type="dxa"/>
            <w:tcBorders>
              <w:top w:val="nil"/>
              <w:left w:val="nil"/>
              <w:bottom w:val="single" w:sz="8" w:space="0" w:color="auto"/>
              <w:right w:val="single" w:sz="8" w:space="0" w:color="auto"/>
            </w:tcBorders>
            <w:shd w:val="clear" w:color="auto" w:fill="auto"/>
            <w:vAlign w:val="center"/>
          </w:tcPr>
          <w:p w14:paraId="04D7E856" w14:textId="13B92B5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9F8DE5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B76AB2A" w14:textId="77777777" w:rsidR="00CE3B38" w:rsidRPr="004B624D" w:rsidRDefault="00CE3B38" w:rsidP="00CE3B38">
            <w:pPr>
              <w:rPr>
                <w:sz w:val="18"/>
                <w:szCs w:val="18"/>
              </w:rPr>
            </w:pPr>
          </w:p>
        </w:tc>
      </w:tr>
      <w:tr w:rsidR="00CE3B38" w:rsidRPr="004B624D" w14:paraId="525FE7D4"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7733C42D" w14:textId="77777777" w:rsidR="00CE3B38" w:rsidRPr="004B624D" w:rsidRDefault="00CE3B38" w:rsidP="00CE3B38">
            <w:pPr>
              <w:jc w:val="center"/>
              <w:rPr>
                <w:sz w:val="18"/>
                <w:szCs w:val="18"/>
                <w:lang w:val="en-US"/>
              </w:rPr>
            </w:pPr>
            <w:r w:rsidRPr="004B624D">
              <w:rPr>
                <w:sz w:val="18"/>
                <w:szCs w:val="18"/>
                <w:lang w:val="en-US"/>
              </w:rPr>
              <w:t>3.8</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17F9F613" w14:textId="77777777" w:rsidR="00CE3B38" w:rsidRPr="004B624D" w:rsidRDefault="00CE3B38" w:rsidP="00CE3B38">
            <w:pPr>
              <w:jc w:val="center"/>
              <w:rPr>
                <w:sz w:val="18"/>
                <w:szCs w:val="18"/>
              </w:rPr>
            </w:pPr>
            <w:r w:rsidRPr="004B624D">
              <w:rPr>
                <w:sz w:val="18"/>
                <w:szCs w:val="18"/>
              </w:rPr>
              <w:t>Региональный проект «Цифровая образовательная среда»</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6B61F6F7" w14:textId="77777777" w:rsidR="00CE3B38" w:rsidRPr="004B624D" w:rsidRDefault="00CE3B38" w:rsidP="00CE3B38">
            <w:pPr>
              <w:jc w:val="center"/>
              <w:rPr>
                <w:sz w:val="18"/>
                <w:szCs w:val="18"/>
                <w:lang w:val="en-US"/>
              </w:rPr>
            </w:pPr>
            <w:r w:rsidRPr="004B624D">
              <w:rPr>
                <w:sz w:val="18"/>
                <w:szCs w:val="18"/>
                <w:lang w:val="en-US"/>
              </w:rPr>
              <w:t>2019-2020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284C472F"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1153ADD2" w14:textId="3B1B6020" w:rsidR="00CE3B38" w:rsidRPr="00CE3B38" w:rsidRDefault="00CE3B38" w:rsidP="00CE3B38">
            <w:pPr>
              <w:jc w:val="right"/>
              <w:rPr>
                <w:sz w:val="18"/>
                <w:szCs w:val="18"/>
              </w:rPr>
            </w:pPr>
            <w:r w:rsidRPr="00CE3B38">
              <w:rPr>
                <w:sz w:val="18"/>
                <w:szCs w:val="18"/>
              </w:rPr>
              <w:t>286 432,8</w:t>
            </w:r>
          </w:p>
        </w:tc>
        <w:tc>
          <w:tcPr>
            <w:tcW w:w="1275" w:type="dxa"/>
            <w:tcBorders>
              <w:top w:val="nil"/>
              <w:left w:val="nil"/>
              <w:bottom w:val="single" w:sz="8" w:space="0" w:color="auto"/>
              <w:right w:val="single" w:sz="8" w:space="0" w:color="auto"/>
            </w:tcBorders>
            <w:shd w:val="clear" w:color="auto" w:fill="auto"/>
            <w:vAlign w:val="center"/>
          </w:tcPr>
          <w:p w14:paraId="523FF94D" w14:textId="4A6FF9EA" w:rsidR="00CE3B38" w:rsidRPr="00CE3B38" w:rsidRDefault="00CE3B38" w:rsidP="00CE3B38">
            <w:pPr>
              <w:jc w:val="right"/>
              <w:rPr>
                <w:sz w:val="18"/>
                <w:szCs w:val="18"/>
              </w:rPr>
            </w:pPr>
            <w:r w:rsidRPr="00CE3B38">
              <w:rPr>
                <w:sz w:val="18"/>
                <w:szCs w:val="18"/>
              </w:rPr>
              <w:t>71 946,9</w:t>
            </w:r>
          </w:p>
        </w:tc>
        <w:tc>
          <w:tcPr>
            <w:tcW w:w="1243" w:type="dxa"/>
            <w:tcBorders>
              <w:top w:val="nil"/>
              <w:left w:val="nil"/>
              <w:bottom w:val="single" w:sz="8" w:space="0" w:color="auto"/>
              <w:right w:val="single" w:sz="8" w:space="0" w:color="auto"/>
            </w:tcBorders>
            <w:shd w:val="clear" w:color="auto" w:fill="auto"/>
            <w:vAlign w:val="center"/>
          </w:tcPr>
          <w:p w14:paraId="7B4BD8A9" w14:textId="7D726998" w:rsidR="00CE3B38" w:rsidRPr="00CE3B38" w:rsidRDefault="00CE3B38" w:rsidP="00CE3B38">
            <w:pPr>
              <w:jc w:val="right"/>
              <w:rPr>
                <w:sz w:val="18"/>
                <w:szCs w:val="18"/>
              </w:rPr>
            </w:pPr>
            <w:r w:rsidRPr="00CE3B38">
              <w:rPr>
                <w:sz w:val="18"/>
                <w:szCs w:val="18"/>
              </w:rPr>
              <w:t>214 485,9</w:t>
            </w:r>
          </w:p>
        </w:tc>
        <w:tc>
          <w:tcPr>
            <w:tcW w:w="1280" w:type="dxa"/>
            <w:tcBorders>
              <w:top w:val="nil"/>
              <w:left w:val="nil"/>
              <w:bottom w:val="single" w:sz="8" w:space="0" w:color="auto"/>
              <w:right w:val="single" w:sz="8" w:space="0" w:color="auto"/>
            </w:tcBorders>
            <w:shd w:val="clear" w:color="auto" w:fill="auto"/>
            <w:vAlign w:val="center"/>
          </w:tcPr>
          <w:p w14:paraId="27C3B57F" w14:textId="12B52BC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A168468" w14:textId="570F3264"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hideMark/>
          </w:tcPr>
          <w:p w14:paraId="6CE25741" w14:textId="69122E7E" w:rsidR="00CE3B38" w:rsidRPr="004B624D" w:rsidRDefault="00CE3B38" w:rsidP="00CE3B38">
            <w:pPr>
              <w:jc w:val="center"/>
              <w:rPr>
                <w:sz w:val="18"/>
                <w:szCs w:val="18"/>
              </w:rPr>
            </w:pPr>
            <w:r>
              <w:rPr>
                <w:sz w:val="18"/>
                <w:szCs w:val="18"/>
              </w:rPr>
              <w:t>д</w:t>
            </w:r>
            <w:r w:rsidRPr="004B624D">
              <w:rPr>
                <w:sz w:val="18"/>
                <w:szCs w:val="18"/>
              </w:rPr>
              <w:t>оля образовательных организаций, в которых сформирована высокотехнологичная среда для применения электронного обучения и дистанционных образовательных технологий</w:t>
            </w:r>
          </w:p>
        </w:tc>
        <w:tc>
          <w:tcPr>
            <w:tcW w:w="1763" w:type="dxa"/>
            <w:vMerge w:val="restart"/>
            <w:tcBorders>
              <w:top w:val="single" w:sz="4" w:space="0" w:color="auto"/>
              <w:left w:val="single" w:sz="4" w:space="0" w:color="auto"/>
              <w:bottom w:val="single" w:sz="4" w:space="0" w:color="auto"/>
              <w:right w:val="single" w:sz="4" w:space="0" w:color="auto"/>
            </w:tcBorders>
            <w:vAlign w:val="center"/>
          </w:tcPr>
          <w:p w14:paraId="423A51C6" w14:textId="77777777" w:rsidR="00CE3B38" w:rsidRPr="004B624D" w:rsidRDefault="00CE3B38" w:rsidP="00CE3B38">
            <w:pPr>
              <w:rPr>
                <w:sz w:val="18"/>
                <w:szCs w:val="18"/>
              </w:rPr>
            </w:pPr>
          </w:p>
        </w:tc>
      </w:tr>
      <w:tr w:rsidR="00CE3B38" w:rsidRPr="004B624D" w14:paraId="46DFE11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44D941F"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F38368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A9023D8"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66BBF0CE"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5311F8C9" w14:textId="77E316BF"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73820AB6" w14:textId="56EE180E"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5EE1E432" w14:textId="1710C4D6"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AFC4A94" w14:textId="578615C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BC5BF45" w14:textId="0719B8B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C479A0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1EDB258" w14:textId="77777777" w:rsidR="00CE3B38" w:rsidRPr="004B624D" w:rsidRDefault="00CE3B38" w:rsidP="00CE3B38">
            <w:pPr>
              <w:rPr>
                <w:sz w:val="18"/>
                <w:szCs w:val="18"/>
              </w:rPr>
            </w:pPr>
          </w:p>
        </w:tc>
      </w:tr>
      <w:tr w:rsidR="00CE3B38" w:rsidRPr="004B624D" w14:paraId="12693DB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5CA0FD6"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3CE433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AF61B02"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6E76D6C4"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601A2280" w14:textId="68BB6CD0"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65AA67BB" w14:textId="36B524C1"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555A6BF7" w14:textId="364CCFA0"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08ECC650" w14:textId="3814373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E80ADE5" w14:textId="3E16C97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99C2B4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735B4E2" w14:textId="77777777" w:rsidR="00CE3B38" w:rsidRPr="004B624D" w:rsidRDefault="00CE3B38" w:rsidP="00CE3B38">
            <w:pPr>
              <w:rPr>
                <w:sz w:val="18"/>
                <w:szCs w:val="18"/>
              </w:rPr>
            </w:pPr>
          </w:p>
        </w:tc>
      </w:tr>
      <w:tr w:rsidR="00CE3B38" w:rsidRPr="004B624D" w14:paraId="1D2B40AB"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A7223E5"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7D7F6C9"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3235AC1"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2E5D80DF"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5425AE12" w14:textId="29421C9F"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4493D82F" w14:textId="7E2F17D7"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76D94F46" w14:textId="3250FDDC"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09C32638" w14:textId="54B0B97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E9DFA81" w14:textId="18CF0BF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D9FD74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8123294" w14:textId="77777777" w:rsidR="00CE3B38" w:rsidRPr="004B624D" w:rsidRDefault="00CE3B38" w:rsidP="00CE3B38">
            <w:pPr>
              <w:rPr>
                <w:sz w:val="18"/>
                <w:szCs w:val="18"/>
              </w:rPr>
            </w:pPr>
          </w:p>
        </w:tc>
      </w:tr>
      <w:tr w:rsidR="00CE3B38" w:rsidRPr="004B624D" w14:paraId="081B93DB"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F5C9EFD"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F4C1299"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4724462"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0EB6446A"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016B3DB3" w14:textId="115A847E"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0A2AAF6F" w14:textId="169D5DA1"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2298D9AB" w14:textId="43B66366"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CE337C5" w14:textId="501FF377"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3DF5D12" w14:textId="519A4BF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B0224E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C4E6F96" w14:textId="77777777" w:rsidR="00CE3B38" w:rsidRPr="004B624D" w:rsidRDefault="00CE3B38" w:rsidP="00CE3B38">
            <w:pPr>
              <w:rPr>
                <w:sz w:val="18"/>
                <w:szCs w:val="18"/>
              </w:rPr>
            </w:pPr>
          </w:p>
        </w:tc>
      </w:tr>
      <w:tr w:rsidR="00CE3B38" w:rsidRPr="004B624D" w14:paraId="42BB962C"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503DB2D"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FFC240B"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6FF738B"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31006228"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76C25705" w14:textId="5688BC91"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18914764" w14:textId="446D8FFB"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186C8273" w14:textId="49EF9F78"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5D53552" w14:textId="1FE2E715"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F6B3F77" w14:textId="35F0D579"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06E864E"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B234283" w14:textId="77777777" w:rsidR="00CE3B38" w:rsidRPr="004B624D" w:rsidRDefault="00CE3B38" w:rsidP="00CE3B38">
            <w:pPr>
              <w:rPr>
                <w:sz w:val="18"/>
                <w:szCs w:val="18"/>
              </w:rPr>
            </w:pPr>
          </w:p>
        </w:tc>
      </w:tr>
      <w:tr w:rsidR="00CE3B38" w:rsidRPr="004B624D" w14:paraId="68C2A49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17CF61E"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1FAB87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A835F5C"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0CEE13C2"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2478A9F5" w14:textId="21DB8637" w:rsidR="00CE3B38" w:rsidRPr="00CE3B38" w:rsidRDefault="00CE3B38" w:rsidP="00CE3B38">
            <w:pPr>
              <w:jc w:val="right"/>
              <w:rPr>
                <w:sz w:val="18"/>
                <w:szCs w:val="18"/>
              </w:rPr>
            </w:pPr>
            <w:r w:rsidRPr="00CE3B38">
              <w:rPr>
                <w:sz w:val="18"/>
                <w:szCs w:val="18"/>
              </w:rPr>
              <w:t>29 975,6</w:t>
            </w:r>
          </w:p>
        </w:tc>
        <w:tc>
          <w:tcPr>
            <w:tcW w:w="1275" w:type="dxa"/>
            <w:tcBorders>
              <w:top w:val="nil"/>
              <w:left w:val="nil"/>
              <w:bottom w:val="single" w:sz="8" w:space="0" w:color="auto"/>
              <w:right w:val="single" w:sz="8" w:space="0" w:color="auto"/>
            </w:tcBorders>
            <w:shd w:val="clear" w:color="auto" w:fill="auto"/>
            <w:vAlign w:val="center"/>
          </w:tcPr>
          <w:p w14:paraId="441CE37C" w14:textId="2F039A97" w:rsidR="00CE3B38" w:rsidRPr="00CE3B38" w:rsidRDefault="00CE3B38" w:rsidP="00CE3B38">
            <w:pPr>
              <w:jc w:val="right"/>
              <w:rPr>
                <w:sz w:val="18"/>
                <w:szCs w:val="18"/>
              </w:rPr>
            </w:pPr>
            <w:r w:rsidRPr="00CE3B38">
              <w:rPr>
                <w:sz w:val="18"/>
                <w:szCs w:val="18"/>
              </w:rPr>
              <w:t>29 975,6</w:t>
            </w:r>
          </w:p>
        </w:tc>
        <w:tc>
          <w:tcPr>
            <w:tcW w:w="1243" w:type="dxa"/>
            <w:tcBorders>
              <w:top w:val="nil"/>
              <w:left w:val="nil"/>
              <w:bottom w:val="single" w:sz="8" w:space="0" w:color="auto"/>
              <w:right w:val="single" w:sz="8" w:space="0" w:color="auto"/>
            </w:tcBorders>
            <w:shd w:val="clear" w:color="auto" w:fill="auto"/>
            <w:vAlign w:val="center"/>
          </w:tcPr>
          <w:p w14:paraId="234FF0D4" w14:textId="32C6C4AF"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CD6B441" w14:textId="1B7D5ADC"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3CE0724" w14:textId="08D06548"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1F4CEA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7A825E5" w14:textId="77777777" w:rsidR="00CE3B38" w:rsidRPr="004B624D" w:rsidRDefault="00CE3B38" w:rsidP="00CE3B38">
            <w:pPr>
              <w:rPr>
                <w:sz w:val="18"/>
                <w:szCs w:val="18"/>
              </w:rPr>
            </w:pPr>
          </w:p>
        </w:tc>
      </w:tr>
      <w:tr w:rsidR="00CE3B38" w:rsidRPr="004B624D" w14:paraId="138A259C"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E3061D7" w14:textId="77777777" w:rsidR="00CE3B38" w:rsidRPr="004B624D" w:rsidRDefault="00CE3B38" w:rsidP="00CE3B38">
            <w:pPr>
              <w:rPr>
                <w:sz w:val="18"/>
                <w:szCs w:val="18"/>
                <w:lang w:val="en-U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1261EB0"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E743EDF"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2C9CD172"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171BD37D" w14:textId="1203FC2A" w:rsidR="00CE3B38" w:rsidRPr="00CE3B38" w:rsidRDefault="00CE3B38" w:rsidP="00CE3B38">
            <w:pPr>
              <w:jc w:val="right"/>
              <w:rPr>
                <w:sz w:val="18"/>
                <w:szCs w:val="18"/>
              </w:rPr>
            </w:pPr>
            <w:r w:rsidRPr="00CE3B38">
              <w:rPr>
                <w:sz w:val="18"/>
                <w:szCs w:val="18"/>
              </w:rPr>
              <w:t>256 457,2</w:t>
            </w:r>
          </w:p>
        </w:tc>
        <w:tc>
          <w:tcPr>
            <w:tcW w:w="1275" w:type="dxa"/>
            <w:tcBorders>
              <w:top w:val="nil"/>
              <w:left w:val="nil"/>
              <w:bottom w:val="single" w:sz="8" w:space="0" w:color="auto"/>
              <w:right w:val="single" w:sz="8" w:space="0" w:color="auto"/>
            </w:tcBorders>
            <w:shd w:val="clear" w:color="auto" w:fill="auto"/>
            <w:vAlign w:val="center"/>
          </w:tcPr>
          <w:p w14:paraId="218D2A6B" w14:textId="5B69318E" w:rsidR="00CE3B38" w:rsidRPr="00CE3B38" w:rsidRDefault="00CE3B38" w:rsidP="00CE3B38">
            <w:pPr>
              <w:jc w:val="right"/>
              <w:rPr>
                <w:sz w:val="18"/>
                <w:szCs w:val="18"/>
              </w:rPr>
            </w:pPr>
            <w:r w:rsidRPr="00CE3B38">
              <w:rPr>
                <w:sz w:val="18"/>
                <w:szCs w:val="18"/>
              </w:rPr>
              <w:t>41 971,3</w:t>
            </w:r>
          </w:p>
        </w:tc>
        <w:tc>
          <w:tcPr>
            <w:tcW w:w="1243" w:type="dxa"/>
            <w:tcBorders>
              <w:top w:val="nil"/>
              <w:left w:val="nil"/>
              <w:bottom w:val="single" w:sz="8" w:space="0" w:color="auto"/>
              <w:right w:val="single" w:sz="8" w:space="0" w:color="auto"/>
            </w:tcBorders>
            <w:shd w:val="clear" w:color="auto" w:fill="auto"/>
            <w:vAlign w:val="center"/>
          </w:tcPr>
          <w:p w14:paraId="3FA113B4" w14:textId="089D35B3" w:rsidR="00CE3B38" w:rsidRPr="00CE3B38" w:rsidRDefault="00CE3B38" w:rsidP="00CE3B38">
            <w:pPr>
              <w:jc w:val="right"/>
              <w:rPr>
                <w:sz w:val="18"/>
                <w:szCs w:val="18"/>
              </w:rPr>
            </w:pPr>
            <w:r w:rsidRPr="00CE3B38">
              <w:rPr>
                <w:sz w:val="18"/>
                <w:szCs w:val="18"/>
              </w:rPr>
              <w:t>214 485,9</w:t>
            </w:r>
          </w:p>
        </w:tc>
        <w:tc>
          <w:tcPr>
            <w:tcW w:w="1280" w:type="dxa"/>
            <w:tcBorders>
              <w:top w:val="nil"/>
              <w:left w:val="nil"/>
              <w:bottom w:val="single" w:sz="8" w:space="0" w:color="auto"/>
              <w:right w:val="single" w:sz="8" w:space="0" w:color="auto"/>
            </w:tcBorders>
            <w:shd w:val="clear" w:color="auto" w:fill="auto"/>
            <w:vAlign w:val="center"/>
          </w:tcPr>
          <w:p w14:paraId="217DA926" w14:textId="359BE9C7"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CCED897" w14:textId="55E8B549"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658052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9C9889A" w14:textId="77777777" w:rsidR="00CE3B38" w:rsidRPr="004B624D" w:rsidRDefault="00CE3B38" w:rsidP="00CE3B38">
            <w:pPr>
              <w:rPr>
                <w:sz w:val="18"/>
                <w:szCs w:val="18"/>
              </w:rPr>
            </w:pPr>
          </w:p>
        </w:tc>
      </w:tr>
      <w:tr w:rsidR="00CE3B38" w:rsidRPr="004B624D" w14:paraId="075D86D6"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tcPr>
          <w:p w14:paraId="35D184D9" w14:textId="77777777" w:rsidR="00CE3B38" w:rsidRPr="004B624D" w:rsidRDefault="00CE3B38" w:rsidP="00CE3B38">
            <w:pPr>
              <w:jc w:val="center"/>
              <w:rPr>
                <w:sz w:val="18"/>
                <w:szCs w:val="18"/>
              </w:rPr>
            </w:pPr>
          </w:p>
          <w:p w14:paraId="41E254FE" w14:textId="77777777" w:rsidR="00CE3B38" w:rsidRPr="004B624D" w:rsidRDefault="00CE3B38" w:rsidP="00CE3B38">
            <w:pPr>
              <w:jc w:val="center"/>
              <w:rPr>
                <w:sz w:val="18"/>
                <w:szCs w:val="18"/>
              </w:rPr>
            </w:pPr>
          </w:p>
          <w:p w14:paraId="22E37E26" w14:textId="77777777" w:rsidR="00CE3B38" w:rsidRPr="004B624D" w:rsidRDefault="00CE3B38" w:rsidP="00CE3B38">
            <w:pPr>
              <w:jc w:val="center"/>
              <w:rPr>
                <w:sz w:val="18"/>
                <w:szCs w:val="18"/>
              </w:rPr>
            </w:pPr>
          </w:p>
          <w:p w14:paraId="0C6B4489" w14:textId="77777777" w:rsidR="00CE3B38" w:rsidRPr="004B624D" w:rsidRDefault="00CE3B38" w:rsidP="00CE3B38">
            <w:pPr>
              <w:jc w:val="center"/>
              <w:rPr>
                <w:sz w:val="18"/>
                <w:szCs w:val="18"/>
              </w:rPr>
            </w:pPr>
            <w:r w:rsidRPr="004B624D">
              <w:rPr>
                <w:sz w:val="18"/>
                <w:szCs w:val="18"/>
              </w:rPr>
              <w:lastRenderedPageBreak/>
              <w:t>4</w:t>
            </w:r>
          </w:p>
          <w:p w14:paraId="0A30EF40" w14:textId="77777777" w:rsidR="00CE3B38" w:rsidRPr="004B624D" w:rsidRDefault="00CE3B38" w:rsidP="00CE3B38">
            <w:pPr>
              <w:jc w:val="center"/>
              <w:rPr>
                <w:sz w:val="18"/>
                <w:szCs w:val="18"/>
              </w:rPr>
            </w:pPr>
          </w:p>
          <w:p w14:paraId="12571590" w14:textId="77777777" w:rsidR="00CE3B38" w:rsidRPr="004B624D" w:rsidRDefault="00CE3B38" w:rsidP="00CE3B38">
            <w:pPr>
              <w:jc w:val="center"/>
              <w:rPr>
                <w:sz w:val="18"/>
                <w:szCs w:val="18"/>
              </w:rPr>
            </w:pPr>
          </w:p>
          <w:p w14:paraId="31E2E857" w14:textId="77777777" w:rsidR="00CE3B38" w:rsidRPr="004B624D" w:rsidRDefault="00CE3B38" w:rsidP="00CE3B38">
            <w:pPr>
              <w:jc w:val="center"/>
              <w:rPr>
                <w:sz w:val="18"/>
                <w:szCs w:val="18"/>
              </w:rPr>
            </w:pPr>
          </w:p>
        </w:tc>
        <w:tc>
          <w:tcPr>
            <w:tcW w:w="2499" w:type="dxa"/>
            <w:vMerge w:val="restart"/>
            <w:tcBorders>
              <w:top w:val="single" w:sz="4" w:space="0" w:color="auto"/>
              <w:left w:val="single" w:sz="4" w:space="0" w:color="auto"/>
              <w:bottom w:val="single" w:sz="4" w:space="0" w:color="auto"/>
              <w:right w:val="single" w:sz="4" w:space="0" w:color="auto"/>
            </w:tcBorders>
            <w:vAlign w:val="center"/>
          </w:tcPr>
          <w:p w14:paraId="68F81FD4" w14:textId="77777777" w:rsidR="00CE3B38" w:rsidRPr="004B624D" w:rsidRDefault="00CE3B38" w:rsidP="00CE3B38">
            <w:pPr>
              <w:jc w:val="center"/>
              <w:rPr>
                <w:sz w:val="18"/>
                <w:szCs w:val="18"/>
              </w:rPr>
            </w:pPr>
          </w:p>
          <w:p w14:paraId="11E9FA22" w14:textId="77777777" w:rsidR="00CE3B38" w:rsidRPr="004B624D" w:rsidRDefault="00CE3B38" w:rsidP="00CE3B38">
            <w:pPr>
              <w:jc w:val="center"/>
              <w:rPr>
                <w:sz w:val="18"/>
                <w:szCs w:val="18"/>
              </w:rPr>
            </w:pPr>
          </w:p>
          <w:p w14:paraId="582DB654" w14:textId="77777777" w:rsidR="00CE3B38" w:rsidRPr="004B624D" w:rsidRDefault="00CE3B38" w:rsidP="00CE3B38">
            <w:pPr>
              <w:jc w:val="center"/>
              <w:rPr>
                <w:sz w:val="18"/>
                <w:szCs w:val="18"/>
              </w:rPr>
            </w:pPr>
            <w:r w:rsidRPr="004B624D">
              <w:rPr>
                <w:sz w:val="18"/>
                <w:szCs w:val="18"/>
              </w:rPr>
              <w:lastRenderedPageBreak/>
              <w:t>Подпрограмма 4 «Обеспечение реализации государственной программы»</w:t>
            </w:r>
          </w:p>
          <w:p w14:paraId="6CB89565" w14:textId="77777777" w:rsidR="00CE3B38" w:rsidRPr="004B624D" w:rsidRDefault="00CE3B38" w:rsidP="00CE3B38">
            <w:pPr>
              <w:jc w:val="center"/>
              <w:rPr>
                <w:sz w:val="18"/>
                <w:szCs w:val="18"/>
              </w:rPr>
            </w:pP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00483E94" w14:textId="77777777" w:rsidR="00CE3B38" w:rsidRPr="004B624D" w:rsidRDefault="00CE3B38" w:rsidP="00CE3B38">
            <w:pPr>
              <w:jc w:val="center"/>
              <w:rPr>
                <w:sz w:val="18"/>
                <w:szCs w:val="18"/>
              </w:rPr>
            </w:pPr>
            <w:r w:rsidRPr="004B624D">
              <w:rPr>
                <w:sz w:val="18"/>
                <w:szCs w:val="18"/>
              </w:rPr>
              <w:lastRenderedPageBreak/>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6E95630B"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74058E70" w14:textId="47CA11D1" w:rsidR="00CE3B38" w:rsidRPr="00CE3B38" w:rsidRDefault="00CE3B38" w:rsidP="00CE3B38">
            <w:pPr>
              <w:jc w:val="right"/>
              <w:rPr>
                <w:sz w:val="18"/>
                <w:szCs w:val="18"/>
              </w:rPr>
            </w:pPr>
            <w:r w:rsidRPr="00CE3B38">
              <w:rPr>
                <w:sz w:val="18"/>
                <w:szCs w:val="18"/>
              </w:rPr>
              <w:t>1 364 517,2</w:t>
            </w:r>
          </w:p>
        </w:tc>
        <w:tc>
          <w:tcPr>
            <w:tcW w:w="1275" w:type="dxa"/>
            <w:tcBorders>
              <w:top w:val="nil"/>
              <w:left w:val="nil"/>
              <w:bottom w:val="single" w:sz="8" w:space="0" w:color="auto"/>
              <w:right w:val="single" w:sz="8" w:space="0" w:color="auto"/>
            </w:tcBorders>
            <w:shd w:val="clear" w:color="auto" w:fill="auto"/>
            <w:vAlign w:val="center"/>
          </w:tcPr>
          <w:p w14:paraId="14364711" w14:textId="4472E160" w:rsidR="00CE3B38" w:rsidRPr="00CE3B38" w:rsidRDefault="00CE3B38" w:rsidP="00CE3B38">
            <w:pPr>
              <w:jc w:val="right"/>
              <w:rPr>
                <w:sz w:val="18"/>
                <w:szCs w:val="18"/>
              </w:rPr>
            </w:pPr>
            <w:r w:rsidRPr="00CE3B38">
              <w:rPr>
                <w:sz w:val="18"/>
                <w:szCs w:val="18"/>
              </w:rPr>
              <w:t>1 311 561,5</w:t>
            </w:r>
          </w:p>
        </w:tc>
        <w:tc>
          <w:tcPr>
            <w:tcW w:w="1243" w:type="dxa"/>
            <w:tcBorders>
              <w:top w:val="nil"/>
              <w:left w:val="nil"/>
              <w:bottom w:val="single" w:sz="8" w:space="0" w:color="auto"/>
              <w:right w:val="single" w:sz="8" w:space="0" w:color="auto"/>
            </w:tcBorders>
            <w:shd w:val="clear" w:color="auto" w:fill="auto"/>
            <w:vAlign w:val="center"/>
          </w:tcPr>
          <w:p w14:paraId="01510BB4" w14:textId="6AE04330" w:rsidR="00CE3B38" w:rsidRPr="00CE3B38" w:rsidRDefault="00CE3B38" w:rsidP="00CE3B38">
            <w:pPr>
              <w:jc w:val="right"/>
              <w:rPr>
                <w:sz w:val="18"/>
                <w:szCs w:val="18"/>
              </w:rPr>
            </w:pPr>
            <w:r w:rsidRPr="00CE3B38">
              <w:rPr>
                <w:sz w:val="18"/>
                <w:szCs w:val="18"/>
              </w:rPr>
              <w:t>52 955,7</w:t>
            </w:r>
          </w:p>
        </w:tc>
        <w:tc>
          <w:tcPr>
            <w:tcW w:w="1280" w:type="dxa"/>
            <w:tcBorders>
              <w:top w:val="nil"/>
              <w:left w:val="nil"/>
              <w:bottom w:val="single" w:sz="8" w:space="0" w:color="auto"/>
              <w:right w:val="single" w:sz="8" w:space="0" w:color="auto"/>
            </w:tcBorders>
            <w:shd w:val="clear" w:color="auto" w:fill="auto"/>
            <w:vAlign w:val="center"/>
          </w:tcPr>
          <w:p w14:paraId="1D3AB888" w14:textId="65533B1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0C5FF76" w14:textId="795188E9"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tcPr>
          <w:p w14:paraId="76E65733" w14:textId="77777777" w:rsidR="00CE3B38" w:rsidRPr="004B624D" w:rsidRDefault="00CE3B38" w:rsidP="00CE3B38">
            <w:pPr>
              <w:jc w:val="center"/>
              <w:rPr>
                <w:sz w:val="18"/>
                <w:szCs w:val="18"/>
              </w:rPr>
            </w:pPr>
          </w:p>
          <w:p w14:paraId="7DAC3563" w14:textId="77777777" w:rsidR="00CE3B38" w:rsidRPr="004B624D" w:rsidRDefault="00CE3B38" w:rsidP="00CE3B38">
            <w:pPr>
              <w:jc w:val="center"/>
              <w:rPr>
                <w:sz w:val="18"/>
                <w:szCs w:val="18"/>
              </w:rPr>
            </w:pPr>
          </w:p>
          <w:p w14:paraId="52890C87" w14:textId="77777777" w:rsidR="00CE3B38" w:rsidRPr="004B624D" w:rsidRDefault="00CE3B38" w:rsidP="00CE3B38">
            <w:pPr>
              <w:jc w:val="center"/>
              <w:rPr>
                <w:sz w:val="18"/>
                <w:szCs w:val="18"/>
              </w:rPr>
            </w:pPr>
          </w:p>
          <w:p w14:paraId="6EB270BB" w14:textId="77777777" w:rsidR="00CE3B38" w:rsidRPr="004B624D" w:rsidRDefault="00CE3B38" w:rsidP="00CE3B38">
            <w:pPr>
              <w:jc w:val="center"/>
              <w:rPr>
                <w:sz w:val="18"/>
                <w:szCs w:val="18"/>
              </w:rPr>
            </w:pPr>
          </w:p>
          <w:p w14:paraId="4E9BA008" w14:textId="77777777" w:rsidR="00CE3B38" w:rsidRPr="004B624D" w:rsidRDefault="00CE3B38" w:rsidP="00CE3B38">
            <w:pPr>
              <w:jc w:val="center"/>
              <w:rPr>
                <w:sz w:val="18"/>
                <w:szCs w:val="18"/>
              </w:rPr>
            </w:pPr>
          </w:p>
          <w:p w14:paraId="4357348A" w14:textId="77777777" w:rsidR="00CE3B38" w:rsidRPr="004B624D" w:rsidRDefault="00CE3B38" w:rsidP="00CE3B38">
            <w:pPr>
              <w:jc w:val="center"/>
              <w:rPr>
                <w:sz w:val="18"/>
                <w:szCs w:val="18"/>
              </w:rPr>
            </w:pPr>
          </w:p>
          <w:p w14:paraId="03875F9D" w14:textId="77777777" w:rsidR="00CE3B38" w:rsidRPr="004B624D" w:rsidRDefault="00CE3B38" w:rsidP="00CE3B38">
            <w:pPr>
              <w:jc w:val="center"/>
              <w:rPr>
                <w:sz w:val="18"/>
                <w:szCs w:val="18"/>
              </w:rPr>
            </w:pPr>
          </w:p>
          <w:p w14:paraId="7B6BB677" w14:textId="77777777" w:rsidR="00CE3B38" w:rsidRPr="004B624D" w:rsidRDefault="00CE3B38" w:rsidP="00CE3B38">
            <w:pPr>
              <w:rPr>
                <w:sz w:val="18"/>
                <w:szCs w:val="18"/>
              </w:rPr>
            </w:pPr>
            <w:r w:rsidRPr="004B624D">
              <w:rPr>
                <w:sz w:val="18"/>
                <w:szCs w:val="18"/>
              </w:rPr>
              <w:t> </w:t>
            </w:r>
          </w:p>
        </w:tc>
        <w:tc>
          <w:tcPr>
            <w:tcW w:w="1763" w:type="dxa"/>
            <w:vMerge w:val="restart"/>
            <w:tcBorders>
              <w:top w:val="single" w:sz="4" w:space="0" w:color="auto"/>
              <w:left w:val="single" w:sz="4" w:space="0" w:color="auto"/>
              <w:bottom w:val="single" w:sz="4" w:space="0" w:color="auto"/>
              <w:right w:val="single" w:sz="4" w:space="0" w:color="auto"/>
            </w:tcBorders>
            <w:vAlign w:val="center"/>
          </w:tcPr>
          <w:p w14:paraId="6E43E86A" w14:textId="77777777" w:rsidR="00CE3B38" w:rsidRPr="004B624D" w:rsidRDefault="00CE3B38" w:rsidP="00CE3B38">
            <w:pPr>
              <w:rPr>
                <w:sz w:val="18"/>
                <w:szCs w:val="18"/>
              </w:rPr>
            </w:pPr>
          </w:p>
          <w:p w14:paraId="3E382E02" w14:textId="77777777" w:rsidR="00CE3B38" w:rsidRPr="004B624D" w:rsidRDefault="00CE3B38" w:rsidP="00CE3B38">
            <w:pPr>
              <w:rPr>
                <w:sz w:val="18"/>
                <w:szCs w:val="18"/>
              </w:rPr>
            </w:pPr>
            <w:r w:rsidRPr="004B624D">
              <w:rPr>
                <w:sz w:val="18"/>
                <w:szCs w:val="18"/>
              </w:rPr>
              <w:t xml:space="preserve">Министерство образования и </w:t>
            </w:r>
            <w:r w:rsidRPr="004B624D">
              <w:rPr>
                <w:sz w:val="18"/>
                <w:szCs w:val="18"/>
              </w:rPr>
              <w:lastRenderedPageBreak/>
              <w:t>науки Мурманской области</w:t>
            </w:r>
          </w:p>
          <w:p w14:paraId="0C49D42D" w14:textId="77777777" w:rsidR="00CE3B38" w:rsidRPr="004B624D" w:rsidRDefault="00CE3B38" w:rsidP="00CE3B38">
            <w:pPr>
              <w:rPr>
                <w:sz w:val="18"/>
                <w:szCs w:val="18"/>
              </w:rPr>
            </w:pPr>
          </w:p>
        </w:tc>
      </w:tr>
      <w:tr w:rsidR="00CE3B38" w:rsidRPr="004B624D" w14:paraId="4292709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A0A73F8"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E0FBBB8"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CA17EB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A885DCD"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2C83310E" w14:textId="0389377A" w:rsidR="00CE3B38" w:rsidRPr="00CE3B38" w:rsidRDefault="00CE3B38" w:rsidP="00CE3B38">
            <w:pPr>
              <w:jc w:val="right"/>
              <w:rPr>
                <w:sz w:val="18"/>
                <w:szCs w:val="18"/>
              </w:rPr>
            </w:pPr>
            <w:r w:rsidRPr="00CE3B38">
              <w:rPr>
                <w:sz w:val="18"/>
                <w:szCs w:val="18"/>
              </w:rPr>
              <w:t>176 100,9</w:t>
            </w:r>
          </w:p>
        </w:tc>
        <w:tc>
          <w:tcPr>
            <w:tcW w:w="1275" w:type="dxa"/>
            <w:tcBorders>
              <w:top w:val="nil"/>
              <w:left w:val="nil"/>
              <w:bottom w:val="single" w:sz="8" w:space="0" w:color="auto"/>
              <w:right w:val="single" w:sz="8" w:space="0" w:color="auto"/>
            </w:tcBorders>
            <w:shd w:val="clear" w:color="auto" w:fill="auto"/>
            <w:vAlign w:val="center"/>
          </w:tcPr>
          <w:p w14:paraId="3FFDA6AD" w14:textId="2A707405" w:rsidR="00CE3B38" w:rsidRPr="00CE3B38" w:rsidRDefault="00CE3B38" w:rsidP="00CE3B38">
            <w:pPr>
              <w:jc w:val="right"/>
              <w:rPr>
                <w:sz w:val="18"/>
                <w:szCs w:val="18"/>
              </w:rPr>
            </w:pPr>
            <w:r w:rsidRPr="00CE3B38">
              <w:rPr>
                <w:sz w:val="18"/>
                <w:szCs w:val="18"/>
              </w:rPr>
              <w:t>168 518,7</w:t>
            </w:r>
          </w:p>
        </w:tc>
        <w:tc>
          <w:tcPr>
            <w:tcW w:w="1243" w:type="dxa"/>
            <w:tcBorders>
              <w:top w:val="nil"/>
              <w:left w:val="nil"/>
              <w:bottom w:val="single" w:sz="8" w:space="0" w:color="auto"/>
              <w:right w:val="single" w:sz="8" w:space="0" w:color="auto"/>
            </w:tcBorders>
            <w:shd w:val="clear" w:color="auto" w:fill="auto"/>
            <w:vAlign w:val="center"/>
          </w:tcPr>
          <w:p w14:paraId="00F0045B" w14:textId="52C240FE" w:rsidR="00CE3B38" w:rsidRPr="00CE3B38" w:rsidRDefault="00CE3B38" w:rsidP="00CE3B38">
            <w:pPr>
              <w:jc w:val="right"/>
              <w:rPr>
                <w:sz w:val="18"/>
                <w:szCs w:val="18"/>
              </w:rPr>
            </w:pPr>
            <w:r w:rsidRPr="00CE3B38">
              <w:rPr>
                <w:sz w:val="18"/>
                <w:szCs w:val="18"/>
              </w:rPr>
              <w:t>7 582,2</w:t>
            </w:r>
          </w:p>
        </w:tc>
        <w:tc>
          <w:tcPr>
            <w:tcW w:w="1280" w:type="dxa"/>
            <w:tcBorders>
              <w:top w:val="nil"/>
              <w:left w:val="nil"/>
              <w:bottom w:val="single" w:sz="8" w:space="0" w:color="auto"/>
              <w:right w:val="single" w:sz="8" w:space="0" w:color="auto"/>
            </w:tcBorders>
            <w:shd w:val="clear" w:color="auto" w:fill="auto"/>
            <w:vAlign w:val="center"/>
          </w:tcPr>
          <w:p w14:paraId="12E3D1CE" w14:textId="3260660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8F48EE6" w14:textId="7C402D7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91AE25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769D80E" w14:textId="77777777" w:rsidR="00CE3B38" w:rsidRPr="004B624D" w:rsidRDefault="00CE3B38" w:rsidP="00CE3B38">
            <w:pPr>
              <w:rPr>
                <w:sz w:val="18"/>
                <w:szCs w:val="18"/>
              </w:rPr>
            </w:pPr>
          </w:p>
        </w:tc>
      </w:tr>
      <w:tr w:rsidR="00CE3B38" w:rsidRPr="004B624D" w14:paraId="64115914"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6F74DF2"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875E9A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E9149A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6C2E53A"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5DE0DB4E" w14:textId="222B458E" w:rsidR="00CE3B38" w:rsidRPr="00CE3B38" w:rsidRDefault="00CE3B38" w:rsidP="00CE3B38">
            <w:pPr>
              <w:jc w:val="right"/>
              <w:rPr>
                <w:sz w:val="18"/>
                <w:szCs w:val="18"/>
              </w:rPr>
            </w:pPr>
            <w:r w:rsidRPr="00CE3B38">
              <w:rPr>
                <w:sz w:val="18"/>
                <w:szCs w:val="18"/>
              </w:rPr>
              <w:t>183 918,7</w:t>
            </w:r>
          </w:p>
        </w:tc>
        <w:tc>
          <w:tcPr>
            <w:tcW w:w="1275" w:type="dxa"/>
            <w:tcBorders>
              <w:top w:val="nil"/>
              <w:left w:val="nil"/>
              <w:bottom w:val="single" w:sz="8" w:space="0" w:color="auto"/>
              <w:right w:val="single" w:sz="8" w:space="0" w:color="auto"/>
            </w:tcBorders>
            <w:shd w:val="clear" w:color="auto" w:fill="auto"/>
            <w:vAlign w:val="center"/>
          </w:tcPr>
          <w:p w14:paraId="164A1522" w14:textId="47BAF820" w:rsidR="00CE3B38" w:rsidRPr="00CE3B38" w:rsidRDefault="00CE3B38" w:rsidP="00CE3B38">
            <w:pPr>
              <w:jc w:val="right"/>
              <w:rPr>
                <w:sz w:val="18"/>
                <w:szCs w:val="18"/>
              </w:rPr>
            </w:pPr>
            <w:r w:rsidRPr="00CE3B38">
              <w:rPr>
                <w:sz w:val="18"/>
                <w:szCs w:val="18"/>
              </w:rPr>
              <w:t>177 495,4</w:t>
            </w:r>
          </w:p>
        </w:tc>
        <w:tc>
          <w:tcPr>
            <w:tcW w:w="1243" w:type="dxa"/>
            <w:tcBorders>
              <w:top w:val="nil"/>
              <w:left w:val="nil"/>
              <w:bottom w:val="single" w:sz="8" w:space="0" w:color="auto"/>
              <w:right w:val="single" w:sz="8" w:space="0" w:color="auto"/>
            </w:tcBorders>
            <w:shd w:val="clear" w:color="auto" w:fill="auto"/>
            <w:vAlign w:val="center"/>
          </w:tcPr>
          <w:p w14:paraId="33196C01" w14:textId="7018A4DA" w:rsidR="00CE3B38" w:rsidRPr="00CE3B38" w:rsidRDefault="00CE3B38" w:rsidP="00CE3B38">
            <w:pPr>
              <w:jc w:val="right"/>
              <w:rPr>
                <w:sz w:val="18"/>
                <w:szCs w:val="18"/>
              </w:rPr>
            </w:pPr>
            <w:r w:rsidRPr="00CE3B38">
              <w:rPr>
                <w:sz w:val="18"/>
                <w:szCs w:val="18"/>
              </w:rPr>
              <w:t>6 423,3</w:t>
            </w:r>
          </w:p>
        </w:tc>
        <w:tc>
          <w:tcPr>
            <w:tcW w:w="1280" w:type="dxa"/>
            <w:tcBorders>
              <w:top w:val="nil"/>
              <w:left w:val="nil"/>
              <w:bottom w:val="single" w:sz="8" w:space="0" w:color="auto"/>
              <w:right w:val="single" w:sz="8" w:space="0" w:color="auto"/>
            </w:tcBorders>
            <w:shd w:val="clear" w:color="auto" w:fill="auto"/>
            <w:vAlign w:val="center"/>
          </w:tcPr>
          <w:p w14:paraId="7151341B" w14:textId="4F012627"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348F687" w14:textId="706CB31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12689A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E7BF276" w14:textId="77777777" w:rsidR="00CE3B38" w:rsidRPr="004B624D" w:rsidRDefault="00CE3B38" w:rsidP="00CE3B38">
            <w:pPr>
              <w:rPr>
                <w:sz w:val="18"/>
                <w:szCs w:val="18"/>
              </w:rPr>
            </w:pPr>
          </w:p>
        </w:tc>
      </w:tr>
      <w:tr w:rsidR="00CE3B38" w:rsidRPr="004B624D" w14:paraId="38A45BE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89347A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530C76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B5DBBCB"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5FA0F46"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0528B092" w14:textId="6ECFEB03" w:rsidR="00CE3B38" w:rsidRPr="00CE3B38" w:rsidRDefault="00CE3B38" w:rsidP="00CE3B38">
            <w:pPr>
              <w:jc w:val="right"/>
              <w:rPr>
                <w:sz w:val="18"/>
                <w:szCs w:val="18"/>
              </w:rPr>
            </w:pPr>
            <w:r w:rsidRPr="00CE3B38">
              <w:rPr>
                <w:sz w:val="18"/>
                <w:szCs w:val="18"/>
              </w:rPr>
              <w:t>209 517,9</w:t>
            </w:r>
          </w:p>
        </w:tc>
        <w:tc>
          <w:tcPr>
            <w:tcW w:w="1275" w:type="dxa"/>
            <w:tcBorders>
              <w:top w:val="nil"/>
              <w:left w:val="nil"/>
              <w:bottom w:val="single" w:sz="8" w:space="0" w:color="auto"/>
              <w:right w:val="single" w:sz="8" w:space="0" w:color="auto"/>
            </w:tcBorders>
            <w:shd w:val="clear" w:color="auto" w:fill="auto"/>
            <w:vAlign w:val="center"/>
          </w:tcPr>
          <w:p w14:paraId="050A971A" w14:textId="40B22846" w:rsidR="00CE3B38" w:rsidRPr="00CE3B38" w:rsidRDefault="00CE3B38" w:rsidP="00CE3B38">
            <w:pPr>
              <w:jc w:val="right"/>
              <w:rPr>
                <w:sz w:val="18"/>
                <w:szCs w:val="18"/>
              </w:rPr>
            </w:pPr>
            <w:r w:rsidRPr="00CE3B38">
              <w:rPr>
                <w:sz w:val="18"/>
                <w:szCs w:val="18"/>
              </w:rPr>
              <w:t>202 400,3</w:t>
            </w:r>
          </w:p>
        </w:tc>
        <w:tc>
          <w:tcPr>
            <w:tcW w:w="1243" w:type="dxa"/>
            <w:tcBorders>
              <w:top w:val="nil"/>
              <w:left w:val="nil"/>
              <w:bottom w:val="single" w:sz="8" w:space="0" w:color="auto"/>
              <w:right w:val="single" w:sz="8" w:space="0" w:color="auto"/>
            </w:tcBorders>
            <w:shd w:val="clear" w:color="auto" w:fill="auto"/>
            <w:vAlign w:val="center"/>
          </w:tcPr>
          <w:p w14:paraId="02536D8E" w14:textId="125E68D7" w:rsidR="00CE3B38" w:rsidRPr="00CE3B38" w:rsidRDefault="00CE3B38" w:rsidP="00CE3B38">
            <w:pPr>
              <w:jc w:val="right"/>
              <w:rPr>
                <w:sz w:val="18"/>
                <w:szCs w:val="18"/>
              </w:rPr>
            </w:pPr>
            <w:r w:rsidRPr="00CE3B38">
              <w:rPr>
                <w:sz w:val="18"/>
                <w:szCs w:val="18"/>
              </w:rPr>
              <w:t>7 117,6</w:t>
            </w:r>
          </w:p>
        </w:tc>
        <w:tc>
          <w:tcPr>
            <w:tcW w:w="1280" w:type="dxa"/>
            <w:tcBorders>
              <w:top w:val="nil"/>
              <w:left w:val="nil"/>
              <w:bottom w:val="single" w:sz="8" w:space="0" w:color="auto"/>
              <w:right w:val="single" w:sz="8" w:space="0" w:color="auto"/>
            </w:tcBorders>
            <w:shd w:val="clear" w:color="auto" w:fill="auto"/>
            <w:vAlign w:val="center"/>
          </w:tcPr>
          <w:p w14:paraId="559EA166" w14:textId="5D270253"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1A2A478" w14:textId="23F985F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78C54F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DA4DC4C" w14:textId="77777777" w:rsidR="00CE3B38" w:rsidRPr="004B624D" w:rsidRDefault="00CE3B38" w:rsidP="00CE3B38">
            <w:pPr>
              <w:rPr>
                <w:sz w:val="18"/>
                <w:szCs w:val="18"/>
              </w:rPr>
            </w:pPr>
          </w:p>
        </w:tc>
      </w:tr>
      <w:tr w:rsidR="00CE3B38" w:rsidRPr="004B624D" w14:paraId="42F1A144"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4657B6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43C5F96"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B2BBB4E"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7BD99EC"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0FC6AC82" w14:textId="674CCD5E" w:rsidR="00CE3B38" w:rsidRPr="00CE3B38" w:rsidRDefault="00CE3B38" w:rsidP="00CE3B38">
            <w:pPr>
              <w:jc w:val="right"/>
              <w:rPr>
                <w:sz w:val="18"/>
                <w:szCs w:val="18"/>
              </w:rPr>
            </w:pPr>
            <w:r w:rsidRPr="00CE3B38">
              <w:rPr>
                <w:sz w:val="18"/>
                <w:szCs w:val="18"/>
              </w:rPr>
              <w:t>194 164,8</w:t>
            </w:r>
          </w:p>
        </w:tc>
        <w:tc>
          <w:tcPr>
            <w:tcW w:w="1275" w:type="dxa"/>
            <w:tcBorders>
              <w:top w:val="nil"/>
              <w:left w:val="nil"/>
              <w:bottom w:val="single" w:sz="8" w:space="0" w:color="auto"/>
              <w:right w:val="single" w:sz="8" w:space="0" w:color="auto"/>
            </w:tcBorders>
            <w:shd w:val="clear" w:color="auto" w:fill="auto"/>
            <w:vAlign w:val="center"/>
          </w:tcPr>
          <w:p w14:paraId="53D4AC6D" w14:textId="35E79A67" w:rsidR="00CE3B38" w:rsidRPr="00CE3B38" w:rsidRDefault="00CE3B38" w:rsidP="00CE3B38">
            <w:pPr>
              <w:jc w:val="right"/>
              <w:rPr>
                <w:sz w:val="18"/>
                <w:szCs w:val="18"/>
              </w:rPr>
            </w:pPr>
            <w:r w:rsidRPr="00CE3B38">
              <w:rPr>
                <w:sz w:val="18"/>
                <w:szCs w:val="18"/>
              </w:rPr>
              <w:t>182 574,7</w:t>
            </w:r>
          </w:p>
        </w:tc>
        <w:tc>
          <w:tcPr>
            <w:tcW w:w="1243" w:type="dxa"/>
            <w:tcBorders>
              <w:top w:val="nil"/>
              <w:left w:val="nil"/>
              <w:bottom w:val="single" w:sz="8" w:space="0" w:color="auto"/>
              <w:right w:val="single" w:sz="8" w:space="0" w:color="auto"/>
            </w:tcBorders>
            <w:shd w:val="clear" w:color="auto" w:fill="auto"/>
            <w:vAlign w:val="center"/>
          </w:tcPr>
          <w:p w14:paraId="20E7AA17" w14:textId="59112EF0" w:rsidR="00CE3B38" w:rsidRPr="00CE3B38" w:rsidRDefault="00CE3B38" w:rsidP="00CE3B38">
            <w:pPr>
              <w:jc w:val="right"/>
              <w:rPr>
                <w:sz w:val="18"/>
                <w:szCs w:val="18"/>
              </w:rPr>
            </w:pPr>
            <w:r w:rsidRPr="00CE3B38">
              <w:rPr>
                <w:sz w:val="18"/>
                <w:szCs w:val="18"/>
              </w:rPr>
              <w:t>11 590,1</w:t>
            </w:r>
          </w:p>
        </w:tc>
        <w:tc>
          <w:tcPr>
            <w:tcW w:w="1280" w:type="dxa"/>
            <w:tcBorders>
              <w:top w:val="nil"/>
              <w:left w:val="nil"/>
              <w:bottom w:val="single" w:sz="8" w:space="0" w:color="auto"/>
              <w:right w:val="single" w:sz="8" w:space="0" w:color="auto"/>
            </w:tcBorders>
            <w:shd w:val="clear" w:color="auto" w:fill="auto"/>
            <w:vAlign w:val="center"/>
          </w:tcPr>
          <w:p w14:paraId="7274FBAF" w14:textId="2AEC8196"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CE865C8" w14:textId="4152E9B4"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A957136"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225105D" w14:textId="77777777" w:rsidR="00CE3B38" w:rsidRPr="004B624D" w:rsidRDefault="00CE3B38" w:rsidP="00CE3B38">
            <w:pPr>
              <w:rPr>
                <w:sz w:val="18"/>
                <w:szCs w:val="18"/>
              </w:rPr>
            </w:pPr>
          </w:p>
        </w:tc>
      </w:tr>
      <w:tr w:rsidR="00CE3B38" w:rsidRPr="004B624D" w14:paraId="30BE0EE6"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AC4939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25F7C58"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4323068"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477EA1D"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275D1654" w14:textId="38E08266" w:rsidR="00CE3B38" w:rsidRPr="00CE3B38" w:rsidRDefault="00CE3B38" w:rsidP="00CE3B38">
            <w:pPr>
              <w:jc w:val="right"/>
              <w:rPr>
                <w:sz w:val="18"/>
                <w:szCs w:val="18"/>
              </w:rPr>
            </w:pPr>
            <w:r w:rsidRPr="00CE3B38">
              <w:rPr>
                <w:sz w:val="18"/>
                <w:szCs w:val="18"/>
              </w:rPr>
              <w:t>196 241,2</w:t>
            </w:r>
          </w:p>
        </w:tc>
        <w:tc>
          <w:tcPr>
            <w:tcW w:w="1275" w:type="dxa"/>
            <w:tcBorders>
              <w:top w:val="nil"/>
              <w:left w:val="nil"/>
              <w:bottom w:val="single" w:sz="8" w:space="0" w:color="auto"/>
              <w:right w:val="single" w:sz="8" w:space="0" w:color="auto"/>
            </w:tcBorders>
            <w:shd w:val="clear" w:color="auto" w:fill="auto"/>
            <w:vAlign w:val="center"/>
          </w:tcPr>
          <w:p w14:paraId="392E6C68" w14:textId="080F8ABB" w:rsidR="00CE3B38" w:rsidRPr="00CE3B38" w:rsidRDefault="00CE3B38" w:rsidP="00CE3B38">
            <w:pPr>
              <w:jc w:val="right"/>
              <w:rPr>
                <w:sz w:val="18"/>
                <w:szCs w:val="18"/>
              </w:rPr>
            </w:pPr>
            <w:r w:rsidRPr="00CE3B38">
              <w:rPr>
                <w:sz w:val="18"/>
                <w:szCs w:val="18"/>
              </w:rPr>
              <w:t>188 943,0</w:t>
            </w:r>
          </w:p>
        </w:tc>
        <w:tc>
          <w:tcPr>
            <w:tcW w:w="1243" w:type="dxa"/>
            <w:tcBorders>
              <w:top w:val="nil"/>
              <w:left w:val="nil"/>
              <w:bottom w:val="single" w:sz="8" w:space="0" w:color="auto"/>
              <w:right w:val="single" w:sz="8" w:space="0" w:color="auto"/>
            </w:tcBorders>
            <w:shd w:val="clear" w:color="auto" w:fill="auto"/>
            <w:vAlign w:val="center"/>
          </w:tcPr>
          <w:p w14:paraId="4501AE18" w14:textId="44DDFA90" w:rsidR="00CE3B38" w:rsidRPr="00CE3B38" w:rsidRDefault="00CE3B38" w:rsidP="00CE3B38">
            <w:pPr>
              <w:jc w:val="right"/>
              <w:rPr>
                <w:sz w:val="18"/>
                <w:szCs w:val="18"/>
              </w:rPr>
            </w:pPr>
            <w:r w:rsidRPr="00CE3B38">
              <w:rPr>
                <w:sz w:val="18"/>
                <w:szCs w:val="18"/>
              </w:rPr>
              <w:t>7 298,2</w:t>
            </w:r>
          </w:p>
        </w:tc>
        <w:tc>
          <w:tcPr>
            <w:tcW w:w="1280" w:type="dxa"/>
            <w:tcBorders>
              <w:top w:val="nil"/>
              <w:left w:val="nil"/>
              <w:bottom w:val="single" w:sz="8" w:space="0" w:color="auto"/>
              <w:right w:val="single" w:sz="8" w:space="0" w:color="auto"/>
            </w:tcBorders>
            <w:shd w:val="clear" w:color="auto" w:fill="auto"/>
            <w:vAlign w:val="center"/>
          </w:tcPr>
          <w:p w14:paraId="6C80A02A" w14:textId="0B037E05"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D8D561C" w14:textId="285B14B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22D248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8DFE76D" w14:textId="77777777" w:rsidR="00CE3B38" w:rsidRPr="004B624D" w:rsidRDefault="00CE3B38" w:rsidP="00CE3B38">
            <w:pPr>
              <w:rPr>
                <w:sz w:val="18"/>
                <w:szCs w:val="18"/>
              </w:rPr>
            </w:pPr>
          </w:p>
        </w:tc>
      </w:tr>
      <w:tr w:rsidR="00CE3B38" w:rsidRPr="004B624D" w14:paraId="486D49CA"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64E6048"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7D04BA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CF3008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169654F"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73606F19" w14:textId="631F37B4" w:rsidR="00CE3B38" w:rsidRPr="00CE3B38" w:rsidRDefault="00CE3B38" w:rsidP="00CE3B38">
            <w:pPr>
              <w:jc w:val="right"/>
              <w:rPr>
                <w:sz w:val="18"/>
                <w:szCs w:val="18"/>
              </w:rPr>
            </w:pPr>
            <w:r w:rsidRPr="00CE3B38">
              <w:rPr>
                <w:sz w:val="18"/>
                <w:szCs w:val="18"/>
              </w:rPr>
              <w:t>200 872,5</w:t>
            </w:r>
          </w:p>
        </w:tc>
        <w:tc>
          <w:tcPr>
            <w:tcW w:w="1275" w:type="dxa"/>
            <w:tcBorders>
              <w:top w:val="nil"/>
              <w:left w:val="nil"/>
              <w:bottom w:val="single" w:sz="8" w:space="0" w:color="auto"/>
              <w:right w:val="single" w:sz="8" w:space="0" w:color="auto"/>
            </w:tcBorders>
            <w:shd w:val="clear" w:color="auto" w:fill="auto"/>
            <w:vAlign w:val="center"/>
          </w:tcPr>
          <w:p w14:paraId="55930565" w14:textId="4D3E199A" w:rsidR="00CE3B38" w:rsidRPr="00CE3B38" w:rsidRDefault="00CE3B38" w:rsidP="00CE3B38">
            <w:pPr>
              <w:jc w:val="right"/>
              <w:rPr>
                <w:sz w:val="18"/>
                <w:szCs w:val="18"/>
              </w:rPr>
            </w:pPr>
            <w:r w:rsidRPr="00CE3B38">
              <w:rPr>
                <w:sz w:val="18"/>
                <w:szCs w:val="18"/>
              </w:rPr>
              <w:t>194 482,4</w:t>
            </w:r>
          </w:p>
        </w:tc>
        <w:tc>
          <w:tcPr>
            <w:tcW w:w="1243" w:type="dxa"/>
            <w:tcBorders>
              <w:top w:val="nil"/>
              <w:left w:val="nil"/>
              <w:bottom w:val="single" w:sz="8" w:space="0" w:color="auto"/>
              <w:right w:val="single" w:sz="8" w:space="0" w:color="auto"/>
            </w:tcBorders>
            <w:shd w:val="clear" w:color="auto" w:fill="auto"/>
            <w:vAlign w:val="center"/>
          </w:tcPr>
          <w:p w14:paraId="0442E284" w14:textId="70AB358D" w:rsidR="00CE3B38" w:rsidRPr="00CE3B38" w:rsidRDefault="00CE3B38" w:rsidP="00CE3B38">
            <w:pPr>
              <w:jc w:val="right"/>
              <w:rPr>
                <w:sz w:val="18"/>
                <w:szCs w:val="18"/>
              </w:rPr>
            </w:pPr>
            <w:r w:rsidRPr="00CE3B38">
              <w:rPr>
                <w:sz w:val="18"/>
                <w:szCs w:val="18"/>
              </w:rPr>
              <w:t>6 390,1</w:t>
            </w:r>
          </w:p>
        </w:tc>
        <w:tc>
          <w:tcPr>
            <w:tcW w:w="1280" w:type="dxa"/>
            <w:tcBorders>
              <w:top w:val="nil"/>
              <w:left w:val="nil"/>
              <w:bottom w:val="single" w:sz="8" w:space="0" w:color="auto"/>
              <w:right w:val="single" w:sz="8" w:space="0" w:color="auto"/>
            </w:tcBorders>
            <w:shd w:val="clear" w:color="auto" w:fill="auto"/>
            <w:vAlign w:val="center"/>
          </w:tcPr>
          <w:p w14:paraId="14F887DF" w14:textId="6F080091"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D81260B" w14:textId="30F87AC8"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E9D380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07B620C" w14:textId="77777777" w:rsidR="00CE3B38" w:rsidRPr="004B624D" w:rsidRDefault="00CE3B38" w:rsidP="00CE3B38">
            <w:pPr>
              <w:rPr>
                <w:sz w:val="18"/>
                <w:szCs w:val="18"/>
              </w:rPr>
            </w:pPr>
          </w:p>
        </w:tc>
      </w:tr>
      <w:tr w:rsidR="00CE3B38" w:rsidRPr="004B624D" w14:paraId="30EF97F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3B4A5B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4466DCA"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CEED870"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1F23CC4"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7512239C" w14:textId="40F842D1" w:rsidR="00CE3B38" w:rsidRPr="00CE3B38" w:rsidRDefault="00CE3B38" w:rsidP="00CE3B38">
            <w:pPr>
              <w:jc w:val="right"/>
              <w:rPr>
                <w:sz w:val="18"/>
                <w:szCs w:val="18"/>
              </w:rPr>
            </w:pPr>
            <w:r w:rsidRPr="00CE3B38">
              <w:rPr>
                <w:sz w:val="18"/>
                <w:szCs w:val="18"/>
              </w:rPr>
              <w:t>203 701,3</w:t>
            </w:r>
          </w:p>
        </w:tc>
        <w:tc>
          <w:tcPr>
            <w:tcW w:w="1275" w:type="dxa"/>
            <w:tcBorders>
              <w:top w:val="nil"/>
              <w:left w:val="nil"/>
              <w:bottom w:val="single" w:sz="8" w:space="0" w:color="auto"/>
              <w:right w:val="single" w:sz="8" w:space="0" w:color="auto"/>
            </w:tcBorders>
            <w:shd w:val="clear" w:color="auto" w:fill="auto"/>
            <w:vAlign w:val="center"/>
          </w:tcPr>
          <w:p w14:paraId="53ED13FA" w14:textId="116BCB52" w:rsidR="00CE3B38" w:rsidRPr="00CE3B38" w:rsidRDefault="00CE3B38" w:rsidP="00CE3B38">
            <w:pPr>
              <w:jc w:val="right"/>
              <w:rPr>
                <w:sz w:val="18"/>
                <w:szCs w:val="18"/>
              </w:rPr>
            </w:pPr>
            <w:r w:rsidRPr="00CE3B38">
              <w:rPr>
                <w:sz w:val="18"/>
                <w:szCs w:val="18"/>
              </w:rPr>
              <w:t>197 147,1</w:t>
            </w:r>
          </w:p>
        </w:tc>
        <w:tc>
          <w:tcPr>
            <w:tcW w:w="1243" w:type="dxa"/>
            <w:tcBorders>
              <w:top w:val="nil"/>
              <w:left w:val="nil"/>
              <w:bottom w:val="single" w:sz="8" w:space="0" w:color="auto"/>
              <w:right w:val="single" w:sz="8" w:space="0" w:color="auto"/>
            </w:tcBorders>
            <w:shd w:val="clear" w:color="auto" w:fill="auto"/>
            <w:vAlign w:val="center"/>
          </w:tcPr>
          <w:p w14:paraId="492444D9" w14:textId="5F4039A0" w:rsidR="00CE3B38" w:rsidRPr="00CE3B38" w:rsidRDefault="00CE3B38" w:rsidP="00CE3B38">
            <w:pPr>
              <w:jc w:val="right"/>
              <w:rPr>
                <w:sz w:val="18"/>
                <w:szCs w:val="18"/>
              </w:rPr>
            </w:pPr>
            <w:r w:rsidRPr="00CE3B38">
              <w:rPr>
                <w:sz w:val="18"/>
                <w:szCs w:val="18"/>
              </w:rPr>
              <w:t>6 554,2</w:t>
            </w:r>
          </w:p>
        </w:tc>
        <w:tc>
          <w:tcPr>
            <w:tcW w:w="1280" w:type="dxa"/>
            <w:tcBorders>
              <w:top w:val="nil"/>
              <w:left w:val="nil"/>
              <w:bottom w:val="single" w:sz="8" w:space="0" w:color="auto"/>
              <w:right w:val="single" w:sz="8" w:space="0" w:color="auto"/>
            </w:tcBorders>
            <w:shd w:val="clear" w:color="auto" w:fill="auto"/>
            <w:vAlign w:val="center"/>
          </w:tcPr>
          <w:p w14:paraId="0F72094F" w14:textId="2B54A729"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4DBD253" w14:textId="5DB6C34C"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0207D9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97ECF9E" w14:textId="77777777" w:rsidR="00CE3B38" w:rsidRPr="004B624D" w:rsidRDefault="00CE3B38" w:rsidP="00CE3B38">
            <w:pPr>
              <w:rPr>
                <w:sz w:val="18"/>
                <w:szCs w:val="18"/>
              </w:rPr>
            </w:pPr>
          </w:p>
        </w:tc>
      </w:tr>
      <w:tr w:rsidR="00CE3B38" w:rsidRPr="004B624D" w14:paraId="7FE183ED"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72A6E2EE" w14:textId="77777777" w:rsidR="00CE3B38" w:rsidRPr="004B624D" w:rsidRDefault="00CE3B38" w:rsidP="00CE3B38">
            <w:pPr>
              <w:jc w:val="center"/>
              <w:outlineLvl w:val="0"/>
              <w:rPr>
                <w:sz w:val="18"/>
                <w:szCs w:val="18"/>
              </w:rPr>
            </w:pPr>
            <w:r w:rsidRPr="004B624D">
              <w:rPr>
                <w:sz w:val="18"/>
                <w:szCs w:val="18"/>
              </w:rPr>
              <w:t>4.1</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075CC7BD" w14:textId="77777777" w:rsidR="00CE3B38" w:rsidRPr="004B624D" w:rsidRDefault="00CE3B38" w:rsidP="00CE3B38">
            <w:pPr>
              <w:outlineLvl w:val="0"/>
              <w:rPr>
                <w:sz w:val="18"/>
                <w:szCs w:val="18"/>
              </w:rPr>
            </w:pPr>
            <w:r w:rsidRPr="004B624D">
              <w:rPr>
                <w:sz w:val="18"/>
                <w:szCs w:val="18"/>
              </w:rPr>
              <w:t>Основное мероприятие 1 «Реализация государственных функций, оказание государственных услуг, выполнение государственных работ в сфере образования»</w:t>
            </w:r>
          </w:p>
        </w:tc>
        <w:tc>
          <w:tcPr>
            <w:tcW w:w="952" w:type="dxa"/>
            <w:vMerge w:val="restart"/>
            <w:tcBorders>
              <w:top w:val="single" w:sz="4" w:space="0" w:color="auto"/>
              <w:left w:val="single" w:sz="4" w:space="0" w:color="auto"/>
              <w:bottom w:val="single" w:sz="4" w:space="0" w:color="auto"/>
              <w:right w:val="single" w:sz="4" w:space="0" w:color="auto"/>
            </w:tcBorders>
            <w:vAlign w:val="center"/>
          </w:tcPr>
          <w:p w14:paraId="0D675A21" w14:textId="77777777" w:rsidR="00CE3B38" w:rsidRPr="004B624D" w:rsidRDefault="00CE3B38" w:rsidP="00CE3B38">
            <w:pPr>
              <w:jc w:val="center"/>
              <w:rPr>
                <w:sz w:val="18"/>
                <w:szCs w:val="18"/>
              </w:rPr>
            </w:pPr>
          </w:p>
          <w:p w14:paraId="50F96DDE"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0BF8BB3D"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6033C19D" w14:textId="104A1995" w:rsidR="00CE3B38" w:rsidRPr="00CE3B38" w:rsidRDefault="00CE3B38" w:rsidP="00CE3B38">
            <w:pPr>
              <w:jc w:val="right"/>
              <w:rPr>
                <w:sz w:val="18"/>
                <w:szCs w:val="18"/>
              </w:rPr>
            </w:pPr>
            <w:r w:rsidRPr="00CE3B38">
              <w:rPr>
                <w:sz w:val="18"/>
                <w:szCs w:val="18"/>
              </w:rPr>
              <w:t>544 320,1</w:t>
            </w:r>
          </w:p>
        </w:tc>
        <w:tc>
          <w:tcPr>
            <w:tcW w:w="1275" w:type="dxa"/>
            <w:tcBorders>
              <w:top w:val="nil"/>
              <w:left w:val="nil"/>
              <w:bottom w:val="single" w:sz="8" w:space="0" w:color="auto"/>
              <w:right w:val="single" w:sz="8" w:space="0" w:color="auto"/>
            </w:tcBorders>
            <w:shd w:val="clear" w:color="auto" w:fill="auto"/>
            <w:vAlign w:val="center"/>
          </w:tcPr>
          <w:p w14:paraId="3C97958D" w14:textId="52E2D171" w:rsidR="00CE3B38" w:rsidRPr="00CE3B38" w:rsidRDefault="00CE3B38" w:rsidP="00CE3B38">
            <w:pPr>
              <w:jc w:val="right"/>
              <w:rPr>
                <w:sz w:val="18"/>
                <w:szCs w:val="18"/>
              </w:rPr>
            </w:pPr>
            <w:r w:rsidRPr="00CE3B38">
              <w:rPr>
                <w:sz w:val="18"/>
                <w:szCs w:val="18"/>
              </w:rPr>
              <w:t>495 436,4</w:t>
            </w:r>
          </w:p>
        </w:tc>
        <w:tc>
          <w:tcPr>
            <w:tcW w:w="1243" w:type="dxa"/>
            <w:tcBorders>
              <w:top w:val="nil"/>
              <w:left w:val="nil"/>
              <w:bottom w:val="single" w:sz="8" w:space="0" w:color="auto"/>
              <w:right w:val="single" w:sz="8" w:space="0" w:color="auto"/>
            </w:tcBorders>
            <w:shd w:val="clear" w:color="auto" w:fill="auto"/>
            <w:vAlign w:val="center"/>
          </w:tcPr>
          <w:p w14:paraId="1E51232F" w14:textId="57F13F0D" w:rsidR="00CE3B38" w:rsidRPr="00CE3B38" w:rsidRDefault="00CE3B38" w:rsidP="00CE3B38">
            <w:pPr>
              <w:jc w:val="right"/>
              <w:rPr>
                <w:sz w:val="18"/>
                <w:szCs w:val="18"/>
              </w:rPr>
            </w:pPr>
            <w:r w:rsidRPr="00CE3B38">
              <w:rPr>
                <w:sz w:val="18"/>
                <w:szCs w:val="18"/>
              </w:rPr>
              <w:t>48 883,7</w:t>
            </w:r>
          </w:p>
        </w:tc>
        <w:tc>
          <w:tcPr>
            <w:tcW w:w="1280" w:type="dxa"/>
            <w:tcBorders>
              <w:top w:val="nil"/>
              <w:left w:val="nil"/>
              <w:bottom w:val="single" w:sz="8" w:space="0" w:color="auto"/>
              <w:right w:val="single" w:sz="8" w:space="0" w:color="auto"/>
            </w:tcBorders>
            <w:shd w:val="clear" w:color="auto" w:fill="auto"/>
            <w:vAlign w:val="center"/>
          </w:tcPr>
          <w:p w14:paraId="29BF7733" w14:textId="4C50269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14CB10D" w14:textId="5899A634"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hideMark/>
          </w:tcPr>
          <w:p w14:paraId="66310B2C" w14:textId="77777777" w:rsidR="00CE3B38" w:rsidRPr="004B624D" w:rsidRDefault="00CE3B38" w:rsidP="00CE3B38">
            <w:pPr>
              <w:jc w:val="center"/>
              <w:outlineLvl w:val="0"/>
              <w:rPr>
                <w:sz w:val="18"/>
                <w:szCs w:val="18"/>
              </w:rPr>
            </w:pPr>
            <w:r w:rsidRPr="004B624D">
              <w:rPr>
                <w:sz w:val="18"/>
                <w:szCs w:val="18"/>
              </w:rPr>
              <w:t> </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028693D2" w14:textId="77777777" w:rsidR="00CE3B38" w:rsidRPr="004B624D" w:rsidRDefault="00CE3B38" w:rsidP="00CE3B38">
            <w:pPr>
              <w:outlineLvl w:val="0"/>
              <w:rPr>
                <w:sz w:val="18"/>
                <w:szCs w:val="18"/>
              </w:rPr>
            </w:pPr>
            <w:r w:rsidRPr="004B624D">
              <w:rPr>
                <w:sz w:val="18"/>
                <w:szCs w:val="18"/>
              </w:rPr>
              <w:t>Министерство образования и науки Мурманской области</w:t>
            </w:r>
          </w:p>
        </w:tc>
      </w:tr>
      <w:tr w:rsidR="00CE3B38" w:rsidRPr="004B624D" w14:paraId="5F0A1A8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98F147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111AD7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E398973"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05ACFF9"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66E9836F" w14:textId="5FA15A08" w:rsidR="00CE3B38" w:rsidRPr="00CE3B38" w:rsidRDefault="00CE3B38" w:rsidP="00CE3B38">
            <w:pPr>
              <w:jc w:val="right"/>
              <w:rPr>
                <w:sz w:val="18"/>
                <w:szCs w:val="18"/>
              </w:rPr>
            </w:pPr>
            <w:r w:rsidRPr="00CE3B38">
              <w:rPr>
                <w:sz w:val="18"/>
                <w:szCs w:val="18"/>
              </w:rPr>
              <w:t>71 777,0</w:t>
            </w:r>
          </w:p>
        </w:tc>
        <w:tc>
          <w:tcPr>
            <w:tcW w:w="1275" w:type="dxa"/>
            <w:tcBorders>
              <w:top w:val="nil"/>
              <w:left w:val="nil"/>
              <w:bottom w:val="single" w:sz="8" w:space="0" w:color="auto"/>
              <w:right w:val="single" w:sz="8" w:space="0" w:color="auto"/>
            </w:tcBorders>
            <w:shd w:val="clear" w:color="auto" w:fill="auto"/>
            <w:vAlign w:val="center"/>
          </w:tcPr>
          <w:p w14:paraId="27641C75" w14:textId="60D9EF4C" w:rsidR="00CE3B38" w:rsidRPr="00CE3B38" w:rsidRDefault="00CE3B38" w:rsidP="00CE3B38">
            <w:pPr>
              <w:jc w:val="right"/>
              <w:rPr>
                <w:sz w:val="18"/>
                <w:szCs w:val="18"/>
              </w:rPr>
            </w:pPr>
            <w:r w:rsidRPr="00CE3B38">
              <w:rPr>
                <w:sz w:val="18"/>
                <w:szCs w:val="18"/>
              </w:rPr>
              <w:t>64 194,8</w:t>
            </w:r>
          </w:p>
        </w:tc>
        <w:tc>
          <w:tcPr>
            <w:tcW w:w="1243" w:type="dxa"/>
            <w:tcBorders>
              <w:top w:val="nil"/>
              <w:left w:val="nil"/>
              <w:bottom w:val="single" w:sz="8" w:space="0" w:color="auto"/>
              <w:right w:val="single" w:sz="8" w:space="0" w:color="auto"/>
            </w:tcBorders>
            <w:shd w:val="clear" w:color="auto" w:fill="auto"/>
            <w:vAlign w:val="center"/>
          </w:tcPr>
          <w:p w14:paraId="46A473E5" w14:textId="50A8F97F" w:rsidR="00CE3B38" w:rsidRPr="00CE3B38" w:rsidRDefault="00CE3B38" w:rsidP="00CE3B38">
            <w:pPr>
              <w:jc w:val="right"/>
              <w:rPr>
                <w:sz w:val="18"/>
                <w:szCs w:val="18"/>
              </w:rPr>
            </w:pPr>
            <w:r w:rsidRPr="00CE3B38">
              <w:rPr>
                <w:sz w:val="18"/>
                <w:szCs w:val="18"/>
              </w:rPr>
              <w:t>7 582,2</w:t>
            </w:r>
          </w:p>
        </w:tc>
        <w:tc>
          <w:tcPr>
            <w:tcW w:w="1280" w:type="dxa"/>
            <w:tcBorders>
              <w:top w:val="nil"/>
              <w:left w:val="nil"/>
              <w:bottom w:val="single" w:sz="8" w:space="0" w:color="auto"/>
              <w:right w:val="single" w:sz="8" w:space="0" w:color="auto"/>
            </w:tcBorders>
            <w:shd w:val="clear" w:color="auto" w:fill="auto"/>
            <w:vAlign w:val="center"/>
          </w:tcPr>
          <w:p w14:paraId="2DFEE54B" w14:textId="0D657E3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6AF4491" w14:textId="08A20B34"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CE62BBE"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528F34A" w14:textId="77777777" w:rsidR="00CE3B38" w:rsidRPr="004B624D" w:rsidRDefault="00CE3B38" w:rsidP="00CE3B38">
            <w:pPr>
              <w:rPr>
                <w:sz w:val="18"/>
                <w:szCs w:val="18"/>
              </w:rPr>
            </w:pPr>
          </w:p>
        </w:tc>
      </w:tr>
      <w:tr w:rsidR="00CE3B38" w:rsidRPr="004B624D" w14:paraId="33D0ED74"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1A77851"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0BF90C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021AB23"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6AF21D3"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67B179C3" w14:textId="1DB96CDF" w:rsidR="00CE3B38" w:rsidRPr="00CE3B38" w:rsidRDefault="00CE3B38" w:rsidP="00CE3B38">
            <w:pPr>
              <w:jc w:val="right"/>
              <w:rPr>
                <w:sz w:val="18"/>
                <w:szCs w:val="18"/>
              </w:rPr>
            </w:pPr>
            <w:r w:rsidRPr="00CE3B38">
              <w:rPr>
                <w:sz w:val="18"/>
                <w:szCs w:val="18"/>
              </w:rPr>
              <w:t>68 864,4</w:t>
            </w:r>
          </w:p>
        </w:tc>
        <w:tc>
          <w:tcPr>
            <w:tcW w:w="1275" w:type="dxa"/>
            <w:tcBorders>
              <w:top w:val="nil"/>
              <w:left w:val="nil"/>
              <w:bottom w:val="single" w:sz="8" w:space="0" w:color="auto"/>
              <w:right w:val="single" w:sz="8" w:space="0" w:color="auto"/>
            </w:tcBorders>
            <w:shd w:val="clear" w:color="auto" w:fill="auto"/>
            <w:vAlign w:val="center"/>
          </w:tcPr>
          <w:p w14:paraId="1E990D13" w14:textId="235E36CF" w:rsidR="00CE3B38" w:rsidRPr="00CE3B38" w:rsidRDefault="00CE3B38" w:rsidP="00CE3B38">
            <w:pPr>
              <w:jc w:val="right"/>
              <w:rPr>
                <w:sz w:val="18"/>
                <w:szCs w:val="18"/>
              </w:rPr>
            </w:pPr>
            <w:r w:rsidRPr="00CE3B38">
              <w:rPr>
                <w:sz w:val="18"/>
                <w:szCs w:val="18"/>
              </w:rPr>
              <w:t>62 441,1</w:t>
            </w:r>
          </w:p>
        </w:tc>
        <w:tc>
          <w:tcPr>
            <w:tcW w:w="1243" w:type="dxa"/>
            <w:tcBorders>
              <w:top w:val="nil"/>
              <w:left w:val="nil"/>
              <w:bottom w:val="single" w:sz="8" w:space="0" w:color="auto"/>
              <w:right w:val="single" w:sz="8" w:space="0" w:color="auto"/>
            </w:tcBorders>
            <w:shd w:val="clear" w:color="auto" w:fill="auto"/>
            <w:vAlign w:val="center"/>
          </w:tcPr>
          <w:p w14:paraId="70976692" w14:textId="14DB74C3" w:rsidR="00CE3B38" w:rsidRPr="00CE3B38" w:rsidRDefault="00CE3B38" w:rsidP="00CE3B38">
            <w:pPr>
              <w:jc w:val="right"/>
              <w:rPr>
                <w:sz w:val="18"/>
                <w:szCs w:val="18"/>
              </w:rPr>
            </w:pPr>
            <w:r w:rsidRPr="00CE3B38">
              <w:rPr>
                <w:sz w:val="18"/>
                <w:szCs w:val="18"/>
              </w:rPr>
              <w:t>6 423,3</w:t>
            </w:r>
          </w:p>
        </w:tc>
        <w:tc>
          <w:tcPr>
            <w:tcW w:w="1280" w:type="dxa"/>
            <w:tcBorders>
              <w:top w:val="nil"/>
              <w:left w:val="nil"/>
              <w:bottom w:val="single" w:sz="8" w:space="0" w:color="auto"/>
              <w:right w:val="single" w:sz="8" w:space="0" w:color="auto"/>
            </w:tcBorders>
            <w:shd w:val="clear" w:color="auto" w:fill="auto"/>
            <w:vAlign w:val="center"/>
          </w:tcPr>
          <w:p w14:paraId="7B46D29E" w14:textId="2672A0E3"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70AE0AC" w14:textId="1FAE8DF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75A084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3FBF41E" w14:textId="77777777" w:rsidR="00CE3B38" w:rsidRPr="004B624D" w:rsidRDefault="00CE3B38" w:rsidP="00CE3B38">
            <w:pPr>
              <w:rPr>
                <w:sz w:val="18"/>
                <w:szCs w:val="18"/>
              </w:rPr>
            </w:pPr>
          </w:p>
        </w:tc>
      </w:tr>
      <w:tr w:rsidR="00CE3B38" w:rsidRPr="004B624D" w14:paraId="6AD85E66"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1324AB6"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169249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9ACEA0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999F098"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51AFD4F4" w14:textId="484CB9CC" w:rsidR="00CE3B38" w:rsidRPr="00CE3B38" w:rsidRDefault="00CE3B38" w:rsidP="00CE3B38">
            <w:pPr>
              <w:jc w:val="right"/>
              <w:rPr>
                <w:sz w:val="18"/>
                <w:szCs w:val="18"/>
              </w:rPr>
            </w:pPr>
            <w:r w:rsidRPr="00CE3B38">
              <w:rPr>
                <w:sz w:val="18"/>
                <w:szCs w:val="18"/>
              </w:rPr>
              <w:t>78 890,2</w:t>
            </w:r>
          </w:p>
        </w:tc>
        <w:tc>
          <w:tcPr>
            <w:tcW w:w="1275" w:type="dxa"/>
            <w:tcBorders>
              <w:top w:val="nil"/>
              <w:left w:val="nil"/>
              <w:bottom w:val="single" w:sz="8" w:space="0" w:color="auto"/>
              <w:right w:val="single" w:sz="8" w:space="0" w:color="auto"/>
            </w:tcBorders>
            <w:shd w:val="clear" w:color="auto" w:fill="auto"/>
            <w:vAlign w:val="center"/>
          </w:tcPr>
          <w:p w14:paraId="61897765" w14:textId="5AD6A585" w:rsidR="00CE3B38" w:rsidRPr="00CE3B38" w:rsidRDefault="00CE3B38" w:rsidP="00CE3B38">
            <w:pPr>
              <w:jc w:val="right"/>
              <w:rPr>
                <w:sz w:val="18"/>
                <w:szCs w:val="18"/>
              </w:rPr>
            </w:pPr>
            <w:r w:rsidRPr="00CE3B38">
              <w:rPr>
                <w:sz w:val="18"/>
                <w:szCs w:val="18"/>
              </w:rPr>
              <w:t>71 772,6</w:t>
            </w:r>
          </w:p>
        </w:tc>
        <w:tc>
          <w:tcPr>
            <w:tcW w:w="1243" w:type="dxa"/>
            <w:tcBorders>
              <w:top w:val="nil"/>
              <w:left w:val="nil"/>
              <w:bottom w:val="single" w:sz="8" w:space="0" w:color="auto"/>
              <w:right w:val="single" w:sz="8" w:space="0" w:color="auto"/>
            </w:tcBorders>
            <w:shd w:val="clear" w:color="auto" w:fill="auto"/>
            <w:vAlign w:val="center"/>
          </w:tcPr>
          <w:p w14:paraId="71B646F7" w14:textId="38A80958" w:rsidR="00CE3B38" w:rsidRPr="00CE3B38" w:rsidRDefault="00CE3B38" w:rsidP="00CE3B38">
            <w:pPr>
              <w:jc w:val="right"/>
              <w:rPr>
                <w:sz w:val="18"/>
                <w:szCs w:val="18"/>
              </w:rPr>
            </w:pPr>
            <w:r w:rsidRPr="00CE3B38">
              <w:rPr>
                <w:sz w:val="18"/>
                <w:szCs w:val="18"/>
              </w:rPr>
              <w:t>7 117,6</w:t>
            </w:r>
          </w:p>
        </w:tc>
        <w:tc>
          <w:tcPr>
            <w:tcW w:w="1280" w:type="dxa"/>
            <w:tcBorders>
              <w:top w:val="nil"/>
              <w:left w:val="nil"/>
              <w:bottom w:val="single" w:sz="8" w:space="0" w:color="auto"/>
              <w:right w:val="single" w:sz="8" w:space="0" w:color="auto"/>
            </w:tcBorders>
            <w:shd w:val="clear" w:color="auto" w:fill="auto"/>
            <w:vAlign w:val="center"/>
          </w:tcPr>
          <w:p w14:paraId="78CD536F" w14:textId="0F43D2A3"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806C421" w14:textId="38B9027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69F1B1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0DF8AB1" w14:textId="77777777" w:rsidR="00CE3B38" w:rsidRPr="004B624D" w:rsidRDefault="00CE3B38" w:rsidP="00CE3B38">
            <w:pPr>
              <w:rPr>
                <w:sz w:val="18"/>
                <w:szCs w:val="18"/>
              </w:rPr>
            </w:pPr>
          </w:p>
        </w:tc>
      </w:tr>
      <w:tr w:rsidR="00CE3B38" w:rsidRPr="004B624D" w14:paraId="69E2AADE"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9AA4E71"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590015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091557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28828F8"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7C988629" w14:textId="75719DF5" w:rsidR="00CE3B38" w:rsidRPr="00CE3B38" w:rsidRDefault="00CE3B38" w:rsidP="00CE3B38">
            <w:pPr>
              <w:jc w:val="right"/>
              <w:rPr>
                <w:sz w:val="18"/>
                <w:szCs w:val="18"/>
              </w:rPr>
            </w:pPr>
            <w:r w:rsidRPr="00CE3B38">
              <w:rPr>
                <w:sz w:val="18"/>
                <w:szCs w:val="18"/>
              </w:rPr>
              <w:t>77 705,4</w:t>
            </w:r>
          </w:p>
        </w:tc>
        <w:tc>
          <w:tcPr>
            <w:tcW w:w="1275" w:type="dxa"/>
            <w:tcBorders>
              <w:top w:val="nil"/>
              <w:left w:val="nil"/>
              <w:bottom w:val="single" w:sz="8" w:space="0" w:color="auto"/>
              <w:right w:val="single" w:sz="8" w:space="0" w:color="auto"/>
            </w:tcBorders>
            <w:shd w:val="clear" w:color="auto" w:fill="auto"/>
            <w:vAlign w:val="center"/>
          </w:tcPr>
          <w:p w14:paraId="025FCB75" w14:textId="16FE47EB" w:rsidR="00CE3B38" w:rsidRPr="00CE3B38" w:rsidRDefault="00CE3B38" w:rsidP="00CE3B38">
            <w:pPr>
              <w:jc w:val="right"/>
              <w:rPr>
                <w:sz w:val="18"/>
                <w:szCs w:val="18"/>
              </w:rPr>
            </w:pPr>
            <w:r w:rsidRPr="00CE3B38">
              <w:rPr>
                <w:sz w:val="18"/>
                <w:szCs w:val="18"/>
              </w:rPr>
              <w:t>70 187,3</w:t>
            </w:r>
          </w:p>
        </w:tc>
        <w:tc>
          <w:tcPr>
            <w:tcW w:w="1243" w:type="dxa"/>
            <w:tcBorders>
              <w:top w:val="nil"/>
              <w:left w:val="nil"/>
              <w:bottom w:val="single" w:sz="8" w:space="0" w:color="auto"/>
              <w:right w:val="single" w:sz="8" w:space="0" w:color="auto"/>
            </w:tcBorders>
            <w:shd w:val="clear" w:color="auto" w:fill="auto"/>
            <w:vAlign w:val="center"/>
          </w:tcPr>
          <w:p w14:paraId="300D0505" w14:textId="5AD4E6D2" w:rsidR="00CE3B38" w:rsidRPr="00CE3B38" w:rsidRDefault="00CE3B38" w:rsidP="00CE3B38">
            <w:pPr>
              <w:jc w:val="right"/>
              <w:rPr>
                <w:sz w:val="18"/>
                <w:szCs w:val="18"/>
              </w:rPr>
            </w:pPr>
            <w:r w:rsidRPr="00CE3B38">
              <w:rPr>
                <w:sz w:val="18"/>
                <w:szCs w:val="18"/>
              </w:rPr>
              <w:t>7 518,1</w:t>
            </w:r>
          </w:p>
        </w:tc>
        <w:tc>
          <w:tcPr>
            <w:tcW w:w="1280" w:type="dxa"/>
            <w:tcBorders>
              <w:top w:val="nil"/>
              <w:left w:val="nil"/>
              <w:bottom w:val="single" w:sz="8" w:space="0" w:color="auto"/>
              <w:right w:val="single" w:sz="8" w:space="0" w:color="auto"/>
            </w:tcBorders>
            <w:shd w:val="clear" w:color="auto" w:fill="auto"/>
            <w:vAlign w:val="center"/>
          </w:tcPr>
          <w:p w14:paraId="7E866F86" w14:textId="280EBAF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6716F4E" w14:textId="28BA61D5"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8C7AE1F"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F6FAA3D" w14:textId="77777777" w:rsidR="00CE3B38" w:rsidRPr="004B624D" w:rsidRDefault="00CE3B38" w:rsidP="00CE3B38">
            <w:pPr>
              <w:rPr>
                <w:sz w:val="18"/>
                <w:szCs w:val="18"/>
              </w:rPr>
            </w:pPr>
          </w:p>
        </w:tc>
      </w:tr>
      <w:tr w:rsidR="00CE3B38" w:rsidRPr="004B624D" w14:paraId="752D7B8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7C1F624"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70CA7B5"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B8AA26C"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085D0A5"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28A20164" w14:textId="0F90324A" w:rsidR="00CE3B38" w:rsidRPr="00CE3B38" w:rsidRDefault="00CE3B38" w:rsidP="00CE3B38">
            <w:pPr>
              <w:jc w:val="right"/>
              <w:rPr>
                <w:sz w:val="18"/>
                <w:szCs w:val="18"/>
              </w:rPr>
            </w:pPr>
            <w:r w:rsidRPr="00CE3B38">
              <w:rPr>
                <w:sz w:val="18"/>
                <w:szCs w:val="18"/>
              </w:rPr>
              <w:t>80 347,1</w:t>
            </w:r>
          </w:p>
        </w:tc>
        <w:tc>
          <w:tcPr>
            <w:tcW w:w="1275" w:type="dxa"/>
            <w:tcBorders>
              <w:top w:val="nil"/>
              <w:left w:val="nil"/>
              <w:bottom w:val="single" w:sz="8" w:space="0" w:color="auto"/>
              <w:right w:val="single" w:sz="8" w:space="0" w:color="auto"/>
            </w:tcBorders>
            <w:shd w:val="clear" w:color="auto" w:fill="auto"/>
            <w:vAlign w:val="center"/>
          </w:tcPr>
          <w:p w14:paraId="6A1C1CB0" w14:textId="787A00F5" w:rsidR="00CE3B38" w:rsidRPr="00CE3B38" w:rsidRDefault="00CE3B38" w:rsidP="00CE3B38">
            <w:pPr>
              <w:jc w:val="right"/>
              <w:rPr>
                <w:sz w:val="18"/>
                <w:szCs w:val="18"/>
              </w:rPr>
            </w:pPr>
            <w:r w:rsidRPr="00CE3B38">
              <w:rPr>
                <w:sz w:val="18"/>
                <w:szCs w:val="18"/>
              </w:rPr>
              <w:t>73 048,9</w:t>
            </w:r>
          </w:p>
        </w:tc>
        <w:tc>
          <w:tcPr>
            <w:tcW w:w="1243" w:type="dxa"/>
            <w:tcBorders>
              <w:top w:val="nil"/>
              <w:left w:val="nil"/>
              <w:bottom w:val="single" w:sz="8" w:space="0" w:color="auto"/>
              <w:right w:val="single" w:sz="8" w:space="0" w:color="auto"/>
            </w:tcBorders>
            <w:shd w:val="clear" w:color="auto" w:fill="auto"/>
            <w:vAlign w:val="center"/>
          </w:tcPr>
          <w:p w14:paraId="53857C97" w14:textId="06DBE0CC" w:rsidR="00CE3B38" w:rsidRPr="00CE3B38" w:rsidRDefault="00CE3B38" w:rsidP="00CE3B38">
            <w:pPr>
              <w:jc w:val="right"/>
              <w:rPr>
                <w:sz w:val="18"/>
                <w:szCs w:val="18"/>
              </w:rPr>
            </w:pPr>
            <w:r w:rsidRPr="00CE3B38">
              <w:rPr>
                <w:sz w:val="18"/>
                <w:szCs w:val="18"/>
              </w:rPr>
              <w:t>7 298,2</w:t>
            </w:r>
          </w:p>
        </w:tc>
        <w:tc>
          <w:tcPr>
            <w:tcW w:w="1280" w:type="dxa"/>
            <w:tcBorders>
              <w:top w:val="nil"/>
              <w:left w:val="nil"/>
              <w:bottom w:val="single" w:sz="8" w:space="0" w:color="auto"/>
              <w:right w:val="single" w:sz="8" w:space="0" w:color="auto"/>
            </w:tcBorders>
            <w:shd w:val="clear" w:color="auto" w:fill="auto"/>
            <w:vAlign w:val="center"/>
          </w:tcPr>
          <w:p w14:paraId="43099D8C" w14:textId="3ADD570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2EDE4E4" w14:textId="0C07FEF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B72E14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1397AEB" w14:textId="77777777" w:rsidR="00CE3B38" w:rsidRPr="004B624D" w:rsidRDefault="00CE3B38" w:rsidP="00CE3B38">
            <w:pPr>
              <w:rPr>
                <w:sz w:val="18"/>
                <w:szCs w:val="18"/>
              </w:rPr>
            </w:pPr>
          </w:p>
        </w:tc>
      </w:tr>
      <w:tr w:rsidR="00CE3B38" w:rsidRPr="004B624D" w14:paraId="44BBD16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CEA1641"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B64BECF"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2F90D8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787BC8A"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2D59008E" w14:textId="4F0E2395" w:rsidR="00CE3B38" w:rsidRPr="00CE3B38" w:rsidRDefault="00CE3B38" w:rsidP="00CE3B38">
            <w:pPr>
              <w:jc w:val="right"/>
              <w:rPr>
                <w:sz w:val="18"/>
                <w:szCs w:val="18"/>
              </w:rPr>
            </w:pPr>
            <w:r w:rsidRPr="00CE3B38">
              <w:rPr>
                <w:sz w:val="18"/>
                <w:szCs w:val="18"/>
              </w:rPr>
              <w:t>81 224,3</w:t>
            </w:r>
          </w:p>
        </w:tc>
        <w:tc>
          <w:tcPr>
            <w:tcW w:w="1275" w:type="dxa"/>
            <w:tcBorders>
              <w:top w:val="nil"/>
              <w:left w:val="nil"/>
              <w:bottom w:val="single" w:sz="8" w:space="0" w:color="auto"/>
              <w:right w:val="single" w:sz="8" w:space="0" w:color="auto"/>
            </w:tcBorders>
            <w:shd w:val="clear" w:color="auto" w:fill="auto"/>
            <w:vAlign w:val="center"/>
          </w:tcPr>
          <w:p w14:paraId="4A771C54" w14:textId="50FEF417" w:rsidR="00CE3B38" w:rsidRPr="00CE3B38" w:rsidRDefault="00CE3B38" w:rsidP="00CE3B38">
            <w:pPr>
              <w:jc w:val="right"/>
              <w:rPr>
                <w:sz w:val="18"/>
                <w:szCs w:val="18"/>
              </w:rPr>
            </w:pPr>
            <w:r w:rsidRPr="00CE3B38">
              <w:rPr>
                <w:sz w:val="18"/>
                <w:szCs w:val="18"/>
              </w:rPr>
              <w:t>74 834,2</w:t>
            </w:r>
          </w:p>
        </w:tc>
        <w:tc>
          <w:tcPr>
            <w:tcW w:w="1243" w:type="dxa"/>
            <w:tcBorders>
              <w:top w:val="nil"/>
              <w:left w:val="nil"/>
              <w:bottom w:val="single" w:sz="8" w:space="0" w:color="auto"/>
              <w:right w:val="single" w:sz="8" w:space="0" w:color="auto"/>
            </w:tcBorders>
            <w:shd w:val="clear" w:color="auto" w:fill="auto"/>
            <w:vAlign w:val="center"/>
          </w:tcPr>
          <w:p w14:paraId="5686AD10" w14:textId="39997FD6" w:rsidR="00CE3B38" w:rsidRPr="00CE3B38" w:rsidRDefault="00CE3B38" w:rsidP="00CE3B38">
            <w:pPr>
              <w:jc w:val="right"/>
              <w:rPr>
                <w:sz w:val="18"/>
                <w:szCs w:val="18"/>
              </w:rPr>
            </w:pPr>
            <w:r w:rsidRPr="00CE3B38">
              <w:rPr>
                <w:sz w:val="18"/>
                <w:szCs w:val="18"/>
              </w:rPr>
              <w:t>6 390,1</w:t>
            </w:r>
          </w:p>
        </w:tc>
        <w:tc>
          <w:tcPr>
            <w:tcW w:w="1280" w:type="dxa"/>
            <w:tcBorders>
              <w:top w:val="nil"/>
              <w:left w:val="nil"/>
              <w:bottom w:val="single" w:sz="8" w:space="0" w:color="auto"/>
              <w:right w:val="single" w:sz="8" w:space="0" w:color="auto"/>
            </w:tcBorders>
            <w:shd w:val="clear" w:color="auto" w:fill="auto"/>
            <w:vAlign w:val="center"/>
          </w:tcPr>
          <w:p w14:paraId="07AA23E5" w14:textId="728CFC93"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52FBCF1" w14:textId="32890B5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3703E9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41E2D46" w14:textId="77777777" w:rsidR="00CE3B38" w:rsidRPr="004B624D" w:rsidRDefault="00CE3B38" w:rsidP="00CE3B38">
            <w:pPr>
              <w:rPr>
                <w:sz w:val="18"/>
                <w:szCs w:val="18"/>
              </w:rPr>
            </w:pPr>
          </w:p>
        </w:tc>
      </w:tr>
      <w:tr w:rsidR="00CE3B38" w:rsidRPr="004B624D" w14:paraId="60F2D306" w14:textId="77777777" w:rsidTr="00CE3B38">
        <w:trPr>
          <w:trHeight w:val="24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45C9FA6"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0659798"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4757875"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99B2354"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2FA72D0D" w14:textId="0547B967" w:rsidR="00CE3B38" w:rsidRPr="00CE3B38" w:rsidRDefault="00CE3B38" w:rsidP="00CE3B38">
            <w:pPr>
              <w:jc w:val="right"/>
              <w:rPr>
                <w:sz w:val="18"/>
                <w:szCs w:val="18"/>
              </w:rPr>
            </w:pPr>
            <w:r w:rsidRPr="00CE3B38">
              <w:rPr>
                <w:sz w:val="18"/>
                <w:szCs w:val="18"/>
              </w:rPr>
              <w:t>85 511,7</w:t>
            </w:r>
          </w:p>
        </w:tc>
        <w:tc>
          <w:tcPr>
            <w:tcW w:w="1275" w:type="dxa"/>
            <w:tcBorders>
              <w:top w:val="nil"/>
              <w:left w:val="nil"/>
              <w:bottom w:val="single" w:sz="8" w:space="0" w:color="auto"/>
              <w:right w:val="single" w:sz="8" w:space="0" w:color="auto"/>
            </w:tcBorders>
            <w:shd w:val="clear" w:color="auto" w:fill="auto"/>
            <w:vAlign w:val="center"/>
          </w:tcPr>
          <w:p w14:paraId="3B7815E7" w14:textId="40C62476" w:rsidR="00CE3B38" w:rsidRPr="00CE3B38" w:rsidRDefault="00CE3B38" w:rsidP="00CE3B38">
            <w:pPr>
              <w:jc w:val="right"/>
              <w:rPr>
                <w:sz w:val="18"/>
                <w:szCs w:val="18"/>
              </w:rPr>
            </w:pPr>
            <w:r w:rsidRPr="00CE3B38">
              <w:rPr>
                <w:sz w:val="18"/>
                <w:szCs w:val="18"/>
              </w:rPr>
              <w:t>78 957,5</w:t>
            </w:r>
          </w:p>
        </w:tc>
        <w:tc>
          <w:tcPr>
            <w:tcW w:w="1243" w:type="dxa"/>
            <w:tcBorders>
              <w:top w:val="nil"/>
              <w:left w:val="nil"/>
              <w:bottom w:val="single" w:sz="8" w:space="0" w:color="auto"/>
              <w:right w:val="single" w:sz="8" w:space="0" w:color="auto"/>
            </w:tcBorders>
            <w:shd w:val="clear" w:color="auto" w:fill="auto"/>
            <w:vAlign w:val="center"/>
          </w:tcPr>
          <w:p w14:paraId="08ED1204" w14:textId="7A84E0BA" w:rsidR="00CE3B38" w:rsidRPr="00CE3B38" w:rsidRDefault="00CE3B38" w:rsidP="00CE3B38">
            <w:pPr>
              <w:jc w:val="right"/>
              <w:rPr>
                <w:sz w:val="18"/>
                <w:szCs w:val="18"/>
              </w:rPr>
            </w:pPr>
            <w:r w:rsidRPr="00CE3B38">
              <w:rPr>
                <w:sz w:val="18"/>
                <w:szCs w:val="18"/>
              </w:rPr>
              <w:t>6 554,2</w:t>
            </w:r>
          </w:p>
        </w:tc>
        <w:tc>
          <w:tcPr>
            <w:tcW w:w="1280" w:type="dxa"/>
            <w:tcBorders>
              <w:top w:val="nil"/>
              <w:left w:val="nil"/>
              <w:bottom w:val="single" w:sz="8" w:space="0" w:color="auto"/>
              <w:right w:val="single" w:sz="8" w:space="0" w:color="auto"/>
            </w:tcBorders>
            <w:shd w:val="clear" w:color="auto" w:fill="auto"/>
            <w:vAlign w:val="center"/>
          </w:tcPr>
          <w:p w14:paraId="09D8E7CB" w14:textId="77A02BC7"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140FD08" w14:textId="14979B44"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538152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38FDBE0" w14:textId="77777777" w:rsidR="00CE3B38" w:rsidRPr="004B624D" w:rsidRDefault="00CE3B38" w:rsidP="00CE3B38">
            <w:pPr>
              <w:rPr>
                <w:sz w:val="18"/>
                <w:szCs w:val="18"/>
              </w:rPr>
            </w:pPr>
          </w:p>
        </w:tc>
      </w:tr>
      <w:tr w:rsidR="00CE3B38" w:rsidRPr="004B624D" w14:paraId="2230F1C5"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5E96854A" w14:textId="77777777" w:rsidR="00CE3B38" w:rsidRPr="004B624D" w:rsidRDefault="00CE3B38" w:rsidP="00CE3B38">
            <w:pPr>
              <w:jc w:val="center"/>
              <w:outlineLvl w:val="0"/>
              <w:rPr>
                <w:sz w:val="18"/>
                <w:szCs w:val="18"/>
              </w:rPr>
            </w:pPr>
            <w:r w:rsidRPr="004B624D">
              <w:rPr>
                <w:sz w:val="18"/>
                <w:szCs w:val="18"/>
              </w:rPr>
              <w:t>4.2</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4F84483D" w14:textId="77777777" w:rsidR="00CE3B38" w:rsidRPr="004B624D" w:rsidRDefault="00CE3B38" w:rsidP="00CE3B38">
            <w:pPr>
              <w:outlineLvl w:val="0"/>
              <w:rPr>
                <w:sz w:val="18"/>
                <w:szCs w:val="18"/>
              </w:rPr>
            </w:pPr>
            <w:r w:rsidRPr="004B624D">
              <w:rPr>
                <w:sz w:val="18"/>
                <w:szCs w:val="18"/>
              </w:rPr>
              <w:t>Основное мероприятие 2 «Реализация государственного задания и прочих мероприятий организациями, обеспечивающими предоставление услуг (выполнение работ) в сфере образования»</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20D43CA1" w14:textId="77777777" w:rsidR="00CE3B38" w:rsidRPr="004B624D" w:rsidRDefault="00CE3B38" w:rsidP="00CE3B38">
            <w:pPr>
              <w:jc w:val="center"/>
              <w:rPr>
                <w:sz w:val="18"/>
                <w:szCs w:val="18"/>
              </w:rPr>
            </w:pPr>
            <w:r w:rsidRPr="004B624D">
              <w:rPr>
                <w:sz w:val="18"/>
                <w:szCs w:val="18"/>
              </w:rPr>
              <w:t>2014-2020</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0926B89E"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2D854DDB" w14:textId="16F34F08" w:rsidR="00CE3B38" w:rsidRPr="00CE3B38" w:rsidRDefault="00CE3B38" w:rsidP="00CE3B38">
            <w:pPr>
              <w:jc w:val="right"/>
              <w:rPr>
                <w:sz w:val="18"/>
                <w:szCs w:val="18"/>
              </w:rPr>
            </w:pPr>
            <w:r w:rsidRPr="00CE3B38">
              <w:rPr>
                <w:sz w:val="18"/>
                <w:szCs w:val="18"/>
              </w:rPr>
              <w:t>812 125,1</w:t>
            </w:r>
          </w:p>
        </w:tc>
        <w:tc>
          <w:tcPr>
            <w:tcW w:w="1275" w:type="dxa"/>
            <w:tcBorders>
              <w:top w:val="nil"/>
              <w:left w:val="nil"/>
              <w:bottom w:val="single" w:sz="8" w:space="0" w:color="auto"/>
              <w:right w:val="single" w:sz="8" w:space="0" w:color="auto"/>
            </w:tcBorders>
            <w:shd w:val="clear" w:color="auto" w:fill="auto"/>
            <w:vAlign w:val="center"/>
          </w:tcPr>
          <w:p w14:paraId="6E0896D5" w14:textId="1706F202" w:rsidR="00CE3B38" w:rsidRPr="00CE3B38" w:rsidRDefault="00CE3B38" w:rsidP="00CE3B38">
            <w:pPr>
              <w:jc w:val="right"/>
              <w:rPr>
                <w:sz w:val="18"/>
                <w:szCs w:val="18"/>
              </w:rPr>
            </w:pPr>
            <w:r w:rsidRPr="00CE3B38">
              <w:rPr>
                <w:sz w:val="18"/>
                <w:szCs w:val="18"/>
              </w:rPr>
              <w:t>812 125,1</w:t>
            </w:r>
          </w:p>
        </w:tc>
        <w:tc>
          <w:tcPr>
            <w:tcW w:w="1243" w:type="dxa"/>
            <w:tcBorders>
              <w:top w:val="nil"/>
              <w:left w:val="nil"/>
              <w:bottom w:val="single" w:sz="8" w:space="0" w:color="auto"/>
              <w:right w:val="single" w:sz="8" w:space="0" w:color="auto"/>
            </w:tcBorders>
            <w:shd w:val="clear" w:color="auto" w:fill="auto"/>
            <w:vAlign w:val="center"/>
          </w:tcPr>
          <w:p w14:paraId="5A8F6622" w14:textId="22782135"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A4E10D3" w14:textId="65279825"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2FE84CC3" w14:textId="3C1B18EE"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hideMark/>
          </w:tcPr>
          <w:p w14:paraId="7DD5B412" w14:textId="77777777" w:rsidR="00CE3B38" w:rsidRPr="004B624D" w:rsidRDefault="00CE3B38" w:rsidP="00CE3B38">
            <w:pPr>
              <w:jc w:val="center"/>
              <w:outlineLvl w:val="0"/>
              <w:rPr>
                <w:sz w:val="18"/>
                <w:szCs w:val="18"/>
              </w:rPr>
            </w:pPr>
            <w:r w:rsidRPr="004B624D">
              <w:rPr>
                <w:sz w:val="18"/>
                <w:szCs w:val="18"/>
              </w:rPr>
              <w:t> </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0A6A1193" w14:textId="77777777" w:rsidR="00CE3B38" w:rsidRPr="004B624D" w:rsidRDefault="00CE3B38" w:rsidP="00CE3B38">
            <w:pPr>
              <w:outlineLvl w:val="0"/>
              <w:rPr>
                <w:sz w:val="18"/>
                <w:szCs w:val="18"/>
              </w:rPr>
            </w:pPr>
            <w:r w:rsidRPr="004B624D">
              <w:rPr>
                <w:sz w:val="18"/>
                <w:szCs w:val="18"/>
              </w:rPr>
              <w:t>Министерство образования и науки Мурманской области</w:t>
            </w:r>
          </w:p>
        </w:tc>
      </w:tr>
      <w:tr w:rsidR="00CE3B38" w:rsidRPr="004B624D" w14:paraId="31BEF18C"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AB7E357"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B99531B"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415E5C3"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71C3119"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7F945BF4" w14:textId="49E960A9" w:rsidR="00CE3B38" w:rsidRPr="00CE3B38" w:rsidRDefault="00CE3B38" w:rsidP="00CE3B38">
            <w:pPr>
              <w:jc w:val="right"/>
              <w:rPr>
                <w:sz w:val="18"/>
                <w:szCs w:val="18"/>
              </w:rPr>
            </w:pPr>
            <w:r w:rsidRPr="00CE3B38">
              <w:rPr>
                <w:sz w:val="18"/>
                <w:szCs w:val="18"/>
              </w:rPr>
              <w:t>104 323,9</w:t>
            </w:r>
          </w:p>
        </w:tc>
        <w:tc>
          <w:tcPr>
            <w:tcW w:w="1275" w:type="dxa"/>
            <w:tcBorders>
              <w:top w:val="nil"/>
              <w:left w:val="nil"/>
              <w:bottom w:val="single" w:sz="8" w:space="0" w:color="auto"/>
              <w:right w:val="single" w:sz="8" w:space="0" w:color="auto"/>
            </w:tcBorders>
            <w:shd w:val="clear" w:color="auto" w:fill="auto"/>
            <w:vAlign w:val="center"/>
          </w:tcPr>
          <w:p w14:paraId="7998919A" w14:textId="17D27C0E" w:rsidR="00CE3B38" w:rsidRPr="00CE3B38" w:rsidRDefault="00CE3B38" w:rsidP="00CE3B38">
            <w:pPr>
              <w:jc w:val="right"/>
              <w:rPr>
                <w:sz w:val="18"/>
                <w:szCs w:val="18"/>
              </w:rPr>
            </w:pPr>
            <w:r w:rsidRPr="00CE3B38">
              <w:rPr>
                <w:sz w:val="18"/>
                <w:szCs w:val="18"/>
              </w:rPr>
              <w:t>104 323,9</w:t>
            </w:r>
          </w:p>
        </w:tc>
        <w:tc>
          <w:tcPr>
            <w:tcW w:w="1243" w:type="dxa"/>
            <w:tcBorders>
              <w:top w:val="nil"/>
              <w:left w:val="nil"/>
              <w:bottom w:val="single" w:sz="8" w:space="0" w:color="auto"/>
              <w:right w:val="single" w:sz="8" w:space="0" w:color="auto"/>
            </w:tcBorders>
            <w:shd w:val="clear" w:color="auto" w:fill="auto"/>
            <w:vAlign w:val="center"/>
          </w:tcPr>
          <w:p w14:paraId="6D16CBC9" w14:textId="437C713D"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1E94CE31" w14:textId="5FD7680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4DB6DE21" w14:textId="68C2E93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B7477E5"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E287936" w14:textId="77777777" w:rsidR="00CE3B38" w:rsidRPr="004B624D" w:rsidRDefault="00CE3B38" w:rsidP="00CE3B38">
            <w:pPr>
              <w:rPr>
                <w:sz w:val="18"/>
                <w:szCs w:val="18"/>
              </w:rPr>
            </w:pPr>
          </w:p>
        </w:tc>
      </w:tr>
      <w:tr w:rsidR="00CE3B38" w:rsidRPr="004B624D" w14:paraId="04D81C9B"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545550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FDC178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98081E5"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20409D4"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4FF9E979" w14:textId="1497D012" w:rsidR="00CE3B38" w:rsidRPr="00CE3B38" w:rsidRDefault="00CE3B38" w:rsidP="00CE3B38">
            <w:pPr>
              <w:jc w:val="right"/>
              <w:rPr>
                <w:sz w:val="18"/>
                <w:szCs w:val="18"/>
              </w:rPr>
            </w:pPr>
            <w:r w:rsidRPr="00CE3B38">
              <w:rPr>
                <w:sz w:val="18"/>
                <w:szCs w:val="18"/>
              </w:rPr>
              <w:t>115 054,3</w:t>
            </w:r>
          </w:p>
        </w:tc>
        <w:tc>
          <w:tcPr>
            <w:tcW w:w="1275" w:type="dxa"/>
            <w:tcBorders>
              <w:top w:val="nil"/>
              <w:left w:val="nil"/>
              <w:bottom w:val="single" w:sz="8" w:space="0" w:color="auto"/>
              <w:right w:val="single" w:sz="8" w:space="0" w:color="auto"/>
            </w:tcBorders>
            <w:shd w:val="clear" w:color="auto" w:fill="auto"/>
            <w:vAlign w:val="center"/>
          </w:tcPr>
          <w:p w14:paraId="417EB088" w14:textId="2B7FC71D" w:rsidR="00CE3B38" w:rsidRPr="00CE3B38" w:rsidRDefault="00CE3B38" w:rsidP="00CE3B38">
            <w:pPr>
              <w:jc w:val="right"/>
              <w:rPr>
                <w:sz w:val="18"/>
                <w:szCs w:val="18"/>
              </w:rPr>
            </w:pPr>
            <w:r w:rsidRPr="00CE3B38">
              <w:rPr>
                <w:sz w:val="18"/>
                <w:szCs w:val="18"/>
              </w:rPr>
              <w:t>115 054,3</w:t>
            </w:r>
          </w:p>
        </w:tc>
        <w:tc>
          <w:tcPr>
            <w:tcW w:w="1243" w:type="dxa"/>
            <w:tcBorders>
              <w:top w:val="nil"/>
              <w:left w:val="nil"/>
              <w:bottom w:val="single" w:sz="8" w:space="0" w:color="auto"/>
              <w:right w:val="single" w:sz="8" w:space="0" w:color="auto"/>
            </w:tcBorders>
            <w:shd w:val="clear" w:color="auto" w:fill="auto"/>
            <w:vAlign w:val="center"/>
          </w:tcPr>
          <w:p w14:paraId="344728A0" w14:textId="72808F01"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8EE4616" w14:textId="6122634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58038A2A" w14:textId="4D50124A"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AD854B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8378437" w14:textId="77777777" w:rsidR="00CE3B38" w:rsidRPr="004B624D" w:rsidRDefault="00CE3B38" w:rsidP="00CE3B38">
            <w:pPr>
              <w:rPr>
                <w:sz w:val="18"/>
                <w:szCs w:val="18"/>
              </w:rPr>
            </w:pPr>
          </w:p>
        </w:tc>
      </w:tr>
      <w:tr w:rsidR="00CE3B38" w:rsidRPr="004B624D" w14:paraId="19806CA9"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1CE2C1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D7D662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EC41E2A"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4C5F5BE"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1971549D" w14:textId="43297445" w:rsidR="00CE3B38" w:rsidRPr="00CE3B38" w:rsidRDefault="00CE3B38" w:rsidP="00CE3B38">
            <w:pPr>
              <w:jc w:val="right"/>
              <w:rPr>
                <w:sz w:val="18"/>
                <w:szCs w:val="18"/>
              </w:rPr>
            </w:pPr>
            <w:r w:rsidRPr="00CE3B38">
              <w:rPr>
                <w:sz w:val="18"/>
                <w:szCs w:val="18"/>
              </w:rPr>
              <w:t>130 627,7</w:t>
            </w:r>
          </w:p>
        </w:tc>
        <w:tc>
          <w:tcPr>
            <w:tcW w:w="1275" w:type="dxa"/>
            <w:tcBorders>
              <w:top w:val="nil"/>
              <w:left w:val="nil"/>
              <w:bottom w:val="single" w:sz="8" w:space="0" w:color="auto"/>
              <w:right w:val="single" w:sz="8" w:space="0" w:color="auto"/>
            </w:tcBorders>
            <w:shd w:val="clear" w:color="auto" w:fill="auto"/>
            <w:vAlign w:val="center"/>
          </w:tcPr>
          <w:p w14:paraId="2BC7D5AA" w14:textId="476788E2" w:rsidR="00CE3B38" w:rsidRPr="00CE3B38" w:rsidRDefault="00CE3B38" w:rsidP="00CE3B38">
            <w:pPr>
              <w:jc w:val="right"/>
              <w:rPr>
                <w:sz w:val="18"/>
                <w:szCs w:val="18"/>
              </w:rPr>
            </w:pPr>
            <w:r w:rsidRPr="00CE3B38">
              <w:rPr>
                <w:sz w:val="18"/>
                <w:szCs w:val="18"/>
              </w:rPr>
              <w:t>130 627,7</w:t>
            </w:r>
          </w:p>
        </w:tc>
        <w:tc>
          <w:tcPr>
            <w:tcW w:w="1243" w:type="dxa"/>
            <w:tcBorders>
              <w:top w:val="nil"/>
              <w:left w:val="nil"/>
              <w:bottom w:val="single" w:sz="8" w:space="0" w:color="auto"/>
              <w:right w:val="single" w:sz="8" w:space="0" w:color="auto"/>
            </w:tcBorders>
            <w:shd w:val="clear" w:color="auto" w:fill="auto"/>
            <w:vAlign w:val="center"/>
          </w:tcPr>
          <w:p w14:paraId="2C5CB14D" w14:textId="60EB7EE5"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B0AA8F1" w14:textId="75756F6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3001AD0" w14:textId="15F5E65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61181BF"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8AB2A3E" w14:textId="77777777" w:rsidR="00CE3B38" w:rsidRPr="004B624D" w:rsidRDefault="00CE3B38" w:rsidP="00CE3B38">
            <w:pPr>
              <w:rPr>
                <w:sz w:val="18"/>
                <w:szCs w:val="18"/>
              </w:rPr>
            </w:pPr>
          </w:p>
        </w:tc>
      </w:tr>
      <w:tr w:rsidR="00CE3B38" w:rsidRPr="004B624D" w14:paraId="53FCCC8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ED54497"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6B553B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5593485"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A40D67D"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24716323" w14:textId="4E2B629A" w:rsidR="00CE3B38" w:rsidRPr="00CE3B38" w:rsidRDefault="00CE3B38" w:rsidP="00CE3B38">
            <w:pPr>
              <w:jc w:val="right"/>
              <w:rPr>
                <w:sz w:val="18"/>
                <w:szCs w:val="18"/>
              </w:rPr>
            </w:pPr>
            <w:r w:rsidRPr="00CE3B38">
              <w:rPr>
                <w:sz w:val="18"/>
                <w:szCs w:val="18"/>
              </w:rPr>
              <w:t>108 387,4</w:t>
            </w:r>
          </w:p>
        </w:tc>
        <w:tc>
          <w:tcPr>
            <w:tcW w:w="1275" w:type="dxa"/>
            <w:tcBorders>
              <w:top w:val="nil"/>
              <w:left w:val="nil"/>
              <w:bottom w:val="single" w:sz="8" w:space="0" w:color="auto"/>
              <w:right w:val="single" w:sz="8" w:space="0" w:color="auto"/>
            </w:tcBorders>
            <w:shd w:val="clear" w:color="auto" w:fill="auto"/>
            <w:vAlign w:val="center"/>
          </w:tcPr>
          <w:p w14:paraId="2CF4F495" w14:textId="524B9621" w:rsidR="00CE3B38" w:rsidRPr="00CE3B38" w:rsidRDefault="00CE3B38" w:rsidP="00CE3B38">
            <w:pPr>
              <w:jc w:val="right"/>
              <w:rPr>
                <w:sz w:val="18"/>
                <w:szCs w:val="18"/>
              </w:rPr>
            </w:pPr>
            <w:r w:rsidRPr="00CE3B38">
              <w:rPr>
                <w:sz w:val="18"/>
                <w:szCs w:val="18"/>
              </w:rPr>
              <w:t>108 387,4</w:t>
            </w:r>
          </w:p>
        </w:tc>
        <w:tc>
          <w:tcPr>
            <w:tcW w:w="1243" w:type="dxa"/>
            <w:tcBorders>
              <w:top w:val="nil"/>
              <w:left w:val="nil"/>
              <w:bottom w:val="single" w:sz="8" w:space="0" w:color="auto"/>
              <w:right w:val="single" w:sz="8" w:space="0" w:color="auto"/>
            </w:tcBorders>
            <w:shd w:val="clear" w:color="auto" w:fill="auto"/>
            <w:vAlign w:val="center"/>
          </w:tcPr>
          <w:p w14:paraId="4C57BAD1" w14:textId="6BFE431D"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CA6B0BA" w14:textId="0032D35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1D6B062" w14:textId="680B106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243946C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45D8D26" w14:textId="77777777" w:rsidR="00CE3B38" w:rsidRPr="004B624D" w:rsidRDefault="00CE3B38" w:rsidP="00CE3B38">
            <w:pPr>
              <w:rPr>
                <w:sz w:val="18"/>
                <w:szCs w:val="18"/>
              </w:rPr>
            </w:pPr>
          </w:p>
        </w:tc>
      </w:tr>
      <w:tr w:rsidR="00CE3B38" w:rsidRPr="004B624D" w14:paraId="3BF32478"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43E920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F7531F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E09E01E"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BE79225"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7DDE9EEE" w14:textId="5AD0BDB9" w:rsidR="00CE3B38" w:rsidRPr="00CE3B38" w:rsidRDefault="00CE3B38" w:rsidP="00CE3B38">
            <w:pPr>
              <w:jc w:val="right"/>
              <w:rPr>
                <w:sz w:val="18"/>
                <w:szCs w:val="18"/>
              </w:rPr>
            </w:pPr>
            <w:r w:rsidRPr="00CE3B38">
              <w:rPr>
                <w:sz w:val="18"/>
                <w:szCs w:val="18"/>
              </w:rPr>
              <w:t>115 894,1</w:t>
            </w:r>
          </w:p>
        </w:tc>
        <w:tc>
          <w:tcPr>
            <w:tcW w:w="1275" w:type="dxa"/>
            <w:tcBorders>
              <w:top w:val="nil"/>
              <w:left w:val="nil"/>
              <w:bottom w:val="single" w:sz="8" w:space="0" w:color="auto"/>
              <w:right w:val="single" w:sz="8" w:space="0" w:color="auto"/>
            </w:tcBorders>
            <w:shd w:val="clear" w:color="auto" w:fill="auto"/>
            <w:vAlign w:val="center"/>
          </w:tcPr>
          <w:p w14:paraId="60841CA6" w14:textId="6DC5EA9A" w:rsidR="00CE3B38" w:rsidRPr="00CE3B38" w:rsidRDefault="00CE3B38" w:rsidP="00CE3B38">
            <w:pPr>
              <w:jc w:val="right"/>
              <w:rPr>
                <w:sz w:val="18"/>
                <w:szCs w:val="18"/>
              </w:rPr>
            </w:pPr>
            <w:r w:rsidRPr="00CE3B38">
              <w:rPr>
                <w:sz w:val="18"/>
                <w:szCs w:val="18"/>
              </w:rPr>
              <w:t>115 894,1</w:t>
            </w:r>
          </w:p>
        </w:tc>
        <w:tc>
          <w:tcPr>
            <w:tcW w:w="1243" w:type="dxa"/>
            <w:tcBorders>
              <w:top w:val="nil"/>
              <w:left w:val="nil"/>
              <w:bottom w:val="single" w:sz="8" w:space="0" w:color="auto"/>
              <w:right w:val="single" w:sz="8" w:space="0" w:color="auto"/>
            </w:tcBorders>
            <w:shd w:val="clear" w:color="auto" w:fill="auto"/>
            <w:vAlign w:val="center"/>
          </w:tcPr>
          <w:p w14:paraId="474C06D0" w14:textId="35A2E91C"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4AAE32BA" w14:textId="2E14DE61"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7DCE942" w14:textId="3D44F2B4"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0ED3AB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7F2E2C9" w14:textId="77777777" w:rsidR="00CE3B38" w:rsidRPr="004B624D" w:rsidRDefault="00CE3B38" w:rsidP="00CE3B38">
            <w:pPr>
              <w:rPr>
                <w:sz w:val="18"/>
                <w:szCs w:val="18"/>
              </w:rPr>
            </w:pPr>
          </w:p>
        </w:tc>
      </w:tr>
      <w:tr w:rsidR="00CE3B38" w:rsidRPr="004B624D" w14:paraId="6288C7DB"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9CAD55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567BBA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796ED7B"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4214C3E"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6C76C814" w14:textId="736BBDEE" w:rsidR="00CE3B38" w:rsidRPr="00CE3B38" w:rsidRDefault="00CE3B38" w:rsidP="00CE3B38">
            <w:pPr>
              <w:jc w:val="right"/>
              <w:rPr>
                <w:sz w:val="18"/>
                <w:szCs w:val="18"/>
              </w:rPr>
            </w:pPr>
            <w:r w:rsidRPr="00CE3B38">
              <w:rPr>
                <w:sz w:val="18"/>
                <w:szCs w:val="18"/>
              </w:rPr>
              <w:t>119 648,2</w:t>
            </w:r>
          </w:p>
        </w:tc>
        <w:tc>
          <w:tcPr>
            <w:tcW w:w="1275" w:type="dxa"/>
            <w:tcBorders>
              <w:top w:val="nil"/>
              <w:left w:val="nil"/>
              <w:bottom w:val="single" w:sz="8" w:space="0" w:color="auto"/>
              <w:right w:val="single" w:sz="8" w:space="0" w:color="auto"/>
            </w:tcBorders>
            <w:shd w:val="clear" w:color="auto" w:fill="auto"/>
            <w:vAlign w:val="center"/>
          </w:tcPr>
          <w:p w14:paraId="23E69423" w14:textId="5DC3E575" w:rsidR="00CE3B38" w:rsidRPr="00CE3B38" w:rsidRDefault="00CE3B38" w:rsidP="00CE3B38">
            <w:pPr>
              <w:jc w:val="right"/>
              <w:rPr>
                <w:sz w:val="18"/>
                <w:szCs w:val="18"/>
              </w:rPr>
            </w:pPr>
            <w:r w:rsidRPr="00CE3B38">
              <w:rPr>
                <w:sz w:val="18"/>
                <w:szCs w:val="18"/>
              </w:rPr>
              <w:t>119 648,2</w:t>
            </w:r>
          </w:p>
        </w:tc>
        <w:tc>
          <w:tcPr>
            <w:tcW w:w="1243" w:type="dxa"/>
            <w:tcBorders>
              <w:top w:val="nil"/>
              <w:left w:val="nil"/>
              <w:bottom w:val="single" w:sz="8" w:space="0" w:color="auto"/>
              <w:right w:val="single" w:sz="8" w:space="0" w:color="auto"/>
            </w:tcBorders>
            <w:shd w:val="clear" w:color="auto" w:fill="auto"/>
            <w:vAlign w:val="center"/>
          </w:tcPr>
          <w:p w14:paraId="5FCDD9B4" w14:textId="1466A7ED"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725CA2B" w14:textId="099E1F9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FC9D684" w14:textId="50C71CC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D3792B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805688D" w14:textId="77777777" w:rsidR="00CE3B38" w:rsidRPr="004B624D" w:rsidRDefault="00CE3B38" w:rsidP="00CE3B38">
            <w:pPr>
              <w:rPr>
                <w:sz w:val="18"/>
                <w:szCs w:val="18"/>
              </w:rPr>
            </w:pPr>
          </w:p>
        </w:tc>
      </w:tr>
      <w:tr w:rsidR="00CE3B38" w:rsidRPr="004B624D" w14:paraId="16FF150A"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4680635"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5C2FD71"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48197E3"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AACD661"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43A904E8" w14:textId="44B0512B" w:rsidR="00CE3B38" w:rsidRPr="00CE3B38" w:rsidRDefault="00CE3B38" w:rsidP="00CE3B38">
            <w:pPr>
              <w:jc w:val="right"/>
              <w:rPr>
                <w:sz w:val="18"/>
                <w:szCs w:val="18"/>
              </w:rPr>
            </w:pPr>
            <w:r w:rsidRPr="00CE3B38">
              <w:rPr>
                <w:sz w:val="18"/>
                <w:szCs w:val="18"/>
              </w:rPr>
              <w:t>118 189,6</w:t>
            </w:r>
          </w:p>
        </w:tc>
        <w:tc>
          <w:tcPr>
            <w:tcW w:w="1275" w:type="dxa"/>
            <w:tcBorders>
              <w:top w:val="nil"/>
              <w:left w:val="nil"/>
              <w:bottom w:val="single" w:sz="8" w:space="0" w:color="auto"/>
              <w:right w:val="single" w:sz="8" w:space="0" w:color="auto"/>
            </w:tcBorders>
            <w:shd w:val="clear" w:color="auto" w:fill="auto"/>
            <w:vAlign w:val="center"/>
          </w:tcPr>
          <w:p w14:paraId="462DFE90" w14:textId="5A11A663" w:rsidR="00CE3B38" w:rsidRPr="00CE3B38" w:rsidRDefault="00CE3B38" w:rsidP="00CE3B38">
            <w:pPr>
              <w:jc w:val="right"/>
              <w:rPr>
                <w:sz w:val="18"/>
                <w:szCs w:val="18"/>
              </w:rPr>
            </w:pPr>
            <w:r w:rsidRPr="00CE3B38">
              <w:rPr>
                <w:sz w:val="18"/>
                <w:szCs w:val="18"/>
              </w:rPr>
              <w:t>118 189,6</w:t>
            </w:r>
          </w:p>
        </w:tc>
        <w:tc>
          <w:tcPr>
            <w:tcW w:w="1243" w:type="dxa"/>
            <w:tcBorders>
              <w:top w:val="nil"/>
              <w:left w:val="nil"/>
              <w:bottom w:val="single" w:sz="8" w:space="0" w:color="auto"/>
              <w:right w:val="single" w:sz="8" w:space="0" w:color="auto"/>
            </w:tcBorders>
            <w:shd w:val="clear" w:color="auto" w:fill="auto"/>
            <w:vAlign w:val="center"/>
          </w:tcPr>
          <w:p w14:paraId="6D8BC2AF" w14:textId="2AA60D9D"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5B8B4C1" w14:textId="1F7FB306"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9FB0949" w14:textId="030EE085"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E9FFFB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B214920" w14:textId="77777777" w:rsidR="00CE3B38" w:rsidRPr="004B624D" w:rsidRDefault="00CE3B38" w:rsidP="00CE3B38">
            <w:pPr>
              <w:rPr>
                <w:sz w:val="18"/>
                <w:szCs w:val="18"/>
              </w:rPr>
            </w:pPr>
          </w:p>
        </w:tc>
      </w:tr>
      <w:tr w:rsidR="00CE3B38" w:rsidRPr="004B624D" w14:paraId="63B2BADA"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52D6CDE4" w14:textId="77777777" w:rsidR="00CE3B38" w:rsidRPr="004B624D" w:rsidRDefault="00CE3B38" w:rsidP="00CE3B38">
            <w:pPr>
              <w:jc w:val="center"/>
              <w:rPr>
                <w:sz w:val="18"/>
                <w:szCs w:val="18"/>
              </w:rPr>
            </w:pPr>
            <w:r w:rsidRPr="004B624D">
              <w:rPr>
                <w:sz w:val="18"/>
                <w:szCs w:val="18"/>
              </w:rPr>
              <w:t>4.3</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15A57295" w14:textId="77777777" w:rsidR="00CE3B38" w:rsidRPr="004B624D" w:rsidRDefault="00CE3B38" w:rsidP="00CE3B38">
            <w:pPr>
              <w:rPr>
                <w:sz w:val="18"/>
                <w:szCs w:val="18"/>
              </w:rPr>
            </w:pPr>
            <w:r w:rsidRPr="004B624D">
              <w:rPr>
                <w:sz w:val="18"/>
                <w:szCs w:val="18"/>
              </w:rPr>
              <w:t>Основное мероприятие 3</w:t>
            </w:r>
          </w:p>
          <w:p w14:paraId="07296DF0" w14:textId="77777777" w:rsidR="00CE3B38" w:rsidRPr="004B624D" w:rsidRDefault="00CE3B38" w:rsidP="00CE3B38">
            <w:pPr>
              <w:rPr>
                <w:sz w:val="18"/>
                <w:szCs w:val="18"/>
              </w:rPr>
            </w:pPr>
            <w:r w:rsidRPr="004B624D">
              <w:rPr>
                <w:sz w:val="18"/>
                <w:szCs w:val="18"/>
              </w:rPr>
              <w:t>«Развитие национально-региональной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5B6B3F51" w14:textId="77777777" w:rsidR="00CE3B38" w:rsidRPr="004B624D" w:rsidRDefault="00CE3B38" w:rsidP="00CE3B38">
            <w:pPr>
              <w:jc w:val="center"/>
              <w:rPr>
                <w:sz w:val="18"/>
                <w:szCs w:val="18"/>
              </w:rPr>
            </w:pPr>
            <w:r w:rsidRPr="004B624D">
              <w:rPr>
                <w:sz w:val="18"/>
                <w:szCs w:val="18"/>
              </w:rPr>
              <w:t>2017-2020</w:t>
            </w:r>
          </w:p>
        </w:tc>
        <w:tc>
          <w:tcPr>
            <w:tcW w:w="1130" w:type="dxa"/>
            <w:tcBorders>
              <w:top w:val="single" w:sz="4" w:space="0" w:color="auto"/>
              <w:left w:val="single" w:sz="4" w:space="0" w:color="auto"/>
              <w:bottom w:val="single" w:sz="4" w:space="0" w:color="auto"/>
              <w:right w:val="single" w:sz="4" w:space="0" w:color="auto"/>
            </w:tcBorders>
            <w:vAlign w:val="center"/>
            <w:hideMark/>
          </w:tcPr>
          <w:p w14:paraId="3C68E9EE" w14:textId="77777777" w:rsidR="00CE3B38" w:rsidRPr="004B624D" w:rsidRDefault="00CE3B38" w:rsidP="00CE3B38">
            <w:pPr>
              <w:jc w:val="right"/>
              <w:rPr>
                <w:sz w:val="18"/>
                <w:szCs w:val="18"/>
              </w:rPr>
            </w:pPr>
            <w:r w:rsidRPr="004B624D">
              <w:rPr>
                <w:sz w:val="18"/>
                <w:szCs w:val="18"/>
              </w:rPr>
              <w:t>Всего</w:t>
            </w:r>
          </w:p>
        </w:tc>
        <w:tc>
          <w:tcPr>
            <w:tcW w:w="1309" w:type="dxa"/>
            <w:tcBorders>
              <w:top w:val="nil"/>
              <w:left w:val="nil"/>
              <w:bottom w:val="single" w:sz="8" w:space="0" w:color="auto"/>
              <w:right w:val="single" w:sz="8" w:space="0" w:color="auto"/>
            </w:tcBorders>
            <w:shd w:val="clear" w:color="auto" w:fill="auto"/>
            <w:vAlign w:val="center"/>
          </w:tcPr>
          <w:p w14:paraId="1FE331B2" w14:textId="4D0E478B" w:rsidR="00CE3B38" w:rsidRPr="00CE3B38" w:rsidRDefault="00CE3B38" w:rsidP="00CE3B38">
            <w:pPr>
              <w:jc w:val="right"/>
              <w:rPr>
                <w:sz w:val="18"/>
                <w:szCs w:val="18"/>
              </w:rPr>
            </w:pPr>
            <w:r w:rsidRPr="00CE3B38">
              <w:rPr>
                <w:sz w:val="18"/>
                <w:szCs w:val="18"/>
              </w:rPr>
              <w:t>8 072,0</w:t>
            </w:r>
          </w:p>
        </w:tc>
        <w:tc>
          <w:tcPr>
            <w:tcW w:w="1275" w:type="dxa"/>
            <w:tcBorders>
              <w:top w:val="nil"/>
              <w:left w:val="nil"/>
              <w:bottom w:val="single" w:sz="8" w:space="0" w:color="auto"/>
              <w:right w:val="single" w:sz="8" w:space="0" w:color="auto"/>
            </w:tcBorders>
            <w:shd w:val="clear" w:color="auto" w:fill="auto"/>
            <w:vAlign w:val="center"/>
          </w:tcPr>
          <w:p w14:paraId="69F63228" w14:textId="7815BD92" w:rsidR="00CE3B38" w:rsidRPr="00CE3B38" w:rsidRDefault="00CE3B38" w:rsidP="00CE3B38">
            <w:pPr>
              <w:jc w:val="right"/>
              <w:rPr>
                <w:sz w:val="18"/>
                <w:szCs w:val="18"/>
              </w:rPr>
            </w:pPr>
            <w:r w:rsidRPr="00CE3B38">
              <w:rPr>
                <w:sz w:val="18"/>
                <w:szCs w:val="18"/>
              </w:rPr>
              <w:t>4 000,0</w:t>
            </w:r>
          </w:p>
        </w:tc>
        <w:tc>
          <w:tcPr>
            <w:tcW w:w="1243" w:type="dxa"/>
            <w:tcBorders>
              <w:top w:val="nil"/>
              <w:left w:val="nil"/>
              <w:bottom w:val="single" w:sz="8" w:space="0" w:color="auto"/>
              <w:right w:val="single" w:sz="8" w:space="0" w:color="auto"/>
            </w:tcBorders>
            <w:shd w:val="clear" w:color="auto" w:fill="auto"/>
            <w:vAlign w:val="center"/>
          </w:tcPr>
          <w:p w14:paraId="24EF2716" w14:textId="78D42B88" w:rsidR="00CE3B38" w:rsidRPr="00CE3B38" w:rsidRDefault="00CE3B38" w:rsidP="00CE3B38">
            <w:pPr>
              <w:jc w:val="right"/>
              <w:rPr>
                <w:sz w:val="18"/>
                <w:szCs w:val="18"/>
              </w:rPr>
            </w:pPr>
            <w:r w:rsidRPr="00CE3B38">
              <w:rPr>
                <w:sz w:val="18"/>
                <w:szCs w:val="18"/>
              </w:rPr>
              <w:t>4 072,0</w:t>
            </w:r>
          </w:p>
        </w:tc>
        <w:tc>
          <w:tcPr>
            <w:tcW w:w="1280" w:type="dxa"/>
            <w:tcBorders>
              <w:top w:val="nil"/>
              <w:left w:val="nil"/>
              <w:bottom w:val="single" w:sz="8" w:space="0" w:color="auto"/>
              <w:right w:val="single" w:sz="8" w:space="0" w:color="auto"/>
            </w:tcBorders>
            <w:shd w:val="clear" w:color="auto" w:fill="auto"/>
            <w:vAlign w:val="center"/>
          </w:tcPr>
          <w:p w14:paraId="05BB48D1" w14:textId="00AC01A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7CE53AE3" w14:textId="014A707D"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tcPr>
          <w:p w14:paraId="011102D1" w14:textId="77777777" w:rsidR="00CE3B38" w:rsidRPr="004B624D" w:rsidRDefault="00CE3B38" w:rsidP="00CE3B38">
            <w:pPr>
              <w:rPr>
                <w:sz w:val="18"/>
                <w:szCs w:val="18"/>
              </w:rPr>
            </w:pP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04A5B238" w14:textId="77777777" w:rsidR="00CE3B38" w:rsidRPr="004B624D" w:rsidRDefault="00CE3B38" w:rsidP="00CE3B38">
            <w:pPr>
              <w:rPr>
                <w:sz w:val="18"/>
                <w:szCs w:val="18"/>
              </w:rPr>
            </w:pPr>
            <w:r w:rsidRPr="004B624D">
              <w:rPr>
                <w:sz w:val="18"/>
                <w:szCs w:val="18"/>
              </w:rPr>
              <w:t>Министерство образования и науки Мурманской области</w:t>
            </w:r>
          </w:p>
        </w:tc>
      </w:tr>
      <w:tr w:rsidR="00CE3B38" w:rsidRPr="004B624D" w14:paraId="3B44976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AB71E7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E195B1B"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DC8EF66"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0951F07" w14:textId="77777777" w:rsidR="00CE3B38" w:rsidRPr="004B624D" w:rsidRDefault="00CE3B38" w:rsidP="00CE3B38">
            <w:pPr>
              <w:jc w:val="right"/>
              <w:rPr>
                <w:sz w:val="18"/>
                <w:szCs w:val="18"/>
              </w:rPr>
            </w:pPr>
            <w:r w:rsidRPr="004B624D">
              <w:rPr>
                <w:sz w:val="18"/>
                <w:szCs w:val="18"/>
              </w:rPr>
              <w:t>2014</w:t>
            </w:r>
          </w:p>
        </w:tc>
        <w:tc>
          <w:tcPr>
            <w:tcW w:w="1309" w:type="dxa"/>
            <w:tcBorders>
              <w:top w:val="nil"/>
              <w:left w:val="nil"/>
              <w:bottom w:val="single" w:sz="8" w:space="0" w:color="auto"/>
              <w:right w:val="single" w:sz="8" w:space="0" w:color="auto"/>
            </w:tcBorders>
            <w:shd w:val="clear" w:color="auto" w:fill="auto"/>
            <w:vAlign w:val="center"/>
          </w:tcPr>
          <w:p w14:paraId="03D43CDE" w14:textId="26243241"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002FC4A7" w14:textId="4419D782"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4397F064" w14:textId="39681737"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36EE0F3C" w14:textId="290B876B"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65CB5007" w14:textId="316EED5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3CA1793"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AF745FC" w14:textId="77777777" w:rsidR="00CE3B38" w:rsidRPr="004B624D" w:rsidRDefault="00CE3B38" w:rsidP="00CE3B38">
            <w:pPr>
              <w:rPr>
                <w:sz w:val="18"/>
                <w:szCs w:val="18"/>
              </w:rPr>
            </w:pPr>
          </w:p>
        </w:tc>
      </w:tr>
      <w:tr w:rsidR="00CE3B38" w:rsidRPr="004B624D" w14:paraId="3982F4B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1706557"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FEC932B"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1D6CD4A"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788E3C3D" w14:textId="77777777" w:rsidR="00CE3B38" w:rsidRPr="004B624D" w:rsidRDefault="00CE3B38" w:rsidP="00CE3B38">
            <w:pPr>
              <w:jc w:val="right"/>
              <w:rPr>
                <w:sz w:val="18"/>
                <w:szCs w:val="18"/>
              </w:rPr>
            </w:pPr>
            <w:r w:rsidRPr="004B624D">
              <w:rPr>
                <w:sz w:val="18"/>
                <w:szCs w:val="18"/>
              </w:rPr>
              <w:t>2015</w:t>
            </w:r>
          </w:p>
        </w:tc>
        <w:tc>
          <w:tcPr>
            <w:tcW w:w="1309" w:type="dxa"/>
            <w:tcBorders>
              <w:top w:val="nil"/>
              <w:left w:val="nil"/>
              <w:bottom w:val="single" w:sz="8" w:space="0" w:color="auto"/>
              <w:right w:val="single" w:sz="8" w:space="0" w:color="auto"/>
            </w:tcBorders>
            <w:shd w:val="clear" w:color="auto" w:fill="auto"/>
            <w:vAlign w:val="center"/>
          </w:tcPr>
          <w:p w14:paraId="03A9DE62" w14:textId="7FB6D357"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26C51092" w14:textId="7DD3EC52"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71198901" w14:textId="07716344"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BA9CEA4" w14:textId="421573FF"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C695D58" w14:textId="17850C9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12EC4DF"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A4378EC" w14:textId="77777777" w:rsidR="00CE3B38" w:rsidRPr="004B624D" w:rsidRDefault="00CE3B38" w:rsidP="00CE3B38">
            <w:pPr>
              <w:rPr>
                <w:sz w:val="18"/>
                <w:szCs w:val="18"/>
              </w:rPr>
            </w:pPr>
          </w:p>
        </w:tc>
      </w:tr>
      <w:tr w:rsidR="00CE3B38" w:rsidRPr="004B624D" w14:paraId="076518AC"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FF3CBE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6E3380F"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5EA861F"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12811AE" w14:textId="77777777" w:rsidR="00CE3B38" w:rsidRPr="004B624D" w:rsidRDefault="00CE3B38" w:rsidP="00CE3B38">
            <w:pPr>
              <w:jc w:val="right"/>
              <w:rPr>
                <w:sz w:val="18"/>
                <w:szCs w:val="18"/>
              </w:rPr>
            </w:pPr>
            <w:r w:rsidRPr="004B624D">
              <w:rPr>
                <w:sz w:val="18"/>
                <w:szCs w:val="18"/>
              </w:rPr>
              <w:t>2016</w:t>
            </w:r>
          </w:p>
        </w:tc>
        <w:tc>
          <w:tcPr>
            <w:tcW w:w="1309" w:type="dxa"/>
            <w:tcBorders>
              <w:top w:val="nil"/>
              <w:left w:val="nil"/>
              <w:bottom w:val="single" w:sz="8" w:space="0" w:color="auto"/>
              <w:right w:val="single" w:sz="8" w:space="0" w:color="auto"/>
            </w:tcBorders>
            <w:shd w:val="clear" w:color="auto" w:fill="auto"/>
            <w:vAlign w:val="center"/>
          </w:tcPr>
          <w:p w14:paraId="493AFF73" w14:textId="5AC21E29"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7766C44D" w14:textId="3B2705DF"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3C85C2E5" w14:textId="50B6686A"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7292AE05" w14:textId="5C57E625"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02AE610" w14:textId="3061571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8C8AB3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55C0CD6" w14:textId="77777777" w:rsidR="00CE3B38" w:rsidRPr="004B624D" w:rsidRDefault="00CE3B38" w:rsidP="00CE3B38">
            <w:pPr>
              <w:rPr>
                <w:sz w:val="18"/>
                <w:szCs w:val="18"/>
              </w:rPr>
            </w:pPr>
          </w:p>
        </w:tc>
      </w:tr>
      <w:tr w:rsidR="00CE3B38" w:rsidRPr="004B624D" w14:paraId="18C1499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C7025C9"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566610F"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3A62DC1"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9360C85" w14:textId="77777777" w:rsidR="00CE3B38" w:rsidRPr="004B624D" w:rsidRDefault="00CE3B38" w:rsidP="00CE3B38">
            <w:pPr>
              <w:jc w:val="right"/>
              <w:rPr>
                <w:sz w:val="18"/>
                <w:szCs w:val="18"/>
              </w:rPr>
            </w:pPr>
            <w:r w:rsidRPr="004B624D">
              <w:rPr>
                <w:sz w:val="18"/>
                <w:szCs w:val="18"/>
              </w:rPr>
              <w:t>2017</w:t>
            </w:r>
          </w:p>
        </w:tc>
        <w:tc>
          <w:tcPr>
            <w:tcW w:w="1309" w:type="dxa"/>
            <w:tcBorders>
              <w:top w:val="nil"/>
              <w:left w:val="nil"/>
              <w:bottom w:val="single" w:sz="8" w:space="0" w:color="auto"/>
              <w:right w:val="single" w:sz="8" w:space="0" w:color="auto"/>
            </w:tcBorders>
            <w:shd w:val="clear" w:color="auto" w:fill="auto"/>
            <w:vAlign w:val="center"/>
          </w:tcPr>
          <w:p w14:paraId="098B2821" w14:textId="00AD4BDD" w:rsidR="00CE3B38" w:rsidRPr="00CE3B38" w:rsidRDefault="00CE3B38" w:rsidP="00CE3B38">
            <w:pPr>
              <w:jc w:val="right"/>
              <w:rPr>
                <w:sz w:val="18"/>
                <w:szCs w:val="18"/>
              </w:rPr>
            </w:pPr>
            <w:r w:rsidRPr="00CE3B38">
              <w:rPr>
                <w:sz w:val="18"/>
                <w:szCs w:val="18"/>
              </w:rPr>
              <w:t>8 072,0</w:t>
            </w:r>
          </w:p>
        </w:tc>
        <w:tc>
          <w:tcPr>
            <w:tcW w:w="1275" w:type="dxa"/>
            <w:tcBorders>
              <w:top w:val="nil"/>
              <w:left w:val="nil"/>
              <w:bottom w:val="single" w:sz="8" w:space="0" w:color="auto"/>
              <w:right w:val="single" w:sz="8" w:space="0" w:color="auto"/>
            </w:tcBorders>
            <w:shd w:val="clear" w:color="auto" w:fill="auto"/>
            <w:vAlign w:val="center"/>
          </w:tcPr>
          <w:p w14:paraId="3A8F3D59" w14:textId="34DC5F2B" w:rsidR="00CE3B38" w:rsidRPr="00CE3B38" w:rsidRDefault="00CE3B38" w:rsidP="00CE3B38">
            <w:pPr>
              <w:jc w:val="right"/>
              <w:rPr>
                <w:sz w:val="18"/>
                <w:szCs w:val="18"/>
              </w:rPr>
            </w:pPr>
            <w:r w:rsidRPr="00CE3B38">
              <w:rPr>
                <w:sz w:val="18"/>
                <w:szCs w:val="18"/>
              </w:rPr>
              <w:t>4 000,0</w:t>
            </w:r>
          </w:p>
        </w:tc>
        <w:tc>
          <w:tcPr>
            <w:tcW w:w="1243" w:type="dxa"/>
            <w:tcBorders>
              <w:top w:val="nil"/>
              <w:left w:val="nil"/>
              <w:bottom w:val="single" w:sz="8" w:space="0" w:color="auto"/>
              <w:right w:val="single" w:sz="8" w:space="0" w:color="auto"/>
            </w:tcBorders>
            <w:shd w:val="clear" w:color="auto" w:fill="auto"/>
            <w:vAlign w:val="center"/>
          </w:tcPr>
          <w:p w14:paraId="2431647D" w14:textId="6350DC41" w:rsidR="00CE3B38" w:rsidRPr="00CE3B38" w:rsidRDefault="00CE3B38" w:rsidP="00CE3B38">
            <w:pPr>
              <w:jc w:val="right"/>
              <w:rPr>
                <w:sz w:val="18"/>
                <w:szCs w:val="18"/>
              </w:rPr>
            </w:pPr>
            <w:r w:rsidRPr="00CE3B38">
              <w:rPr>
                <w:sz w:val="18"/>
                <w:szCs w:val="18"/>
              </w:rPr>
              <w:t>4 072,0</w:t>
            </w:r>
          </w:p>
        </w:tc>
        <w:tc>
          <w:tcPr>
            <w:tcW w:w="1280" w:type="dxa"/>
            <w:tcBorders>
              <w:top w:val="nil"/>
              <w:left w:val="nil"/>
              <w:bottom w:val="single" w:sz="8" w:space="0" w:color="auto"/>
              <w:right w:val="single" w:sz="8" w:space="0" w:color="auto"/>
            </w:tcBorders>
            <w:shd w:val="clear" w:color="auto" w:fill="auto"/>
            <w:vAlign w:val="center"/>
          </w:tcPr>
          <w:p w14:paraId="15E8CB22" w14:textId="23195C10"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1EC581EA" w14:textId="1E71BC4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A15A81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BDDD856" w14:textId="77777777" w:rsidR="00CE3B38" w:rsidRPr="004B624D" w:rsidRDefault="00CE3B38" w:rsidP="00CE3B38">
            <w:pPr>
              <w:rPr>
                <w:sz w:val="18"/>
                <w:szCs w:val="18"/>
              </w:rPr>
            </w:pPr>
          </w:p>
        </w:tc>
      </w:tr>
      <w:tr w:rsidR="00CE3B38" w:rsidRPr="004B624D" w14:paraId="3C649D4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A31D4D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4C0116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7688492"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FB29B19" w14:textId="77777777" w:rsidR="00CE3B38" w:rsidRPr="004B624D" w:rsidRDefault="00CE3B38" w:rsidP="00CE3B38">
            <w:pPr>
              <w:jc w:val="right"/>
              <w:rPr>
                <w:sz w:val="18"/>
                <w:szCs w:val="18"/>
              </w:rPr>
            </w:pPr>
            <w:r w:rsidRPr="004B624D">
              <w:rPr>
                <w:sz w:val="18"/>
                <w:szCs w:val="18"/>
              </w:rPr>
              <w:t>2018</w:t>
            </w:r>
          </w:p>
        </w:tc>
        <w:tc>
          <w:tcPr>
            <w:tcW w:w="1309" w:type="dxa"/>
            <w:tcBorders>
              <w:top w:val="nil"/>
              <w:left w:val="nil"/>
              <w:bottom w:val="single" w:sz="8" w:space="0" w:color="auto"/>
              <w:right w:val="single" w:sz="8" w:space="0" w:color="auto"/>
            </w:tcBorders>
            <w:shd w:val="clear" w:color="auto" w:fill="auto"/>
            <w:vAlign w:val="center"/>
          </w:tcPr>
          <w:p w14:paraId="11F4E18E" w14:textId="703D2627"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7A7DC565" w14:textId="5CC6943D"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460AB877" w14:textId="17DD69CB"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245381FA" w14:textId="69D01AB9"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32AE1802" w14:textId="1F8D087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BDBC371"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8E5A12B" w14:textId="77777777" w:rsidR="00CE3B38" w:rsidRPr="004B624D" w:rsidRDefault="00CE3B38" w:rsidP="00CE3B38">
            <w:pPr>
              <w:rPr>
                <w:sz w:val="18"/>
                <w:szCs w:val="18"/>
              </w:rPr>
            </w:pPr>
          </w:p>
        </w:tc>
      </w:tr>
      <w:tr w:rsidR="00CE3B38" w:rsidRPr="004B624D" w14:paraId="6256A76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7AF37307"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890CE80"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64EE130"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B21BC5C" w14:textId="77777777" w:rsidR="00CE3B38" w:rsidRPr="004B624D" w:rsidRDefault="00CE3B38" w:rsidP="00CE3B38">
            <w:pPr>
              <w:jc w:val="right"/>
              <w:rPr>
                <w:sz w:val="18"/>
                <w:szCs w:val="18"/>
              </w:rPr>
            </w:pPr>
            <w:r w:rsidRPr="004B624D">
              <w:rPr>
                <w:sz w:val="18"/>
                <w:szCs w:val="18"/>
              </w:rPr>
              <w:t>2019</w:t>
            </w:r>
          </w:p>
        </w:tc>
        <w:tc>
          <w:tcPr>
            <w:tcW w:w="1309" w:type="dxa"/>
            <w:tcBorders>
              <w:top w:val="nil"/>
              <w:left w:val="nil"/>
              <w:bottom w:val="single" w:sz="8" w:space="0" w:color="auto"/>
              <w:right w:val="single" w:sz="8" w:space="0" w:color="auto"/>
            </w:tcBorders>
            <w:shd w:val="clear" w:color="auto" w:fill="auto"/>
            <w:vAlign w:val="center"/>
          </w:tcPr>
          <w:p w14:paraId="08441208" w14:textId="07EE1143"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36747315" w14:textId="7F8D5EBB"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2C6FAC9F" w14:textId="36EBA4E8"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533E07E2" w14:textId="00009FE7"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DC144D1" w14:textId="18EFEFD5"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A79C5FD"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CAD605D" w14:textId="77777777" w:rsidR="00CE3B38" w:rsidRPr="004B624D" w:rsidRDefault="00CE3B38" w:rsidP="00CE3B38">
            <w:pPr>
              <w:rPr>
                <w:sz w:val="18"/>
                <w:szCs w:val="18"/>
              </w:rPr>
            </w:pPr>
          </w:p>
        </w:tc>
      </w:tr>
      <w:tr w:rsidR="00CE3B38" w:rsidRPr="004B624D" w14:paraId="536DECAB" w14:textId="77777777" w:rsidTr="00CE3B38">
        <w:trPr>
          <w:trHeight w:val="9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15FF4AE"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93A72C7"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25225A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47AED42" w14:textId="77777777" w:rsidR="00CE3B38" w:rsidRPr="004B624D" w:rsidRDefault="00CE3B38" w:rsidP="00CE3B38">
            <w:pPr>
              <w:jc w:val="right"/>
              <w:rPr>
                <w:sz w:val="18"/>
                <w:szCs w:val="18"/>
              </w:rPr>
            </w:pPr>
            <w:r w:rsidRPr="004B624D">
              <w:rPr>
                <w:sz w:val="18"/>
                <w:szCs w:val="18"/>
              </w:rPr>
              <w:t>2020</w:t>
            </w:r>
          </w:p>
        </w:tc>
        <w:tc>
          <w:tcPr>
            <w:tcW w:w="1309" w:type="dxa"/>
            <w:tcBorders>
              <w:top w:val="nil"/>
              <w:left w:val="nil"/>
              <w:bottom w:val="single" w:sz="8" w:space="0" w:color="auto"/>
              <w:right w:val="single" w:sz="8" w:space="0" w:color="auto"/>
            </w:tcBorders>
            <w:shd w:val="clear" w:color="auto" w:fill="auto"/>
            <w:vAlign w:val="center"/>
          </w:tcPr>
          <w:p w14:paraId="7AECA6EF" w14:textId="24281F29" w:rsidR="00CE3B38" w:rsidRPr="00CE3B38" w:rsidRDefault="00CE3B38" w:rsidP="00CE3B38">
            <w:pPr>
              <w:jc w:val="right"/>
              <w:rPr>
                <w:sz w:val="18"/>
                <w:szCs w:val="18"/>
              </w:rPr>
            </w:pPr>
            <w:r w:rsidRPr="00CE3B38">
              <w:rPr>
                <w:sz w:val="18"/>
                <w:szCs w:val="18"/>
              </w:rPr>
              <w:t>0,0</w:t>
            </w:r>
          </w:p>
        </w:tc>
        <w:tc>
          <w:tcPr>
            <w:tcW w:w="1275" w:type="dxa"/>
            <w:tcBorders>
              <w:top w:val="nil"/>
              <w:left w:val="nil"/>
              <w:bottom w:val="single" w:sz="8" w:space="0" w:color="auto"/>
              <w:right w:val="single" w:sz="8" w:space="0" w:color="auto"/>
            </w:tcBorders>
            <w:shd w:val="clear" w:color="auto" w:fill="auto"/>
            <w:vAlign w:val="center"/>
          </w:tcPr>
          <w:p w14:paraId="63CD143C" w14:textId="650CE7A4" w:rsidR="00CE3B38" w:rsidRPr="00CE3B38" w:rsidRDefault="00CE3B38" w:rsidP="00CE3B38">
            <w:pPr>
              <w:jc w:val="right"/>
              <w:rPr>
                <w:sz w:val="18"/>
                <w:szCs w:val="18"/>
              </w:rPr>
            </w:pPr>
            <w:r w:rsidRPr="00CE3B38">
              <w:rPr>
                <w:sz w:val="18"/>
                <w:szCs w:val="18"/>
              </w:rPr>
              <w:t>0,0</w:t>
            </w:r>
          </w:p>
        </w:tc>
        <w:tc>
          <w:tcPr>
            <w:tcW w:w="1243" w:type="dxa"/>
            <w:tcBorders>
              <w:top w:val="nil"/>
              <w:left w:val="nil"/>
              <w:bottom w:val="single" w:sz="8" w:space="0" w:color="auto"/>
              <w:right w:val="single" w:sz="8" w:space="0" w:color="auto"/>
            </w:tcBorders>
            <w:shd w:val="clear" w:color="auto" w:fill="auto"/>
            <w:vAlign w:val="center"/>
          </w:tcPr>
          <w:p w14:paraId="4D8E33EA" w14:textId="3F86B067" w:rsidR="00CE3B38" w:rsidRPr="00CE3B38" w:rsidRDefault="00CE3B38" w:rsidP="00CE3B38">
            <w:pPr>
              <w:jc w:val="right"/>
              <w:rPr>
                <w:sz w:val="18"/>
                <w:szCs w:val="18"/>
              </w:rPr>
            </w:pPr>
            <w:r w:rsidRPr="00CE3B38">
              <w:rPr>
                <w:sz w:val="18"/>
                <w:szCs w:val="18"/>
              </w:rPr>
              <w:t>0,0</w:t>
            </w:r>
          </w:p>
        </w:tc>
        <w:tc>
          <w:tcPr>
            <w:tcW w:w="1280" w:type="dxa"/>
            <w:tcBorders>
              <w:top w:val="nil"/>
              <w:left w:val="nil"/>
              <w:bottom w:val="single" w:sz="8" w:space="0" w:color="auto"/>
              <w:right w:val="single" w:sz="8" w:space="0" w:color="auto"/>
            </w:tcBorders>
            <w:shd w:val="clear" w:color="auto" w:fill="auto"/>
            <w:vAlign w:val="center"/>
          </w:tcPr>
          <w:p w14:paraId="636A63FC" w14:textId="45C14338" w:rsidR="00CE3B38" w:rsidRPr="00CE3B38" w:rsidRDefault="00CE3B38" w:rsidP="00CE3B38">
            <w:pPr>
              <w:jc w:val="right"/>
              <w:rPr>
                <w:sz w:val="18"/>
                <w:szCs w:val="18"/>
              </w:rPr>
            </w:pPr>
            <w:r w:rsidRPr="00CE3B38">
              <w:rPr>
                <w:sz w:val="18"/>
                <w:szCs w:val="18"/>
              </w:rPr>
              <w:t>0,0</w:t>
            </w:r>
          </w:p>
        </w:tc>
        <w:tc>
          <w:tcPr>
            <w:tcW w:w="682" w:type="dxa"/>
            <w:tcBorders>
              <w:top w:val="nil"/>
              <w:left w:val="nil"/>
              <w:bottom w:val="single" w:sz="8" w:space="0" w:color="auto"/>
              <w:right w:val="single" w:sz="8" w:space="0" w:color="auto"/>
            </w:tcBorders>
            <w:shd w:val="clear" w:color="auto" w:fill="auto"/>
            <w:vAlign w:val="center"/>
          </w:tcPr>
          <w:p w14:paraId="038A9B6F" w14:textId="0B7E635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7799F7A"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FE80754" w14:textId="77777777" w:rsidR="00CE3B38" w:rsidRPr="004B624D" w:rsidRDefault="00CE3B38" w:rsidP="00CE3B38">
            <w:pPr>
              <w:rPr>
                <w:sz w:val="18"/>
                <w:szCs w:val="18"/>
              </w:rPr>
            </w:pPr>
          </w:p>
        </w:tc>
      </w:tr>
      <w:tr w:rsidR="00CE3B38" w:rsidRPr="004B624D" w14:paraId="069016CF"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3B1D3D14" w14:textId="77777777" w:rsidR="00CE3B38" w:rsidRPr="004B624D" w:rsidRDefault="00CE3B38" w:rsidP="00CE3B38">
            <w:pPr>
              <w:jc w:val="center"/>
              <w:rPr>
                <w:sz w:val="18"/>
                <w:szCs w:val="18"/>
              </w:rPr>
            </w:pPr>
            <w:r w:rsidRPr="004B624D">
              <w:rPr>
                <w:sz w:val="18"/>
                <w:szCs w:val="18"/>
              </w:rPr>
              <w:t>5</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6BBD03C0" w14:textId="77777777" w:rsidR="00CE3B38" w:rsidRPr="004B624D" w:rsidRDefault="00CE3B38" w:rsidP="00CE3B38">
            <w:pPr>
              <w:jc w:val="center"/>
              <w:rPr>
                <w:sz w:val="18"/>
                <w:szCs w:val="18"/>
              </w:rPr>
            </w:pPr>
            <w:r w:rsidRPr="004B624D">
              <w:rPr>
                <w:sz w:val="18"/>
                <w:szCs w:val="18"/>
              </w:rPr>
              <w:t xml:space="preserve">Подпрограмма 5 </w:t>
            </w:r>
          </w:p>
          <w:p w14:paraId="4D45D4A3" w14:textId="77777777" w:rsidR="00CE3B38" w:rsidRPr="004B624D" w:rsidRDefault="00CE3B38" w:rsidP="00CE3B38">
            <w:pPr>
              <w:jc w:val="center"/>
              <w:rPr>
                <w:sz w:val="18"/>
                <w:szCs w:val="18"/>
              </w:rPr>
            </w:pPr>
            <w:r w:rsidRPr="004B624D">
              <w:rPr>
                <w:sz w:val="18"/>
                <w:szCs w:val="18"/>
              </w:rPr>
              <w:t>«Вовлечение молодежи в социальную практику»</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0AFB3CAC" w14:textId="77777777" w:rsidR="00CE3B38" w:rsidRPr="004B624D" w:rsidRDefault="00CE3B38" w:rsidP="00CE3B38">
            <w:pPr>
              <w:jc w:val="center"/>
              <w:rPr>
                <w:sz w:val="18"/>
                <w:szCs w:val="18"/>
                <w:lang w:val="en-US"/>
              </w:rPr>
            </w:pPr>
            <w:r w:rsidRPr="004B624D">
              <w:rPr>
                <w:sz w:val="18"/>
                <w:szCs w:val="18"/>
              </w:rPr>
              <w:t>2014-20</w:t>
            </w:r>
            <w:r w:rsidRPr="004B624D">
              <w:rPr>
                <w:sz w:val="18"/>
                <w:szCs w:val="18"/>
                <w:lang w:val="en-US"/>
              </w:rPr>
              <w:t>18</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63534296" w14:textId="77777777" w:rsidR="00CE3B38" w:rsidRPr="004B624D" w:rsidRDefault="00CE3B38" w:rsidP="00CE3B38">
            <w:pPr>
              <w:jc w:val="right"/>
              <w:rPr>
                <w:sz w:val="18"/>
                <w:szCs w:val="18"/>
              </w:rPr>
            </w:pPr>
            <w:r w:rsidRPr="004B624D">
              <w:rPr>
                <w:sz w:val="18"/>
                <w:szCs w:val="18"/>
              </w:rPr>
              <w:t>Всего</w:t>
            </w:r>
          </w:p>
        </w:tc>
        <w:tc>
          <w:tcPr>
            <w:tcW w:w="1309" w:type="dxa"/>
            <w:tcBorders>
              <w:top w:val="single" w:sz="4" w:space="0" w:color="auto"/>
              <w:left w:val="single" w:sz="4" w:space="0" w:color="auto"/>
              <w:bottom w:val="single" w:sz="4" w:space="0" w:color="auto"/>
              <w:right w:val="single" w:sz="4" w:space="0" w:color="auto"/>
            </w:tcBorders>
            <w:vAlign w:val="center"/>
          </w:tcPr>
          <w:p w14:paraId="0C2E65DD" w14:textId="2075C6E2" w:rsidR="00CE3B38" w:rsidRPr="00CE3B38" w:rsidRDefault="00CE3B38" w:rsidP="00CE3B38">
            <w:pPr>
              <w:jc w:val="right"/>
              <w:rPr>
                <w:sz w:val="18"/>
                <w:szCs w:val="18"/>
              </w:rPr>
            </w:pPr>
            <w:r w:rsidRPr="00CE3B38">
              <w:rPr>
                <w:sz w:val="18"/>
                <w:szCs w:val="18"/>
              </w:rPr>
              <w:t>32 104,1</w:t>
            </w:r>
          </w:p>
        </w:tc>
        <w:tc>
          <w:tcPr>
            <w:tcW w:w="1275" w:type="dxa"/>
            <w:tcBorders>
              <w:top w:val="single" w:sz="4" w:space="0" w:color="auto"/>
              <w:left w:val="single" w:sz="4" w:space="0" w:color="auto"/>
              <w:bottom w:val="single" w:sz="4" w:space="0" w:color="auto"/>
              <w:right w:val="single" w:sz="4" w:space="0" w:color="auto"/>
            </w:tcBorders>
            <w:vAlign w:val="center"/>
          </w:tcPr>
          <w:p w14:paraId="6B067BF1" w14:textId="136FE66F" w:rsidR="00CE3B38" w:rsidRPr="00CE3B38" w:rsidRDefault="00CE3B38" w:rsidP="00CE3B38">
            <w:pPr>
              <w:jc w:val="right"/>
              <w:rPr>
                <w:sz w:val="18"/>
                <w:szCs w:val="18"/>
              </w:rPr>
            </w:pPr>
            <w:r w:rsidRPr="00CE3B38">
              <w:rPr>
                <w:sz w:val="18"/>
                <w:szCs w:val="18"/>
              </w:rPr>
              <w:t>32 104,1</w:t>
            </w:r>
          </w:p>
        </w:tc>
        <w:tc>
          <w:tcPr>
            <w:tcW w:w="1243" w:type="dxa"/>
            <w:tcBorders>
              <w:top w:val="single" w:sz="4" w:space="0" w:color="auto"/>
              <w:left w:val="single" w:sz="4" w:space="0" w:color="auto"/>
              <w:bottom w:val="single" w:sz="4" w:space="0" w:color="auto"/>
              <w:right w:val="single" w:sz="4" w:space="0" w:color="auto"/>
            </w:tcBorders>
            <w:vAlign w:val="center"/>
          </w:tcPr>
          <w:p w14:paraId="72CDB047" w14:textId="49EFB793"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57F08B01" w14:textId="34B3059C"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42117EE7" w14:textId="1D39BCDE"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noWrap/>
            <w:vAlign w:val="center"/>
            <w:hideMark/>
          </w:tcPr>
          <w:p w14:paraId="343E4015" w14:textId="77777777" w:rsidR="00CE3B38" w:rsidRPr="004B624D" w:rsidRDefault="00CE3B38" w:rsidP="00CE3B38">
            <w:pPr>
              <w:jc w:val="center"/>
              <w:rPr>
                <w:sz w:val="18"/>
                <w:szCs w:val="18"/>
              </w:rPr>
            </w:pPr>
            <w:r w:rsidRPr="004B624D">
              <w:rPr>
                <w:sz w:val="18"/>
                <w:szCs w:val="18"/>
              </w:rPr>
              <w:t> </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532D2923" w14:textId="05F6F3D0" w:rsidR="00CE3B38" w:rsidRPr="004B624D" w:rsidRDefault="00CE3B38" w:rsidP="00CE3B38">
            <w:pPr>
              <w:rPr>
                <w:sz w:val="18"/>
                <w:szCs w:val="18"/>
              </w:rPr>
            </w:pPr>
            <w:r w:rsidRPr="00E539F3">
              <w:rPr>
                <w:sz w:val="18"/>
                <w:szCs w:val="18"/>
              </w:rPr>
              <w:t>Министерство внутренней политики Мурманской области</w:t>
            </w:r>
          </w:p>
        </w:tc>
      </w:tr>
      <w:tr w:rsidR="00CE3B38" w:rsidRPr="004B624D" w14:paraId="40DB01A9"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0C7B6A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68B7DC8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7093B3B4"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D61F4FA" w14:textId="77777777" w:rsidR="00CE3B38" w:rsidRPr="004B624D" w:rsidRDefault="00CE3B38" w:rsidP="00CE3B38">
            <w:pPr>
              <w:jc w:val="right"/>
              <w:rPr>
                <w:sz w:val="18"/>
                <w:szCs w:val="18"/>
              </w:rPr>
            </w:pPr>
            <w:r w:rsidRPr="004B624D">
              <w:rPr>
                <w:sz w:val="18"/>
                <w:szCs w:val="18"/>
              </w:rPr>
              <w:t>2014</w:t>
            </w:r>
          </w:p>
        </w:tc>
        <w:tc>
          <w:tcPr>
            <w:tcW w:w="1309" w:type="dxa"/>
            <w:tcBorders>
              <w:top w:val="single" w:sz="4" w:space="0" w:color="auto"/>
              <w:left w:val="single" w:sz="4" w:space="0" w:color="auto"/>
              <w:bottom w:val="single" w:sz="4" w:space="0" w:color="auto"/>
              <w:right w:val="single" w:sz="4" w:space="0" w:color="auto"/>
            </w:tcBorders>
            <w:vAlign w:val="center"/>
          </w:tcPr>
          <w:p w14:paraId="62000CEF" w14:textId="284A1C89" w:rsidR="00CE3B38" w:rsidRPr="00CE3B38" w:rsidRDefault="00CE3B38" w:rsidP="00CE3B38">
            <w:pPr>
              <w:jc w:val="right"/>
              <w:rPr>
                <w:sz w:val="18"/>
                <w:szCs w:val="18"/>
              </w:rPr>
            </w:pPr>
            <w:r w:rsidRPr="00CE3B38">
              <w:rPr>
                <w:sz w:val="18"/>
                <w:szCs w:val="18"/>
              </w:rPr>
              <w:t>7 076,8</w:t>
            </w:r>
          </w:p>
        </w:tc>
        <w:tc>
          <w:tcPr>
            <w:tcW w:w="1275" w:type="dxa"/>
            <w:tcBorders>
              <w:top w:val="single" w:sz="4" w:space="0" w:color="auto"/>
              <w:left w:val="single" w:sz="4" w:space="0" w:color="auto"/>
              <w:bottom w:val="single" w:sz="4" w:space="0" w:color="auto"/>
              <w:right w:val="single" w:sz="4" w:space="0" w:color="auto"/>
            </w:tcBorders>
            <w:vAlign w:val="center"/>
          </w:tcPr>
          <w:p w14:paraId="36FD1F3E" w14:textId="22B262F5" w:rsidR="00CE3B38" w:rsidRPr="00CE3B38" w:rsidRDefault="00CE3B38" w:rsidP="00CE3B38">
            <w:pPr>
              <w:jc w:val="right"/>
              <w:rPr>
                <w:sz w:val="18"/>
                <w:szCs w:val="18"/>
              </w:rPr>
            </w:pPr>
            <w:r w:rsidRPr="00CE3B38">
              <w:rPr>
                <w:sz w:val="18"/>
                <w:szCs w:val="18"/>
              </w:rPr>
              <w:t>7 076,8</w:t>
            </w:r>
          </w:p>
        </w:tc>
        <w:tc>
          <w:tcPr>
            <w:tcW w:w="1243" w:type="dxa"/>
            <w:tcBorders>
              <w:top w:val="single" w:sz="4" w:space="0" w:color="auto"/>
              <w:left w:val="single" w:sz="4" w:space="0" w:color="auto"/>
              <w:bottom w:val="single" w:sz="4" w:space="0" w:color="auto"/>
              <w:right w:val="single" w:sz="4" w:space="0" w:color="auto"/>
            </w:tcBorders>
            <w:vAlign w:val="center"/>
          </w:tcPr>
          <w:p w14:paraId="27A44F03" w14:textId="61402875"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6577F67C" w14:textId="09323CA9"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4637EF6E" w14:textId="30B37A45"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AE9168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B11B1B4" w14:textId="77777777" w:rsidR="00CE3B38" w:rsidRPr="004B624D" w:rsidRDefault="00CE3B38" w:rsidP="00CE3B38">
            <w:pPr>
              <w:rPr>
                <w:sz w:val="18"/>
                <w:szCs w:val="18"/>
              </w:rPr>
            </w:pPr>
          </w:p>
        </w:tc>
      </w:tr>
      <w:tr w:rsidR="00CE3B38" w:rsidRPr="004B624D" w14:paraId="38C0B88B"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CDB7DDF"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B78A6C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EA42206"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9BA1D50" w14:textId="77777777" w:rsidR="00CE3B38" w:rsidRPr="004B624D" w:rsidRDefault="00CE3B38" w:rsidP="00CE3B38">
            <w:pPr>
              <w:jc w:val="right"/>
              <w:rPr>
                <w:sz w:val="18"/>
                <w:szCs w:val="18"/>
              </w:rPr>
            </w:pPr>
            <w:r w:rsidRPr="004B624D">
              <w:rPr>
                <w:sz w:val="18"/>
                <w:szCs w:val="18"/>
              </w:rPr>
              <w:t>2015</w:t>
            </w:r>
          </w:p>
        </w:tc>
        <w:tc>
          <w:tcPr>
            <w:tcW w:w="1309" w:type="dxa"/>
            <w:tcBorders>
              <w:top w:val="single" w:sz="4" w:space="0" w:color="auto"/>
              <w:left w:val="single" w:sz="4" w:space="0" w:color="auto"/>
              <w:bottom w:val="single" w:sz="4" w:space="0" w:color="auto"/>
              <w:right w:val="single" w:sz="4" w:space="0" w:color="auto"/>
            </w:tcBorders>
            <w:vAlign w:val="center"/>
          </w:tcPr>
          <w:p w14:paraId="54037DCC" w14:textId="25DBA56C" w:rsidR="00CE3B38" w:rsidRPr="00CE3B38" w:rsidRDefault="00CE3B38" w:rsidP="00CE3B38">
            <w:pPr>
              <w:jc w:val="right"/>
              <w:rPr>
                <w:sz w:val="18"/>
                <w:szCs w:val="18"/>
              </w:rPr>
            </w:pPr>
            <w:r w:rsidRPr="00CE3B38">
              <w:rPr>
                <w:sz w:val="18"/>
                <w:szCs w:val="18"/>
              </w:rPr>
              <w:t>5 613,3</w:t>
            </w:r>
          </w:p>
        </w:tc>
        <w:tc>
          <w:tcPr>
            <w:tcW w:w="1275" w:type="dxa"/>
            <w:tcBorders>
              <w:top w:val="single" w:sz="4" w:space="0" w:color="auto"/>
              <w:left w:val="single" w:sz="4" w:space="0" w:color="auto"/>
              <w:bottom w:val="single" w:sz="4" w:space="0" w:color="auto"/>
              <w:right w:val="single" w:sz="4" w:space="0" w:color="auto"/>
            </w:tcBorders>
            <w:vAlign w:val="center"/>
          </w:tcPr>
          <w:p w14:paraId="24FDDEFE" w14:textId="402F0879" w:rsidR="00CE3B38" w:rsidRPr="00CE3B38" w:rsidRDefault="00CE3B38" w:rsidP="00CE3B38">
            <w:pPr>
              <w:jc w:val="right"/>
              <w:rPr>
                <w:sz w:val="18"/>
                <w:szCs w:val="18"/>
              </w:rPr>
            </w:pPr>
            <w:r w:rsidRPr="00CE3B38">
              <w:rPr>
                <w:sz w:val="18"/>
                <w:szCs w:val="18"/>
              </w:rPr>
              <w:t>5 613,3</w:t>
            </w:r>
          </w:p>
        </w:tc>
        <w:tc>
          <w:tcPr>
            <w:tcW w:w="1243" w:type="dxa"/>
            <w:tcBorders>
              <w:top w:val="single" w:sz="4" w:space="0" w:color="auto"/>
              <w:left w:val="single" w:sz="4" w:space="0" w:color="auto"/>
              <w:bottom w:val="single" w:sz="4" w:space="0" w:color="auto"/>
              <w:right w:val="single" w:sz="4" w:space="0" w:color="auto"/>
            </w:tcBorders>
            <w:vAlign w:val="center"/>
          </w:tcPr>
          <w:p w14:paraId="3A606E9F" w14:textId="23CBE30F"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20809405" w14:textId="2B2D019C"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7FBB3783" w14:textId="3423EEDA"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C4DA98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A6D9382" w14:textId="77777777" w:rsidR="00CE3B38" w:rsidRPr="004B624D" w:rsidRDefault="00CE3B38" w:rsidP="00CE3B38">
            <w:pPr>
              <w:rPr>
                <w:sz w:val="18"/>
                <w:szCs w:val="18"/>
              </w:rPr>
            </w:pPr>
          </w:p>
        </w:tc>
      </w:tr>
      <w:tr w:rsidR="00CE3B38" w:rsidRPr="004B624D" w14:paraId="381CA77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54748FE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6C2525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7DE7667"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C71253B" w14:textId="77777777" w:rsidR="00CE3B38" w:rsidRPr="004B624D" w:rsidRDefault="00CE3B38" w:rsidP="00CE3B38">
            <w:pPr>
              <w:jc w:val="right"/>
              <w:rPr>
                <w:sz w:val="18"/>
                <w:szCs w:val="18"/>
              </w:rPr>
            </w:pPr>
            <w:r w:rsidRPr="004B624D">
              <w:rPr>
                <w:sz w:val="18"/>
                <w:szCs w:val="18"/>
              </w:rPr>
              <w:t>2016</w:t>
            </w:r>
          </w:p>
        </w:tc>
        <w:tc>
          <w:tcPr>
            <w:tcW w:w="1309" w:type="dxa"/>
            <w:tcBorders>
              <w:top w:val="single" w:sz="4" w:space="0" w:color="auto"/>
              <w:left w:val="single" w:sz="4" w:space="0" w:color="auto"/>
              <w:bottom w:val="single" w:sz="4" w:space="0" w:color="auto"/>
              <w:right w:val="single" w:sz="4" w:space="0" w:color="auto"/>
            </w:tcBorders>
            <w:vAlign w:val="center"/>
          </w:tcPr>
          <w:p w14:paraId="4BAE4424" w14:textId="459D55CE" w:rsidR="00CE3B38" w:rsidRPr="00CE3B38" w:rsidRDefault="00CE3B38" w:rsidP="00CE3B38">
            <w:pPr>
              <w:jc w:val="right"/>
              <w:rPr>
                <w:sz w:val="18"/>
                <w:szCs w:val="18"/>
              </w:rPr>
            </w:pPr>
            <w:r w:rsidRPr="00CE3B38">
              <w:rPr>
                <w:sz w:val="18"/>
                <w:szCs w:val="18"/>
              </w:rPr>
              <w:t>5 919,0</w:t>
            </w:r>
          </w:p>
        </w:tc>
        <w:tc>
          <w:tcPr>
            <w:tcW w:w="1275" w:type="dxa"/>
            <w:tcBorders>
              <w:top w:val="single" w:sz="4" w:space="0" w:color="auto"/>
              <w:left w:val="single" w:sz="4" w:space="0" w:color="auto"/>
              <w:bottom w:val="single" w:sz="4" w:space="0" w:color="auto"/>
              <w:right w:val="single" w:sz="4" w:space="0" w:color="auto"/>
            </w:tcBorders>
            <w:vAlign w:val="center"/>
          </w:tcPr>
          <w:p w14:paraId="7778EEB8" w14:textId="300C3144" w:rsidR="00CE3B38" w:rsidRPr="00CE3B38" w:rsidRDefault="00CE3B38" w:rsidP="00CE3B38">
            <w:pPr>
              <w:jc w:val="right"/>
              <w:rPr>
                <w:sz w:val="18"/>
                <w:szCs w:val="18"/>
              </w:rPr>
            </w:pPr>
            <w:r w:rsidRPr="00CE3B38">
              <w:rPr>
                <w:sz w:val="18"/>
                <w:szCs w:val="18"/>
              </w:rPr>
              <w:t>5 919,0</w:t>
            </w:r>
          </w:p>
        </w:tc>
        <w:tc>
          <w:tcPr>
            <w:tcW w:w="1243" w:type="dxa"/>
            <w:tcBorders>
              <w:top w:val="single" w:sz="4" w:space="0" w:color="auto"/>
              <w:left w:val="single" w:sz="4" w:space="0" w:color="auto"/>
              <w:bottom w:val="single" w:sz="4" w:space="0" w:color="auto"/>
              <w:right w:val="single" w:sz="4" w:space="0" w:color="auto"/>
            </w:tcBorders>
            <w:vAlign w:val="center"/>
          </w:tcPr>
          <w:p w14:paraId="756AFA48" w14:textId="24FB5558"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24109CA9" w14:textId="519829AF"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2C56C6A7" w14:textId="4298CF49"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80FC48B"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FF3D41A" w14:textId="77777777" w:rsidR="00CE3B38" w:rsidRPr="004B624D" w:rsidRDefault="00CE3B38" w:rsidP="00CE3B38">
            <w:pPr>
              <w:rPr>
                <w:sz w:val="18"/>
                <w:szCs w:val="18"/>
              </w:rPr>
            </w:pPr>
          </w:p>
        </w:tc>
      </w:tr>
      <w:tr w:rsidR="00CE3B38" w:rsidRPr="004B624D" w14:paraId="11CFC464"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E52292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10250C0"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0E0D8CE"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CE9FE79" w14:textId="77777777" w:rsidR="00CE3B38" w:rsidRPr="004B624D" w:rsidRDefault="00CE3B38" w:rsidP="00CE3B38">
            <w:pPr>
              <w:jc w:val="right"/>
              <w:rPr>
                <w:sz w:val="18"/>
                <w:szCs w:val="18"/>
              </w:rPr>
            </w:pPr>
            <w:r w:rsidRPr="004B624D">
              <w:rPr>
                <w:sz w:val="18"/>
                <w:szCs w:val="18"/>
              </w:rPr>
              <w:t>2017</w:t>
            </w:r>
          </w:p>
        </w:tc>
        <w:tc>
          <w:tcPr>
            <w:tcW w:w="1309" w:type="dxa"/>
            <w:tcBorders>
              <w:top w:val="single" w:sz="4" w:space="0" w:color="auto"/>
              <w:left w:val="single" w:sz="4" w:space="0" w:color="auto"/>
              <w:bottom w:val="single" w:sz="4" w:space="0" w:color="auto"/>
              <w:right w:val="single" w:sz="4" w:space="0" w:color="auto"/>
            </w:tcBorders>
            <w:vAlign w:val="center"/>
          </w:tcPr>
          <w:p w14:paraId="47D4452B" w14:textId="040A60CF" w:rsidR="00CE3B38" w:rsidRPr="00CE3B38" w:rsidRDefault="00CE3B38" w:rsidP="00CE3B38">
            <w:pPr>
              <w:jc w:val="right"/>
              <w:rPr>
                <w:sz w:val="18"/>
                <w:szCs w:val="18"/>
              </w:rPr>
            </w:pPr>
            <w:r w:rsidRPr="00CE3B38">
              <w:rPr>
                <w:sz w:val="18"/>
                <w:szCs w:val="18"/>
              </w:rPr>
              <w:t>7 647,5</w:t>
            </w:r>
          </w:p>
        </w:tc>
        <w:tc>
          <w:tcPr>
            <w:tcW w:w="1275" w:type="dxa"/>
            <w:tcBorders>
              <w:top w:val="single" w:sz="4" w:space="0" w:color="auto"/>
              <w:left w:val="single" w:sz="4" w:space="0" w:color="auto"/>
              <w:bottom w:val="single" w:sz="4" w:space="0" w:color="auto"/>
              <w:right w:val="single" w:sz="4" w:space="0" w:color="auto"/>
            </w:tcBorders>
            <w:vAlign w:val="center"/>
          </w:tcPr>
          <w:p w14:paraId="356E666D" w14:textId="6B6C8161" w:rsidR="00CE3B38" w:rsidRPr="00CE3B38" w:rsidRDefault="00CE3B38" w:rsidP="00CE3B38">
            <w:pPr>
              <w:jc w:val="right"/>
              <w:rPr>
                <w:sz w:val="18"/>
                <w:szCs w:val="18"/>
              </w:rPr>
            </w:pPr>
            <w:r w:rsidRPr="00CE3B38">
              <w:rPr>
                <w:sz w:val="18"/>
                <w:szCs w:val="18"/>
              </w:rPr>
              <w:t>7 647,5</w:t>
            </w:r>
          </w:p>
        </w:tc>
        <w:tc>
          <w:tcPr>
            <w:tcW w:w="1243" w:type="dxa"/>
            <w:tcBorders>
              <w:top w:val="single" w:sz="4" w:space="0" w:color="auto"/>
              <w:left w:val="single" w:sz="4" w:space="0" w:color="auto"/>
              <w:bottom w:val="single" w:sz="4" w:space="0" w:color="auto"/>
              <w:right w:val="single" w:sz="4" w:space="0" w:color="auto"/>
            </w:tcBorders>
            <w:vAlign w:val="center"/>
          </w:tcPr>
          <w:p w14:paraId="675C3B56" w14:textId="3CF40E06"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585D46FB" w14:textId="72C6CEE9"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0D78E4E0" w14:textId="2F09105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1F1291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4BC2F8CE" w14:textId="77777777" w:rsidR="00CE3B38" w:rsidRPr="004B624D" w:rsidRDefault="00CE3B38" w:rsidP="00CE3B38">
            <w:pPr>
              <w:rPr>
                <w:sz w:val="18"/>
                <w:szCs w:val="18"/>
              </w:rPr>
            </w:pPr>
          </w:p>
        </w:tc>
      </w:tr>
      <w:tr w:rsidR="00CE3B38" w:rsidRPr="004B624D" w14:paraId="10A698C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AADE3B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C0647A3"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7F715BB"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D094E6C" w14:textId="77777777" w:rsidR="00CE3B38" w:rsidRPr="004B624D" w:rsidRDefault="00CE3B38" w:rsidP="00CE3B38">
            <w:pPr>
              <w:jc w:val="right"/>
              <w:rPr>
                <w:sz w:val="18"/>
                <w:szCs w:val="18"/>
              </w:rPr>
            </w:pPr>
            <w:r w:rsidRPr="004B624D">
              <w:rPr>
                <w:sz w:val="18"/>
                <w:szCs w:val="18"/>
              </w:rPr>
              <w:t>2018</w:t>
            </w:r>
          </w:p>
        </w:tc>
        <w:tc>
          <w:tcPr>
            <w:tcW w:w="1309" w:type="dxa"/>
            <w:tcBorders>
              <w:top w:val="single" w:sz="4" w:space="0" w:color="auto"/>
              <w:left w:val="single" w:sz="4" w:space="0" w:color="auto"/>
              <w:bottom w:val="single" w:sz="4" w:space="0" w:color="auto"/>
              <w:right w:val="single" w:sz="4" w:space="0" w:color="auto"/>
            </w:tcBorders>
            <w:vAlign w:val="center"/>
          </w:tcPr>
          <w:p w14:paraId="59125482" w14:textId="0836FB77" w:rsidR="00CE3B38" w:rsidRPr="00CE3B38" w:rsidRDefault="00CE3B38" w:rsidP="00CE3B38">
            <w:pPr>
              <w:jc w:val="right"/>
              <w:rPr>
                <w:sz w:val="18"/>
                <w:szCs w:val="18"/>
              </w:rPr>
            </w:pPr>
            <w:r w:rsidRPr="00CE3B38">
              <w:rPr>
                <w:sz w:val="18"/>
                <w:szCs w:val="18"/>
              </w:rPr>
              <w:t>5 847,5</w:t>
            </w:r>
          </w:p>
        </w:tc>
        <w:tc>
          <w:tcPr>
            <w:tcW w:w="1275" w:type="dxa"/>
            <w:tcBorders>
              <w:top w:val="single" w:sz="4" w:space="0" w:color="auto"/>
              <w:left w:val="single" w:sz="4" w:space="0" w:color="auto"/>
              <w:bottom w:val="single" w:sz="4" w:space="0" w:color="auto"/>
              <w:right w:val="single" w:sz="4" w:space="0" w:color="auto"/>
            </w:tcBorders>
            <w:vAlign w:val="center"/>
          </w:tcPr>
          <w:p w14:paraId="2F40DFCF" w14:textId="4E453CC7" w:rsidR="00CE3B38" w:rsidRPr="00CE3B38" w:rsidRDefault="00CE3B38" w:rsidP="00CE3B38">
            <w:pPr>
              <w:jc w:val="right"/>
              <w:rPr>
                <w:sz w:val="18"/>
                <w:szCs w:val="18"/>
              </w:rPr>
            </w:pPr>
            <w:r w:rsidRPr="00CE3B38">
              <w:rPr>
                <w:sz w:val="18"/>
                <w:szCs w:val="18"/>
              </w:rPr>
              <w:t>5 847,5</w:t>
            </w:r>
          </w:p>
        </w:tc>
        <w:tc>
          <w:tcPr>
            <w:tcW w:w="1243" w:type="dxa"/>
            <w:tcBorders>
              <w:top w:val="single" w:sz="4" w:space="0" w:color="auto"/>
              <w:left w:val="single" w:sz="4" w:space="0" w:color="auto"/>
              <w:bottom w:val="single" w:sz="4" w:space="0" w:color="auto"/>
              <w:right w:val="single" w:sz="4" w:space="0" w:color="auto"/>
            </w:tcBorders>
            <w:vAlign w:val="center"/>
          </w:tcPr>
          <w:p w14:paraId="66D6E735" w14:textId="24B422AC"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5D70C261" w14:textId="5DAF9340"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49DDF32E" w14:textId="22E5D5F3"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2C713C9"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A4EEB54" w14:textId="77777777" w:rsidR="00CE3B38" w:rsidRPr="004B624D" w:rsidRDefault="00CE3B38" w:rsidP="00CE3B38">
            <w:pPr>
              <w:rPr>
                <w:sz w:val="18"/>
                <w:szCs w:val="18"/>
              </w:rPr>
            </w:pPr>
          </w:p>
        </w:tc>
      </w:tr>
      <w:tr w:rsidR="00CE3B38" w:rsidRPr="004B624D" w14:paraId="1B960294"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24105E1"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738B69EB"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66B4CC3"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D6CC05D" w14:textId="77777777" w:rsidR="00CE3B38" w:rsidRPr="004B624D" w:rsidRDefault="00CE3B38" w:rsidP="00CE3B38">
            <w:pPr>
              <w:jc w:val="right"/>
              <w:rPr>
                <w:sz w:val="18"/>
                <w:szCs w:val="18"/>
              </w:rPr>
            </w:pPr>
            <w:r w:rsidRPr="004B624D">
              <w:rPr>
                <w:sz w:val="18"/>
                <w:szCs w:val="18"/>
              </w:rPr>
              <w:t>2019</w:t>
            </w:r>
          </w:p>
        </w:tc>
        <w:tc>
          <w:tcPr>
            <w:tcW w:w="1309" w:type="dxa"/>
            <w:tcBorders>
              <w:top w:val="single" w:sz="4" w:space="0" w:color="auto"/>
              <w:left w:val="single" w:sz="4" w:space="0" w:color="auto"/>
              <w:bottom w:val="single" w:sz="4" w:space="0" w:color="auto"/>
              <w:right w:val="single" w:sz="4" w:space="0" w:color="auto"/>
            </w:tcBorders>
            <w:vAlign w:val="center"/>
          </w:tcPr>
          <w:p w14:paraId="701C7C5C" w14:textId="4B6B2594" w:rsidR="00CE3B38" w:rsidRPr="00CE3B38" w:rsidRDefault="00CE3B38" w:rsidP="00CE3B38">
            <w:pPr>
              <w:jc w:val="right"/>
              <w:rPr>
                <w:sz w:val="18"/>
                <w:szCs w:val="18"/>
              </w:rPr>
            </w:pPr>
            <w:r w:rsidRPr="00CE3B38">
              <w:rPr>
                <w:sz w:val="18"/>
                <w:szCs w:val="18"/>
              </w:rPr>
              <w:t>0,0</w:t>
            </w:r>
          </w:p>
        </w:tc>
        <w:tc>
          <w:tcPr>
            <w:tcW w:w="1275" w:type="dxa"/>
            <w:tcBorders>
              <w:top w:val="single" w:sz="4" w:space="0" w:color="auto"/>
              <w:left w:val="single" w:sz="4" w:space="0" w:color="auto"/>
              <w:bottom w:val="single" w:sz="4" w:space="0" w:color="auto"/>
              <w:right w:val="single" w:sz="4" w:space="0" w:color="auto"/>
            </w:tcBorders>
            <w:vAlign w:val="center"/>
          </w:tcPr>
          <w:p w14:paraId="0FDBC7B1" w14:textId="182D2EE7" w:rsidR="00CE3B38" w:rsidRPr="00CE3B38" w:rsidRDefault="00CE3B38" w:rsidP="00CE3B38">
            <w:pPr>
              <w:jc w:val="right"/>
              <w:rPr>
                <w:sz w:val="18"/>
                <w:szCs w:val="18"/>
              </w:rPr>
            </w:pPr>
            <w:r w:rsidRPr="00CE3B38">
              <w:rPr>
                <w:sz w:val="18"/>
                <w:szCs w:val="18"/>
              </w:rPr>
              <w:t>0,0</w:t>
            </w:r>
          </w:p>
        </w:tc>
        <w:tc>
          <w:tcPr>
            <w:tcW w:w="1243" w:type="dxa"/>
            <w:tcBorders>
              <w:top w:val="single" w:sz="4" w:space="0" w:color="auto"/>
              <w:left w:val="single" w:sz="4" w:space="0" w:color="auto"/>
              <w:bottom w:val="single" w:sz="4" w:space="0" w:color="auto"/>
              <w:right w:val="single" w:sz="4" w:space="0" w:color="auto"/>
            </w:tcBorders>
            <w:vAlign w:val="center"/>
          </w:tcPr>
          <w:p w14:paraId="7D8884EC" w14:textId="2C81BFAE"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796057B4" w14:textId="7A5D0A3F"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00118BE8" w14:textId="013E019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C30EBF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BD954C6" w14:textId="77777777" w:rsidR="00CE3B38" w:rsidRPr="004B624D" w:rsidRDefault="00CE3B38" w:rsidP="00CE3B38">
            <w:pPr>
              <w:rPr>
                <w:sz w:val="18"/>
                <w:szCs w:val="18"/>
              </w:rPr>
            </w:pPr>
          </w:p>
        </w:tc>
      </w:tr>
      <w:tr w:rsidR="00CE3B38" w:rsidRPr="004B624D" w14:paraId="4F396CE2" w14:textId="77777777" w:rsidTr="00CE3B38">
        <w:trPr>
          <w:trHeight w:val="270"/>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4EDA8A7"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C6BF40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247E40FC"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A8FC81C" w14:textId="77777777" w:rsidR="00CE3B38" w:rsidRPr="004B624D" w:rsidRDefault="00CE3B38" w:rsidP="00CE3B38">
            <w:pPr>
              <w:jc w:val="right"/>
              <w:rPr>
                <w:sz w:val="18"/>
                <w:szCs w:val="18"/>
              </w:rPr>
            </w:pPr>
            <w:r w:rsidRPr="004B624D">
              <w:rPr>
                <w:sz w:val="18"/>
                <w:szCs w:val="18"/>
              </w:rPr>
              <w:t>2020</w:t>
            </w:r>
          </w:p>
        </w:tc>
        <w:tc>
          <w:tcPr>
            <w:tcW w:w="1309" w:type="dxa"/>
            <w:tcBorders>
              <w:top w:val="single" w:sz="4" w:space="0" w:color="auto"/>
              <w:left w:val="single" w:sz="4" w:space="0" w:color="auto"/>
              <w:bottom w:val="single" w:sz="4" w:space="0" w:color="auto"/>
              <w:right w:val="single" w:sz="4" w:space="0" w:color="auto"/>
            </w:tcBorders>
            <w:vAlign w:val="center"/>
          </w:tcPr>
          <w:p w14:paraId="18FC955E" w14:textId="35AA71DA" w:rsidR="00CE3B38" w:rsidRPr="00CE3B38" w:rsidRDefault="00CE3B38" w:rsidP="00CE3B38">
            <w:pPr>
              <w:jc w:val="right"/>
              <w:rPr>
                <w:sz w:val="18"/>
                <w:szCs w:val="18"/>
              </w:rPr>
            </w:pPr>
            <w:r w:rsidRPr="00CE3B38">
              <w:rPr>
                <w:sz w:val="18"/>
                <w:szCs w:val="18"/>
              </w:rPr>
              <w:t>0,0</w:t>
            </w:r>
          </w:p>
        </w:tc>
        <w:tc>
          <w:tcPr>
            <w:tcW w:w="1275" w:type="dxa"/>
            <w:tcBorders>
              <w:top w:val="single" w:sz="4" w:space="0" w:color="auto"/>
              <w:left w:val="single" w:sz="4" w:space="0" w:color="auto"/>
              <w:bottom w:val="single" w:sz="4" w:space="0" w:color="auto"/>
              <w:right w:val="single" w:sz="4" w:space="0" w:color="auto"/>
            </w:tcBorders>
            <w:vAlign w:val="center"/>
          </w:tcPr>
          <w:p w14:paraId="2CFAFDA8" w14:textId="04E865AF" w:rsidR="00CE3B38" w:rsidRPr="00CE3B38" w:rsidRDefault="00CE3B38" w:rsidP="00CE3B38">
            <w:pPr>
              <w:jc w:val="right"/>
              <w:rPr>
                <w:sz w:val="18"/>
                <w:szCs w:val="18"/>
              </w:rPr>
            </w:pPr>
            <w:r w:rsidRPr="00CE3B38">
              <w:rPr>
                <w:sz w:val="18"/>
                <w:szCs w:val="18"/>
              </w:rPr>
              <w:t>0,0</w:t>
            </w:r>
          </w:p>
        </w:tc>
        <w:tc>
          <w:tcPr>
            <w:tcW w:w="1243" w:type="dxa"/>
            <w:tcBorders>
              <w:top w:val="single" w:sz="4" w:space="0" w:color="auto"/>
              <w:left w:val="single" w:sz="4" w:space="0" w:color="auto"/>
              <w:bottom w:val="single" w:sz="4" w:space="0" w:color="auto"/>
              <w:right w:val="single" w:sz="4" w:space="0" w:color="auto"/>
            </w:tcBorders>
            <w:vAlign w:val="center"/>
          </w:tcPr>
          <w:p w14:paraId="33E1ECF3" w14:textId="093515B5"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7D4BF4B9" w14:textId="76E89A4B"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65F8643A" w14:textId="07FCA42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529EB3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3430CD1C" w14:textId="77777777" w:rsidR="00CE3B38" w:rsidRPr="004B624D" w:rsidRDefault="00CE3B38" w:rsidP="00CE3B38">
            <w:pPr>
              <w:rPr>
                <w:sz w:val="18"/>
                <w:szCs w:val="18"/>
              </w:rPr>
            </w:pPr>
          </w:p>
        </w:tc>
      </w:tr>
      <w:tr w:rsidR="00CE3B38" w:rsidRPr="004B624D" w14:paraId="389EAAC0"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6912FF67" w14:textId="77777777" w:rsidR="00CE3B38" w:rsidRPr="004B624D" w:rsidRDefault="00CE3B38" w:rsidP="00CE3B38">
            <w:pPr>
              <w:jc w:val="center"/>
              <w:outlineLvl w:val="0"/>
              <w:rPr>
                <w:sz w:val="18"/>
                <w:szCs w:val="18"/>
              </w:rPr>
            </w:pPr>
            <w:r w:rsidRPr="004B624D">
              <w:rPr>
                <w:sz w:val="18"/>
                <w:szCs w:val="18"/>
              </w:rPr>
              <w:lastRenderedPageBreak/>
              <w:t>5.1</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18DD0270" w14:textId="77777777" w:rsidR="00CE3B38" w:rsidRPr="004B624D" w:rsidRDefault="00CE3B38" w:rsidP="00CE3B38">
            <w:pPr>
              <w:outlineLvl w:val="0"/>
              <w:rPr>
                <w:sz w:val="18"/>
                <w:szCs w:val="18"/>
              </w:rPr>
            </w:pPr>
            <w:r w:rsidRPr="004B624D">
              <w:rPr>
                <w:sz w:val="18"/>
                <w:szCs w:val="18"/>
              </w:rPr>
              <w:t>Основное мероприятие 1 «Проведение комплекса мероприятий, направленных на поддержку молодежных инициатив»</w:t>
            </w:r>
          </w:p>
        </w:tc>
        <w:tc>
          <w:tcPr>
            <w:tcW w:w="952" w:type="dxa"/>
            <w:vMerge w:val="restart"/>
            <w:tcBorders>
              <w:top w:val="single" w:sz="4" w:space="0" w:color="auto"/>
              <w:left w:val="single" w:sz="4" w:space="0" w:color="auto"/>
              <w:bottom w:val="single" w:sz="4" w:space="0" w:color="auto"/>
              <w:right w:val="single" w:sz="4" w:space="0" w:color="auto"/>
            </w:tcBorders>
            <w:vAlign w:val="center"/>
          </w:tcPr>
          <w:p w14:paraId="71B34B5E" w14:textId="77777777" w:rsidR="00CE3B38" w:rsidRPr="004B624D" w:rsidRDefault="00CE3B38" w:rsidP="00CE3B38">
            <w:pPr>
              <w:jc w:val="center"/>
              <w:rPr>
                <w:sz w:val="18"/>
                <w:szCs w:val="18"/>
              </w:rPr>
            </w:pPr>
          </w:p>
          <w:p w14:paraId="065F3656" w14:textId="77777777" w:rsidR="00CE3B38" w:rsidRPr="004B624D" w:rsidRDefault="00CE3B38" w:rsidP="00CE3B38">
            <w:pPr>
              <w:jc w:val="center"/>
              <w:rPr>
                <w:sz w:val="18"/>
                <w:szCs w:val="18"/>
                <w:lang w:val="en-US"/>
              </w:rPr>
            </w:pPr>
            <w:r w:rsidRPr="004B624D">
              <w:rPr>
                <w:sz w:val="18"/>
                <w:szCs w:val="18"/>
              </w:rPr>
              <w:t>2014-20</w:t>
            </w:r>
            <w:r w:rsidRPr="004B624D">
              <w:rPr>
                <w:sz w:val="18"/>
                <w:szCs w:val="18"/>
                <w:lang w:val="en-US"/>
              </w:rPr>
              <w:t>18</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0DB424FD" w14:textId="77777777" w:rsidR="00CE3B38" w:rsidRPr="004B624D" w:rsidRDefault="00CE3B38" w:rsidP="00CE3B38">
            <w:pPr>
              <w:jc w:val="right"/>
              <w:rPr>
                <w:sz w:val="18"/>
                <w:szCs w:val="18"/>
              </w:rPr>
            </w:pPr>
            <w:r w:rsidRPr="004B624D">
              <w:rPr>
                <w:sz w:val="18"/>
                <w:szCs w:val="18"/>
              </w:rPr>
              <w:t>Всего</w:t>
            </w:r>
          </w:p>
        </w:tc>
        <w:tc>
          <w:tcPr>
            <w:tcW w:w="1309" w:type="dxa"/>
            <w:tcBorders>
              <w:top w:val="single" w:sz="4" w:space="0" w:color="auto"/>
              <w:left w:val="single" w:sz="4" w:space="0" w:color="auto"/>
              <w:bottom w:val="single" w:sz="4" w:space="0" w:color="auto"/>
              <w:right w:val="single" w:sz="4" w:space="0" w:color="auto"/>
            </w:tcBorders>
            <w:vAlign w:val="center"/>
          </w:tcPr>
          <w:p w14:paraId="52FBA3AC" w14:textId="533AA50F" w:rsidR="00CE3B38" w:rsidRPr="00CE3B38" w:rsidRDefault="00CE3B38" w:rsidP="00CE3B38">
            <w:pPr>
              <w:jc w:val="right"/>
              <w:rPr>
                <w:sz w:val="18"/>
                <w:szCs w:val="18"/>
              </w:rPr>
            </w:pPr>
            <w:r w:rsidRPr="00CE3B38">
              <w:rPr>
                <w:sz w:val="18"/>
                <w:szCs w:val="18"/>
              </w:rPr>
              <w:t>10 405,3</w:t>
            </w:r>
          </w:p>
        </w:tc>
        <w:tc>
          <w:tcPr>
            <w:tcW w:w="1275" w:type="dxa"/>
            <w:tcBorders>
              <w:top w:val="single" w:sz="4" w:space="0" w:color="auto"/>
              <w:left w:val="single" w:sz="4" w:space="0" w:color="auto"/>
              <w:bottom w:val="single" w:sz="4" w:space="0" w:color="auto"/>
              <w:right w:val="single" w:sz="4" w:space="0" w:color="auto"/>
            </w:tcBorders>
            <w:vAlign w:val="center"/>
          </w:tcPr>
          <w:p w14:paraId="1AC2EC4E" w14:textId="6E5FF375" w:rsidR="00CE3B38" w:rsidRPr="00CE3B38" w:rsidRDefault="00CE3B38" w:rsidP="00CE3B38">
            <w:pPr>
              <w:jc w:val="right"/>
              <w:rPr>
                <w:sz w:val="18"/>
                <w:szCs w:val="18"/>
              </w:rPr>
            </w:pPr>
            <w:r w:rsidRPr="00CE3B38">
              <w:rPr>
                <w:sz w:val="18"/>
                <w:szCs w:val="18"/>
              </w:rPr>
              <w:t>10 405,3</w:t>
            </w:r>
          </w:p>
        </w:tc>
        <w:tc>
          <w:tcPr>
            <w:tcW w:w="1243" w:type="dxa"/>
            <w:tcBorders>
              <w:top w:val="single" w:sz="4" w:space="0" w:color="auto"/>
              <w:left w:val="single" w:sz="4" w:space="0" w:color="auto"/>
              <w:bottom w:val="single" w:sz="4" w:space="0" w:color="auto"/>
              <w:right w:val="single" w:sz="4" w:space="0" w:color="auto"/>
            </w:tcBorders>
            <w:vAlign w:val="center"/>
          </w:tcPr>
          <w:p w14:paraId="42F0389D" w14:textId="4A6B61A8"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14B8B56E" w14:textId="2FB4E05C"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0D150100" w14:textId="03911317"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79D40DC6" w14:textId="77777777" w:rsidR="00CE3B38" w:rsidRPr="004B624D" w:rsidRDefault="00CE3B38" w:rsidP="00CE3B38">
            <w:pPr>
              <w:outlineLvl w:val="0"/>
              <w:rPr>
                <w:sz w:val="18"/>
                <w:szCs w:val="18"/>
              </w:rPr>
            </w:pPr>
            <w:r w:rsidRPr="004B624D">
              <w:rPr>
                <w:sz w:val="18"/>
                <w:szCs w:val="18"/>
              </w:rPr>
              <w:t>удельный вес численности молодых людей, вовлеченных в мероприятия, направленные на самореализацию и социализацию молодежи, в общей численности молодежи в возрасте от 14 до 30 лет</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57216EA6" w14:textId="56F54E0E" w:rsidR="00CE3B38" w:rsidRPr="004B624D" w:rsidRDefault="00CE3B38" w:rsidP="00CE3B38">
            <w:pPr>
              <w:outlineLvl w:val="0"/>
              <w:rPr>
                <w:sz w:val="18"/>
                <w:szCs w:val="18"/>
              </w:rPr>
            </w:pPr>
            <w:r w:rsidRPr="00E539F3">
              <w:rPr>
                <w:sz w:val="18"/>
                <w:szCs w:val="18"/>
              </w:rPr>
              <w:t>Министерство внутренней политики Мурманской области</w:t>
            </w:r>
          </w:p>
        </w:tc>
      </w:tr>
      <w:tr w:rsidR="00CE3B38" w:rsidRPr="004B624D" w14:paraId="77031EE6"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A09566D"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34562C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7EC05B9"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4A46D56" w14:textId="77777777" w:rsidR="00CE3B38" w:rsidRPr="004B624D" w:rsidRDefault="00CE3B38" w:rsidP="00CE3B38">
            <w:pPr>
              <w:jc w:val="right"/>
              <w:rPr>
                <w:sz w:val="18"/>
                <w:szCs w:val="18"/>
              </w:rPr>
            </w:pPr>
            <w:r w:rsidRPr="004B624D">
              <w:rPr>
                <w:sz w:val="18"/>
                <w:szCs w:val="18"/>
              </w:rPr>
              <w:t>2014</w:t>
            </w:r>
          </w:p>
        </w:tc>
        <w:tc>
          <w:tcPr>
            <w:tcW w:w="1309" w:type="dxa"/>
            <w:tcBorders>
              <w:top w:val="single" w:sz="4" w:space="0" w:color="auto"/>
              <w:left w:val="single" w:sz="4" w:space="0" w:color="auto"/>
              <w:bottom w:val="single" w:sz="4" w:space="0" w:color="auto"/>
              <w:right w:val="single" w:sz="4" w:space="0" w:color="auto"/>
            </w:tcBorders>
            <w:vAlign w:val="center"/>
          </w:tcPr>
          <w:p w14:paraId="130361FF" w14:textId="6854F19F" w:rsidR="00CE3B38" w:rsidRPr="00CE3B38" w:rsidRDefault="00CE3B38" w:rsidP="00CE3B38">
            <w:pPr>
              <w:jc w:val="right"/>
              <w:rPr>
                <w:sz w:val="18"/>
                <w:szCs w:val="18"/>
              </w:rPr>
            </w:pPr>
            <w:r w:rsidRPr="00CE3B38">
              <w:rPr>
                <w:sz w:val="18"/>
                <w:szCs w:val="18"/>
              </w:rPr>
              <w:t>1 733,9</w:t>
            </w:r>
          </w:p>
        </w:tc>
        <w:tc>
          <w:tcPr>
            <w:tcW w:w="1275" w:type="dxa"/>
            <w:tcBorders>
              <w:top w:val="single" w:sz="4" w:space="0" w:color="auto"/>
              <w:left w:val="single" w:sz="4" w:space="0" w:color="auto"/>
              <w:bottom w:val="single" w:sz="4" w:space="0" w:color="auto"/>
              <w:right w:val="single" w:sz="4" w:space="0" w:color="auto"/>
            </w:tcBorders>
            <w:vAlign w:val="center"/>
          </w:tcPr>
          <w:p w14:paraId="03D340BE" w14:textId="5B0D5D3C" w:rsidR="00CE3B38" w:rsidRPr="00CE3B38" w:rsidRDefault="00CE3B38" w:rsidP="00CE3B38">
            <w:pPr>
              <w:jc w:val="right"/>
              <w:rPr>
                <w:sz w:val="18"/>
                <w:szCs w:val="18"/>
              </w:rPr>
            </w:pPr>
            <w:r w:rsidRPr="00CE3B38">
              <w:rPr>
                <w:sz w:val="18"/>
                <w:szCs w:val="18"/>
              </w:rPr>
              <w:t>1 733,9</w:t>
            </w:r>
          </w:p>
        </w:tc>
        <w:tc>
          <w:tcPr>
            <w:tcW w:w="1243" w:type="dxa"/>
            <w:tcBorders>
              <w:top w:val="single" w:sz="4" w:space="0" w:color="auto"/>
              <w:left w:val="single" w:sz="4" w:space="0" w:color="auto"/>
              <w:bottom w:val="single" w:sz="4" w:space="0" w:color="auto"/>
              <w:right w:val="single" w:sz="4" w:space="0" w:color="auto"/>
            </w:tcBorders>
            <w:vAlign w:val="center"/>
          </w:tcPr>
          <w:p w14:paraId="5A6768FA" w14:textId="6E9299F8"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4C332240" w14:textId="21129E91"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60B5CC83" w14:textId="2D0CB83E"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973A09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3E3D8DB" w14:textId="77777777" w:rsidR="00CE3B38" w:rsidRPr="004B624D" w:rsidRDefault="00CE3B38" w:rsidP="00CE3B38">
            <w:pPr>
              <w:rPr>
                <w:sz w:val="18"/>
                <w:szCs w:val="18"/>
              </w:rPr>
            </w:pPr>
          </w:p>
        </w:tc>
      </w:tr>
      <w:tr w:rsidR="00CE3B38" w:rsidRPr="004B624D" w14:paraId="2B0FFD5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DC5597C"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706D4A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C19902B"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BBC989E" w14:textId="77777777" w:rsidR="00CE3B38" w:rsidRPr="004B624D" w:rsidRDefault="00CE3B38" w:rsidP="00CE3B38">
            <w:pPr>
              <w:jc w:val="right"/>
              <w:rPr>
                <w:sz w:val="18"/>
                <w:szCs w:val="18"/>
              </w:rPr>
            </w:pPr>
            <w:r w:rsidRPr="004B624D">
              <w:rPr>
                <w:sz w:val="18"/>
                <w:szCs w:val="18"/>
              </w:rPr>
              <w:t>2015</w:t>
            </w:r>
          </w:p>
        </w:tc>
        <w:tc>
          <w:tcPr>
            <w:tcW w:w="1309" w:type="dxa"/>
            <w:tcBorders>
              <w:top w:val="single" w:sz="4" w:space="0" w:color="auto"/>
              <w:left w:val="single" w:sz="4" w:space="0" w:color="auto"/>
              <w:bottom w:val="single" w:sz="4" w:space="0" w:color="auto"/>
              <w:right w:val="single" w:sz="4" w:space="0" w:color="auto"/>
            </w:tcBorders>
            <w:vAlign w:val="center"/>
          </w:tcPr>
          <w:p w14:paraId="5D379474" w14:textId="469A2A39" w:rsidR="00CE3B38" w:rsidRPr="00CE3B38" w:rsidRDefault="00CE3B38" w:rsidP="00CE3B38">
            <w:pPr>
              <w:jc w:val="right"/>
              <w:rPr>
                <w:sz w:val="18"/>
                <w:szCs w:val="18"/>
              </w:rPr>
            </w:pPr>
            <w:r w:rsidRPr="00CE3B38">
              <w:rPr>
                <w:sz w:val="18"/>
                <w:szCs w:val="18"/>
              </w:rPr>
              <w:t>1 750,6</w:t>
            </w:r>
          </w:p>
        </w:tc>
        <w:tc>
          <w:tcPr>
            <w:tcW w:w="1275" w:type="dxa"/>
            <w:tcBorders>
              <w:top w:val="single" w:sz="4" w:space="0" w:color="auto"/>
              <w:left w:val="single" w:sz="4" w:space="0" w:color="auto"/>
              <w:bottom w:val="single" w:sz="4" w:space="0" w:color="auto"/>
              <w:right w:val="single" w:sz="4" w:space="0" w:color="auto"/>
            </w:tcBorders>
            <w:vAlign w:val="center"/>
          </w:tcPr>
          <w:p w14:paraId="384702AE" w14:textId="3689A67D" w:rsidR="00CE3B38" w:rsidRPr="00CE3B38" w:rsidRDefault="00CE3B38" w:rsidP="00CE3B38">
            <w:pPr>
              <w:jc w:val="right"/>
              <w:rPr>
                <w:sz w:val="18"/>
                <w:szCs w:val="18"/>
              </w:rPr>
            </w:pPr>
            <w:r w:rsidRPr="00CE3B38">
              <w:rPr>
                <w:sz w:val="18"/>
                <w:szCs w:val="18"/>
              </w:rPr>
              <w:t>1 750,6</w:t>
            </w:r>
          </w:p>
        </w:tc>
        <w:tc>
          <w:tcPr>
            <w:tcW w:w="1243" w:type="dxa"/>
            <w:tcBorders>
              <w:top w:val="single" w:sz="4" w:space="0" w:color="auto"/>
              <w:left w:val="single" w:sz="4" w:space="0" w:color="auto"/>
              <w:bottom w:val="single" w:sz="4" w:space="0" w:color="auto"/>
              <w:right w:val="single" w:sz="4" w:space="0" w:color="auto"/>
            </w:tcBorders>
            <w:vAlign w:val="center"/>
          </w:tcPr>
          <w:p w14:paraId="173E8D34" w14:textId="6D806BC3"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55BBBC03" w14:textId="58417743"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1E289ACE" w14:textId="422A71A0"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6C790E7"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10EAD03" w14:textId="77777777" w:rsidR="00CE3B38" w:rsidRPr="004B624D" w:rsidRDefault="00CE3B38" w:rsidP="00CE3B38">
            <w:pPr>
              <w:rPr>
                <w:sz w:val="18"/>
                <w:szCs w:val="18"/>
              </w:rPr>
            </w:pPr>
          </w:p>
        </w:tc>
      </w:tr>
      <w:tr w:rsidR="00CE3B38" w:rsidRPr="004B624D" w14:paraId="490CCFF8"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F75F33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B00E58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C715780"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3368C39" w14:textId="77777777" w:rsidR="00CE3B38" w:rsidRPr="004B624D" w:rsidRDefault="00CE3B38" w:rsidP="00CE3B38">
            <w:pPr>
              <w:jc w:val="right"/>
              <w:rPr>
                <w:sz w:val="18"/>
                <w:szCs w:val="18"/>
              </w:rPr>
            </w:pPr>
            <w:r w:rsidRPr="004B624D">
              <w:rPr>
                <w:sz w:val="18"/>
                <w:szCs w:val="18"/>
              </w:rPr>
              <w:t>2016</w:t>
            </w:r>
          </w:p>
        </w:tc>
        <w:tc>
          <w:tcPr>
            <w:tcW w:w="1309" w:type="dxa"/>
            <w:tcBorders>
              <w:top w:val="single" w:sz="4" w:space="0" w:color="auto"/>
              <w:left w:val="single" w:sz="4" w:space="0" w:color="auto"/>
              <w:bottom w:val="single" w:sz="4" w:space="0" w:color="auto"/>
              <w:right w:val="single" w:sz="4" w:space="0" w:color="auto"/>
            </w:tcBorders>
            <w:vAlign w:val="center"/>
          </w:tcPr>
          <w:p w14:paraId="3EAE4A36" w14:textId="040393AB" w:rsidR="00CE3B38" w:rsidRPr="00CE3B38" w:rsidRDefault="00CE3B38" w:rsidP="00CE3B38">
            <w:pPr>
              <w:jc w:val="right"/>
              <w:rPr>
                <w:sz w:val="18"/>
                <w:szCs w:val="18"/>
              </w:rPr>
            </w:pPr>
            <w:r w:rsidRPr="00CE3B38">
              <w:rPr>
                <w:sz w:val="18"/>
                <w:szCs w:val="18"/>
              </w:rPr>
              <w:t>1 750,6</w:t>
            </w:r>
          </w:p>
        </w:tc>
        <w:tc>
          <w:tcPr>
            <w:tcW w:w="1275" w:type="dxa"/>
            <w:tcBorders>
              <w:top w:val="single" w:sz="4" w:space="0" w:color="auto"/>
              <w:left w:val="single" w:sz="4" w:space="0" w:color="auto"/>
              <w:bottom w:val="single" w:sz="4" w:space="0" w:color="auto"/>
              <w:right w:val="single" w:sz="4" w:space="0" w:color="auto"/>
            </w:tcBorders>
            <w:vAlign w:val="center"/>
          </w:tcPr>
          <w:p w14:paraId="3F61DBD9" w14:textId="206F48FB" w:rsidR="00CE3B38" w:rsidRPr="00CE3B38" w:rsidRDefault="00CE3B38" w:rsidP="00CE3B38">
            <w:pPr>
              <w:jc w:val="right"/>
              <w:rPr>
                <w:sz w:val="18"/>
                <w:szCs w:val="18"/>
              </w:rPr>
            </w:pPr>
            <w:r w:rsidRPr="00CE3B38">
              <w:rPr>
                <w:sz w:val="18"/>
                <w:szCs w:val="18"/>
              </w:rPr>
              <w:t>1 750,6</w:t>
            </w:r>
          </w:p>
        </w:tc>
        <w:tc>
          <w:tcPr>
            <w:tcW w:w="1243" w:type="dxa"/>
            <w:tcBorders>
              <w:top w:val="single" w:sz="4" w:space="0" w:color="auto"/>
              <w:left w:val="single" w:sz="4" w:space="0" w:color="auto"/>
              <w:bottom w:val="single" w:sz="4" w:space="0" w:color="auto"/>
              <w:right w:val="single" w:sz="4" w:space="0" w:color="auto"/>
            </w:tcBorders>
            <w:vAlign w:val="center"/>
          </w:tcPr>
          <w:p w14:paraId="283BF2B1" w14:textId="4C7B7591"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1EDA487E" w14:textId="1493CAAA"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371BDB99" w14:textId="1E93EE0A"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2C43D8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D79E9D7" w14:textId="77777777" w:rsidR="00CE3B38" w:rsidRPr="004B624D" w:rsidRDefault="00CE3B38" w:rsidP="00CE3B38">
            <w:pPr>
              <w:rPr>
                <w:sz w:val="18"/>
                <w:szCs w:val="18"/>
              </w:rPr>
            </w:pPr>
          </w:p>
        </w:tc>
      </w:tr>
      <w:tr w:rsidR="00CE3B38" w:rsidRPr="004B624D" w14:paraId="341B652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B934878"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2C4FE23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FA6EBF2"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1B655B8" w14:textId="77777777" w:rsidR="00CE3B38" w:rsidRPr="004B624D" w:rsidRDefault="00CE3B38" w:rsidP="00CE3B38">
            <w:pPr>
              <w:jc w:val="right"/>
              <w:rPr>
                <w:sz w:val="18"/>
                <w:szCs w:val="18"/>
              </w:rPr>
            </w:pPr>
            <w:r w:rsidRPr="004B624D">
              <w:rPr>
                <w:sz w:val="18"/>
                <w:szCs w:val="18"/>
              </w:rPr>
              <w:t>2017</w:t>
            </w:r>
          </w:p>
        </w:tc>
        <w:tc>
          <w:tcPr>
            <w:tcW w:w="1309" w:type="dxa"/>
            <w:tcBorders>
              <w:top w:val="single" w:sz="4" w:space="0" w:color="auto"/>
              <w:left w:val="single" w:sz="4" w:space="0" w:color="auto"/>
              <w:bottom w:val="single" w:sz="4" w:space="0" w:color="auto"/>
              <w:right w:val="single" w:sz="4" w:space="0" w:color="auto"/>
            </w:tcBorders>
            <w:vAlign w:val="center"/>
          </w:tcPr>
          <w:p w14:paraId="1B032D2B" w14:textId="55BE67CF" w:rsidR="00CE3B38" w:rsidRPr="00CE3B38" w:rsidRDefault="00CE3B38" w:rsidP="00CE3B38">
            <w:pPr>
              <w:jc w:val="right"/>
              <w:rPr>
                <w:sz w:val="18"/>
                <w:szCs w:val="18"/>
              </w:rPr>
            </w:pPr>
            <w:r w:rsidRPr="00CE3B38">
              <w:rPr>
                <w:sz w:val="18"/>
                <w:szCs w:val="18"/>
              </w:rPr>
              <w:t>3 485,1</w:t>
            </w:r>
          </w:p>
        </w:tc>
        <w:tc>
          <w:tcPr>
            <w:tcW w:w="1275" w:type="dxa"/>
            <w:tcBorders>
              <w:top w:val="single" w:sz="4" w:space="0" w:color="auto"/>
              <w:left w:val="single" w:sz="4" w:space="0" w:color="auto"/>
              <w:bottom w:val="single" w:sz="4" w:space="0" w:color="auto"/>
              <w:right w:val="single" w:sz="4" w:space="0" w:color="auto"/>
            </w:tcBorders>
            <w:vAlign w:val="center"/>
          </w:tcPr>
          <w:p w14:paraId="63E87C5F" w14:textId="3B5FEAC5" w:rsidR="00CE3B38" w:rsidRPr="00CE3B38" w:rsidRDefault="00CE3B38" w:rsidP="00CE3B38">
            <w:pPr>
              <w:jc w:val="right"/>
              <w:rPr>
                <w:sz w:val="18"/>
                <w:szCs w:val="18"/>
              </w:rPr>
            </w:pPr>
            <w:r w:rsidRPr="00CE3B38">
              <w:rPr>
                <w:sz w:val="18"/>
                <w:szCs w:val="18"/>
              </w:rPr>
              <w:t>3 485,1</w:t>
            </w:r>
          </w:p>
        </w:tc>
        <w:tc>
          <w:tcPr>
            <w:tcW w:w="1243" w:type="dxa"/>
            <w:tcBorders>
              <w:top w:val="single" w:sz="4" w:space="0" w:color="auto"/>
              <w:left w:val="single" w:sz="4" w:space="0" w:color="auto"/>
              <w:bottom w:val="single" w:sz="4" w:space="0" w:color="auto"/>
              <w:right w:val="single" w:sz="4" w:space="0" w:color="auto"/>
            </w:tcBorders>
            <w:vAlign w:val="center"/>
          </w:tcPr>
          <w:p w14:paraId="68F839BA" w14:textId="47162B2E"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15CB8005" w14:textId="20361817"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3AFB056D" w14:textId="7A0EEB26"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4B0BF69F"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5010B4E" w14:textId="77777777" w:rsidR="00CE3B38" w:rsidRPr="004B624D" w:rsidRDefault="00CE3B38" w:rsidP="00CE3B38">
            <w:pPr>
              <w:rPr>
                <w:sz w:val="18"/>
                <w:szCs w:val="18"/>
              </w:rPr>
            </w:pPr>
          </w:p>
        </w:tc>
      </w:tr>
      <w:tr w:rsidR="00CE3B38" w:rsidRPr="004B624D" w14:paraId="65709D42"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A03B33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AFF84C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7965FF3"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3EEBBEF3" w14:textId="77777777" w:rsidR="00CE3B38" w:rsidRPr="004B624D" w:rsidRDefault="00CE3B38" w:rsidP="00CE3B38">
            <w:pPr>
              <w:jc w:val="right"/>
              <w:rPr>
                <w:sz w:val="18"/>
                <w:szCs w:val="18"/>
              </w:rPr>
            </w:pPr>
            <w:r w:rsidRPr="004B624D">
              <w:rPr>
                <w:sz w:val="18"/>
                <w:szCs w:val="18"/>
              </w:rPr>
              <w:t>2018</w:t>
            </w:r>
          </w:p>
        </w:tc>
        <w:tc>
          <w:tcPr>
            <w:tcW w:w="1309" w:type="dxa"/>
            <w:tcBorders>
              <w:top w:val="single" w:sz="4" w:space="0" w:color="auto"/>
              <w:left w:val="single" w:sz="4" w:space="0" w:color="auto"/>
              <w:bottom w:val="single" w:sz="4" w:space="0" w:color="auto"/>
              <w:right w:val="single" w:sz="4" w:space="0" w:color="auto"/>
            </w:tcBorders>
            <w:vAlign w:val="center"/>
          </w:tcPr>
          <w:p w14:paraId="750949AA" w14:textId="636E2302" w:rsidR="00CE3B38" w:rsidRPr="00CE3B38" w:rsidRDefault="00CE3B38" w:rsidP="00CE3B38">
            <w:pPr>
              <w:jc w:val="right"/>
              <w:rPr>
                <w:sz w:val="18"/>
                <w:szCs w:val="18"/>
              </w:rPr>
            </w:pPr>
            <w:r w:rsidRPr="00CE3B38">
              <w:rPr>
                <w:sz w:val="18"/>
                <w:szCs w:val="18"/>
              </w:rPr>
              <w:t>1 685,1</w:t>
            </w:r>
          </w:p>
        </w:tc>
        <w:tc>
          <w:tcPr>
            <w:tcW w:w="1275" w:type="dxa"/>
            <w:tcBorders>
              <w:top w:val="single" w:sz="4" w:space="0" w:color="auto"/>
              <w:left w:val="single" w:sz="4" w:space="0" w:color="auto"/>
              <w:bottom w:val="single" w:sz="4" w:space="0" w:color="auto"/>
              <w:right w:val="single" w:sz="4" w:space="0" w:color="auto"/>
            </w:tcBorders>
            <w:vAlign w:val="center"/>
          </w:tcPr>
          <w:p w14:paraId="005BF35A" w14:textId="650285A0" w:rsidR="00CE3B38" w:rsidRPr="00CE3B38" w:rsidRDefault="00CE3B38" w:rsidP="00CE3B38">
            <w:pPr>
              <w:jc w:val="right"/>
              <w:rPr>
                <w:sz w:val="18"/>
                <w:szCs w:val="18"/>
              </w:rPr>
            </w:pPr>
            <w:r w:rsidRPr="00CE3B38">
              <w:rPr>
                <w:sz w:val="18"/>
                <w:szCs w:val="18"/>
              </w:rPr>
              <w:t>1 685,1</w:t>
            </w:r>
          </w:p>
        </w:tc>
        <w:tc>
          <w:tcPr>
            <w:tcW w:w="1243" w:type="dxa"/>
            <w:tcBorders>
              <w:top w:val="single" w:sz="4" w:space="0" w:color="auto"/>
              <w:left w:val="single" w:sz="4" w:space="0" w:color="auto"/>
              <w:bottom w:val="single" w:sz="4" w:space="0" w:color="auto"/>
              <w:right w:val="single" w:sz="4" w:space="0" w:color="auto"/>
            </w:tcBorders>
            <w:vAlign w:val="center"/>
          </w:tcPr>
          <w:p w14:paraId="62936915" w14:textId="57127240"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4C333CF8" w14:textId="550100B8"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64B6E55C" w14:textId="74D239CB"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789F08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61DC8F41" w14:textId="77777777" w:rsidR="00CE3B38" w:rsidRPr="004B624D" w:rsidRDefault="00CE3B38" w:rsidP="00CE3B38">
            <w:pPr>
              <w:rPr>
                <w:sz w:val="18"/>
                <w:szCs w:val="18"/>
              </w:rPr>
            </w:pPr>
          </w:p>
        </w:tc>
      </w:tr>
      <w:tr w:rsidR="00CE3B38" w:rsidRPr="004B624D" w14:paraId="3347221C"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2C4DD55A"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0FEB88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06F932C4"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211D2D05" w14:textId="77777777" w:rsidR="00CE3B38" w:rsidRPr="004B624D" w:rsidRDefault="00CE3B38" w:rsidP="00CE3B38">
            <w:pPr>
              <w:jc w:val="right"/>
              <w:rPr>
                <w:sz w:val="18"/>
                <w:szCs w:val="18"/>
              </w:rPr>
            </w:pPr>
            <w:r w:rsidRPr="004B624D">
              <w:rPr>
                <w:sz w:val="18"/>
                <w:szCs w:val="18"/>
              </w:rPr>
              <w:t>2019</w:t>
            </w:r>
          </w:p>
        </w:tc>
        <w:tc>
          <w:tcPr>
            <w:tcW w:w="1309" w:type="dxa"/>
            <w:tcBorders>
              <w:top w:val="single" w:sz="4" w:space="0" w:color="auto"/>
              <w:left w:val="single" w:sz="4" w:space="0" w:color="auto"/>
              <w:bottom w:val="single" w:sz="4" w:space="0" w:color="auto"/>
              <w:right w:val="single" w:sz="4" w:space="0" w:color="auto"/>
            </w:tcBorders>
            <w:vAlign w:val="center"/>
          </w:tcPr>
          <w:p w14:paraId="7754EBE9" w14:textId="5EEEA82E" w:rsidR="00CE3B38" w:rsidRPr="00CE3B38" w:rsidRDefault="00CE3B38" w:rsidP="00CE3B38">
            <w:pPr>
              <w:jc w:val="right"/>
              <w:rPr>
                <w:sz w:val="18"/>
                <w:szCs w:val="18"/>
              </w:rPr>
            </w:pPr>
            <w:r w:rsidRPr="00CE3B38">
              <w:rPr>
                <w:sz w:val="18"/>
                <w:szCs w:val="18"/>
              </w:rPr>
              <w:t>0,0</w:t>
            </w:r>
          </w:p>
        </w:tc>
        <w:tc>
          <w:tcPr>
            <w:tcW w:w="1275" w:type="dxa"/>
            <w:tcBorders>
              <w:top w:val="single" w:sz="4" w:space="0" w:color="auto"/>
              <w:left w:val="single" w:sz="4" w:space="0" w:color="auto"/>
              <w:bottom w:val="single" w:sz="4" w:space="0" w:color="auto"/>
              <w:right w:val="single" w:sz="4" w:space="0" w:color="auto"/>
            </w:tcBorders>
            <w:vAlign w:val="center"/>
          </w:tcPr>
          <w:p w14:paraId="0FEB3458" w14:textId="7475AF2D" w:rsidR="00CE3B38" w:rsidRPr="00CE3B38" w:rsidRDefault="00CE3B38" w:rsidP="00CE3B38">
            <w:pPr>
              <w:jc w:val="right"/>
              <w:rPr>
                <w:sz w:val="18"/>
                <w:szCs w:val="18"/>
              </w:rPr>
            </w:pPr>
            <w:r w:rsidRPr="00CE3B38">
              <w:rPr>
                <w:sz w:val="18"/>
                <w:szCs w:val="18"/>
              </w:rPr>
              <w:t>0,0</w:t>
            </w:r>
          </w:p>
        </w:tc>
        <w:tc>
          <w:tcPr>
            <w:tcW w:w="1243" w:type="dxa"/>
            <w:tcBorders>
              <w:top w:val="single" w:sz="4" w:space="0" w:color="auto"/>
              <w:left w:val="single" w:sz="4" w:space="0" w:color="auto"/>
              <w:bottom w:val="single" w:sz="4" w:space="0" w:color="auto"/>
              <w:right w:val="single" w:sz="4" w:space="0" w:color="auto"/>
            </w:tcBorders>
            <w:vAlign w:val="center"/>
          </w:tcPr>
          <w:p w14:paraId="4D43E09F" w14:textId="3EEB3049"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400D06A2" w14:textId="507DF381"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4EC44AA5" w14:textId="3859332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5B7074F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443ACC1" w14:textId="77777777" w:rsidR="00CE3B38" w:rsidRPr="004B624D" w:rsidRDefault="00CE3B38" w:rsidP="00CE3B38">
            <w:pPr>
              <w:rPr>
                <w:sz w:val="18"/>
                <w:szCs w:val="18"/>
              </w:rPr>
            </w:pPr>
          </w:p>
        </w:tc>
      </w:tr>
      <w:tr w:rsidR="00CE3B38" w:rsidRPr="004B624D" w14:paraId="2E418DCE"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AF45647"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A9EADEC"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482FF30"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084C714" w14:textId="77777777" w:rsidR="00CE3B38" w:rsidRPr="004B624D" w:rsidRDefault="00CE3B38" w:rsidP="00CE3B38">
            <w:pPr>
              <w:jc w:val="right"/>
              <w:rPr>
                <w:sz w:val="18"/>
                <w:szCs w:val="18"/>
              </w:rPr>
            </w:pPr>
            <w:r w:rsidRPr="004B624D">
              <w:rPr>
                <w:sz w:val="18"/>
                <w:szCs w:val="18"/>
              </w:rPr>
              <w:t>2020</w:t>
            </w:r>
          </w:p>
        </w:tc>
        <w:tc>
          <w:tcPr>
            <w:tcW w:w="1309" w:type="dxa"/>
            <w:tcBorders>
              <w:top w:val="single" w:sz="4" w:space="0" w:color="auto"/>
              <w:left w:val="single" w:sz="4" w:space="0" w:color="auto"/>
              <w:bottom w:val="single" w:sz="4" w:space="0" w:color="auto"/>
              <w:right w:val="single" w:sz="4" w:space="0" w:color="auto"/>
            </w:tcBorders>
            <w:vAlign w:val="center"/>
          </w:tcPr>
          <w:p w14:paraId="40D620A9" w14:textId="7ED9ECF6" w:rsidR="00CE3B38" w:rsidRPr="00CE3B38" w:rsidRDefault="00CE3B38" w:rsidP="00CE3B38">
            <w:pPr>
              <w:jc w:val="right"/>
              <w:rPr>
                <w:sz w:val="18"/>
                <w:szCs w:val="18"/>
              </w:rPr>
            </w:pPr>
            <w:r w:rsidRPr="00CE3B38">
              <w:rPr>
                <w:sz w:val="18"/>
                <w:szCs w:val="18"/>
              </w:rPr>
              <w:t>0,0</w:t>
            </w:r>
          </w:p>
        </w:tc>
        <w:tc>
          <w:tcPr>
            <w:tcW w:w="1275" w:type="dxa"/>
            <w:tcBorders>
              <w:top w:val="single" w:sz="4" w:space="0" w:color="auto"/>
              <w:left w:val="single" w:sz="4" w:space="0" w:color="auto"/>
              <w:bottom w:val="single" w:sz="4" w:space="0" w:color="auto"/>
              <w:right w:val="single" w:sz="4" w:space="0" w:color="auto"/>
            </w:tcBorders>
            <w:vAlign w:val="center"/>
          </w:tcPr>
          <w:p w14:paraId="71AFB76D" w14:textId="718FBCCA" w:rsidR="00CE3B38" w:rsidRPr="00CE3B38" w:rsidRDefault="00CE3B38" w:rsidP="00CE3B38">
            <w:pPr>
              <w:jc w:val="right"/>
              <w:rPr>
                <w:sz w:val="18"/>
                <w:szCs w:val="18"/>
              </w:rPr>
            </w:pPr>
            <w:r w:rsidRPr="00CE3B38">
              <w:rPr>
                <w:sz w:val="18"/>
                <w:szCs w:val="18"/>
              </w:rPr>
              <w:t>0,0</w:t>
            </w:r>
          </w:p>
        </w:tc>
        <w:tc>
          <w:tcPr>
            <w:tcW w:w="1243" w:type="dxa"/>
            <w:tcBorders>
              <w:top w:val="single" w:sz="4" w:space="0" w:color="auto"/>
              <w:left w:val="single" w:sz="4" w:space="0" w:color="auto"/>
              <w:bottom w:val="single" w:sz="4" w:space="0" w:color="auto"/>
              <w:right w:val="single" w:sz="4" w:space="0" w:color="auto"/>
            </w:tcBorders>
            <w:vAlign w:val="center"/>
          </w:tcPr>
          <w:p w14:paraId="7D1CCE19" w14:textId="6EDD3A8C"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551B9EE0" w14:textId="26F1935A"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1FAAD2B7" w14:textId="74683C6F"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77627A1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7F1B1E0" w14:textId="77777777" w:rsidR="00CE3B38" w:rsidRPr="004B624D" w:rsidRDefault="00CE3B38" w:rsidP="00CE3B38">
            <w:pPr>
              <w:rPr>
                <w:sz w:val="18"/>
                <w:szCs w:val="18"/>
              </w:rPr>
            </w:pPr>
          </w:p>
        </w:tc>
      </w:tr>
      <w:tr w:rsidR="00CE3B38" w:rsidRPr="004B624D" w14:paraId="7626389A" w14:textId="77777777" w:rsidTr="00CE3B38">
        <w:trPr>
          <w:trHeight w:val="225"/>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hideMark/>
          </w:tcPr>
          <w:p w14:paraId="23E9F0DA" w14:textId="77777777" w:rsidR="00CE3B38" w:rsidRPr="004B624D" w:rsidRDefault="00CE3B38" w:rsidP="00CE3B38">
            <w:pPr>
              <w:jc w:val="center"/>
              <w:outlineLvl w:val="0"/>
              <w:rPr>
                <w:sz w:val="18"/>
                <w:szCs w:val="18"/>
              </w:rPr>
            </w:pPr>
            <w:r w:rsidRPr="004B624D">
              <w:rPr>
                <w:sz w:val="18"/>
                <w:szCs w:val="18"/>
              </w:rPr>
              <w:t>5.2</w:t>
            </w:r>
          </w:p>
        </w:tc>
        <w:tc>
          <w:tcPr>
            <w:tcW w:w="2499" w:type="dxa"/>
            <w:vMerge w:val="restart"/>
            <w:tcBorders>
              <w:top w:val="single" w:sz="4" w:space="0" w:color="auto"/>
              <w:left w:val="single" w:sz="4" w:space="0" w:color="auto"/>
              <w:bottom w:val="single" w:sz="4" w:space="0" w:color="auto"/>
              <w:right w:val="single" w:sz="4" w:space="0" w:color="auto"/>
            </w:tcBorders>
            <w:vAlign w:val="center"/>
            <w:hideMark/>
          </w:tcPr>
          <w:p w14:paraId="60C9ACF1" w14:textId="77777777" w:rsidR="00CE3B38" w:rsidRPr="004B624D" w:rsidRDefault="00CE3B38" w:rsidP="00CE3B38">
            <w:pPr>
              <w:outlineLvl w:val="0"/>
              <w:rPr>
                <w:sz w:val="18"/>
                <w:szCs w:val="18"/>
              </w:rPr>
            </w:pPr>
            <w:r w:rsidRPr="004B624D">
              <w:rPr>
                <w:sz w:val="18"/>
                <w:szCs w:val="18"/>
              </w:rPr>
              <w:t>Основное мероприятие 2 «Проведение комплекса мероприятий, направленных на развитие потенциала талантливой молодежи»</w:t>
            </w:r>
          </w:p>
        </w:tc>
        <w:tc>
          <w:tcPr>
            <w:tcW w:w="952" w:type="dxa"/>
            <w:vMerge w:val="restart"/>
            <w:tcBorders>
              <w:top w:val="single" w:sz="4" w:space="0" w:color="auto"/>
              <w:left w:val="single" w:sz="4" w:space="0" w:color="auto"/>
              <w:bottom w:val="single" w:sz="4" w:space="0" w:color="auto"/>
              <w:right w:val="single" w:sz="4" w:space="0" w:color="auto"/>
            </w:tcBorders>
            <w:vAlign w:val="center"/>
            <w:hideMark/>
          </w:tcPr>
          <w:p w14:paraId="33FC79E9" w14:textId="77777777" w:rsidR="00CE3B38" w:rsidRPr="004B624D" w:rsidRDefault="00CE3B38" w:rsidP="00CE3B38">
            <w:pPr>
              <w:jc w:val="center"/>
              <w:rPr>
                <w:sz w:val="18"/>
                <w:szCs w:val="18"/>
                <w:lang w:val="en-US"/>
              </w:rPr>
            </w:pPr>
            <w:r w:rsidRPr="004B624D">
              <w:rPr>
                <w:sz w:val="18"/>
                <w:szCs w:val="18"/>
              </w:rPr>
              <w:t>2014-20</w:t>
            </w:r>
            <w:r w:rsidRPr="004B624D">
              <w:rPr>
                <w:sz w:val="18"/>
                <w:szCs w:val="18"/>
                <w:lang w:val="en-US"/>
              </w:rPr>
              <w:t>18</w:t>
            </w:r>
          </w:p>
        </w:tc>
        <w:tc>
          <w:tcPr>
            <w:tcW w:w="1130" w:type="dxa"/>
            <w:tcBorders>
              <w:top w:val="single" w:sz="4" w:space="0" w:color="auto"/>
              <w:left w:val="single" w:sz="4" w:space="0" w:color="auto"/>
              <w:bottom w:val="single" w:sz="4" w:space="0" w:color="auto"/>
              <w:right w:val="single" w:sz="4" w:space="0" w:color="auto"/>
            </w:tcBorders>
            <w:noWrap/>
            <w:vAlign w:val="center"/>
            <w:hideMark/>
          </w:tcPr>
          <w:p w14:paraId="77DDA9BF" w14:textId="77777777" w:rsidR="00CE3B38" w:rsidRPr="004B624D" w:rsidRDefault="00CE3B38" w:rsidP="00CE3B38">
            <w:pPr>
              <w:jc w:val="right"/>
              <w:rPr>
                <w:sz w:val="18"/>
                <w:szCs w:val="18"/>
              </w:rPr>
            </w:pPr>
            <w:r w:rsidRPr="004B624D">
              <w:rPr>
                <w:sz w:val="18"/>
                <w:szCs w:val="18"/>
              </w:rPr>
              <w:t>Всего</w:t>
            </w:r>
          </w:p>
        </w:tc>
        <w:tc>
          <w:tcPr>
            <w:tcW w:w="1309" w:type="dxa"/>
            <w:tcBorders>
              <w:top w:val="single" w:sz="4" w:space="0" w:color="auto"/>
              <w:left w:val="single" w:sz="4" w:space="0" w:color="auto"/>
              <w:bottom w:val="single" w:sz="4" w:space="0" w:color="auto"/>
              <w:right w:val="single" w:sz="4" w:space="0" w:color="auto"/>
            </w:tcBorders>
            <w:vAlign w:val="center"/>
          </w:tcPr>
          <w:p w14:paraId="0DC5F6E1" w14:textId="76A9FE84" w:rsidR="00CE3B38" w:rsidRPr="00CE3B38" w:rsidRDefault="00CE3B38" w:rsidP="00CE3B38">
            <w:pPr>
              <w:jc w:val="right"/>
              <w:rPr>
                <w:sz w:val="18"/>
                <w:szCs w:val="18"/>
              </w:rPr>
            </w:pPr>
            <w:r w:rsidRPr="00CE3B38">
              <w:rPr>
                <w:sz w:val="18"/>
                <w:szCs w:val="18"/>
              </w:rPr>
              <w:t>21 698,8</w:t>
            </w:r>
          </w:p>
        </w:tc>
        <w:tc>
          <w:tcPr>
            <w:tcW w:w="1275" w:type="dxa"/>
            <w:tcBorders>
              <w:top w:val="single" w:sz="4" w:space="0" w:color="auto"/>
              <w:left w:val="single" w:sz="4" w:space="0" w:color="auto"/>
              <w:bottom w:val="single" w:sz="4" w:space="0" w:color="auto"/>
              <w:right w:val="single" w:sz="4" w:space="0" w:color="auto"/>
            </w:tcBorders>
            <w:vAlign w:val="center"/>
          </w:tcPr>
          <w:p w14:paraId="7E9CDE31" w14:textId="022580CC" w:rsidR="00CE3B38" w:rsidRPr="00CE3B38" w:rsidRDefault="00CE3B38" w:rsidP="00CE3B38">
            <w:pPr>
              <w:jc w:val="right"/>
              <w:rPr>
                <w:sz w:val="18"/>
                <w:szCs w:val="18"/>
              </w:rPr>
            </w:pPr>
            <w:r w:rsidRPr="00CE3B38">
              <w:rPr>
                <w:sz w:val="18"/>
                <w:szCs w:val="18"/>
              </w:rPr>
              <w:t>21 698,8</w:t>
            </w:r>
          </w:p>
        </w:tc>
        <w:tc>
          <w:tcPr>
            <w:tcW w:w="1243" w:type="dxa"/>
            <w:tcBorders>
              <w:top w:val="single" w:sz="4" w:space="0" w:color="auto"/>
              <w:left w:val="single" w:sz="4" w:space="0" w:color="auto"/>
              <w:bottom w:val="single" w:sz="4" w:space="0" w:color="auto"/>
              <w:right w:val="single" w:sz="4" w:space="0" w:color="auto"/>
            </w:tcBorders>
            <w:vAlign w:val="center"/>
          </w:tcPr>
          <w:p w14:paraId="6304F070" w14:textId="4383EEC1"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4F88F598" w14:textId="290D041F"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54429A30" w14:textId="5C9FFC0C" w:rsidR="00CE3B38" w:rsidRPr="00CE3B38" w:rsidRDefault="00CE3B38" w:rsidP="00CE3B38">
            <w:pPr>
              <w:jc w:val="right"/>
              <w:rPr>
                <w:sz w:val="18"/>
                <w:szCs w:val="18"/>
              </w:rPr>
            </w:pPr>
            <w:r w:rsidRPr="00CE3B38">
              <w:rPr>
                <w:sz w:val="18"/>
                <w:szCs w:val="18"/>
              </w:rPr>
              <w:t>0,0</w:t>
            </w:r>
          </w:p>
        </w:tc>
        <w:tc>
          <w:tcPr>
            <w:tcW w:w="2680" w:type="dxa"/>
            <w:vMerge w:val="restart"/>
            <w:tcBorders>
              <w:top w:val="single" w:sz="4" w:space="0" w:color="auto"/>
              <w:left w:val="single" w:sz="4" w:space="0" w:color="auto"/>
              <w:bottom w:val="single" w:sz="4" w:space="0" w:color="auto"/>
              <w:right w:val="single" w:sz="4" w:space="0" w:color="auto"/>
            </w:tcBorders>
            <w:vAlign w:val="center"/>
            <w:hideMark/>
          </w:tcPr>
          <w:p w14:paraId="1A2218B4" w14:textId="77777777" w:rsidR="00CE3B38" w:rsidRPr="004B624D" w:rsidRDefault="00CE3B38" w:rsidP="00CE3B38">
            <w:pPr>
              <w:outlineLvl w:val="0"/>
              <w:rPr>
                <w:sz w:val="18"/>
                <w:szCs w:val="18"/>
              </w:rPr>
            </w:pPr>
            <w:r w:rsidRPr="004B624D">
              <w:rPr>
                <w:sz w:val="18"/>
                <w:szCs w:val="18"/>
              </w:rPr>
              <w:t>удельный вес численности молодых людей, вовлеченных в мероприятия, направленные на самореализацию и социализацию молодежи, в общей численности молодежи в возрасте от 14 до 30 лет</w:t>
            </w:r>
          </w:p>
        </w:tc>
        <w:tc>
          <w:tcPr>
            <w:tcW w:w="1763" w:type="dxa"/>
            <w:vMerge w:val="restart"/>
            <w:tcBorders>
              <w:top w:val="single" w:sz="4" w:space="0" w:color="auto"/>
              <w:left w:val="single" w:sz="4" w:space="0" w:color="auto"/>
              <w:bottom w:val="single" w:sz="4" w:space="0" w:color="auto"/>
              <w:right w:val="single" w:sz="4" w:space="0" w:color="auto"/>
            </w:tcBorders>
            <w:vAlign w:val="center"/>
            <w:hideMark/>
          </w:tcPr>
          <w:p w14:paraId="291A6F22" w14:textId="6B1046C9" w:rsidR="00CE3B38" w:rsidRPr="004B624D" w:rsidRDefault="00CE3B38" w:rsidP="00CE3B38">
            <w:pPr>
              <w:outlineLvl w:val="0"/>
              <w:rPr>
                <w:sz w:val="18"/>
                <w:szCs w:val="18"/>
              </w:rPr>
            </w:pPr>
            <w:r w:rsidRPr="004B624D">
              <w:rPr>
                <w:sz w:val="18"/>
                <w:szCs w:val="18"/>
              </w:rPr>
              <w:t xml:space="preserve">Министерство </w:t>
            </w:r>
            <w:r>
              <w:rPr>
                <w:sz w:val="18"/>
                <w:szCs w:val="18"/>
              </w:rPr>
              <w:t>внутренней политики Мурманской области</w:t>
            </w:r>
          </w:p>
        </w:tc>
      </w:tr>
      <w:tr w:rsidR="00CE3B38" w:rsidRPr="004B624D" w14:paraId="443DBD63"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33565033"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114F8FD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344EFB3C" w14:textId="77777777" w:rsidR="00CE3B38" w:rsidRPr="004B624D" w:rsidRDefault="00CE3B38" w:rsidP="00CE3B38">
            <w:pPr>
              <w:rPr>
                <w:sz w:val="18"/>
                <w:szCs w:val="18"/>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5509007E" w14:textId="77777777" w:rsidR="00CE3B38" w:rsidRPr="004B624D" w:rsidRDefault="00CE3B38" w:rsidP="00CE3B38">
            <w:pPr>
              <w:jc w:val="right"/>
              <w:rPr>
                <w:sz w:val="18"/>
                <w:szCs w:val="18"/>
              </w:rPr>
            </w:pPr>
            <w:r w:rsidRPr="004B624D">
              <w:rPr>
                <w:sz w:val="18"/>
                <w:szCs w:val="18"/>
              </w:rPr>
              <w:t>2014</w:t>
            </w:r>
          </w:p>
        </w:tc>
        <w:tc>
          <w:tcPr>
            <w:tcW w:w="1309" w:type="dxa"/>
            <w:tcBorders>
              <w:top w:val="single" w:sz="4" w:space="0" w:color="auto"/>
              <w:left w:val="single" w:sz="4" w:space="0" w:color="auto"/>
              <w:bottom w:val="single" w:sz="4" w:space="0" w:color="auto"/>
              <w:right w:val="single" w:sz="4" w:space="0" w:color="auto"/>
            </w:tcBorders>
            <w:vAlign w:val="center"/>
          </w:tcPr>
          <w:p w14:paraId="5564B77E" w14:textId="78460E17" w:rsidR="00CE3B38" w:rsidRPr="00CE3B38" w:rsidRDefault="00CE3B38" w:rsidP="00CE3B38">
            <w:pPr>
              <w:jc w:val="right"/>
              <w:rPr>
                <w:sz w:val="18"/>
                <w:szCs w:val="18"/>
              </w:rPr>
            </w:pPr>
            <w:r w:rsidRPr="00CE3B38">
              <w:rPr>
                <w:sz w:val="18"/>
                <w:szCs w:val="18"/>
              </w:rPr>
              <w:t>5 342,9</w:t>
            </w:r>
          </w:p>
        </w:tc>
        <w:tc>
          <w:tcPr>
            <w:tcW w:w="1275" w:type="dxa"/>
            <w:tcBorders>
              <w:top w:val="single" w:sz="4" w:space="0" w:color="auto"/>
              <w:left w:val="single" w:sz="4" w:space="0" w:color="auto"/>
              <w:bottom w:val="single" w:sz="4" w:space="0" w:color="auto"/>
              <w:right w:val="single" w:sz="4" w:space="0" w:color="auto"/>
            </w:tcBorders>
            <w:vAlign w:val="center"/>
          </w:tcPr>
          <w:p w14:paraId="13E02ED3" w14:textId="7A13F698" w:rsidR="00CE3B38" w:rsidRPr="00CE3B38" w:rsidRDefault="00CE3B38" w:rsidP="00CE3B38">
            <w:pPr>
              <w:jc w:val="right"/>
              <w:rPr>
                <w:sz w:val="18"/>
                <w:szCs w:val="18"/>
              </w:rPr>
            </w:pPr>
            <w:r w:rsidRPr="00CE3B38">
              <w:rPr>
                <w:sz w:val="18"/>
                <w:szCs w:val="18"/>
              </w:rPr>
              <w:t>5 342,9</w:t>
            </w:r>
          </w:p>
        </w:tc>
        <w:tc>
          <w:tcPr>
            <w:tcW w:w="1243" w:type="dxa"/>
            <w:tcBorders>
              <w:top w:val="single" w:sz="4" w:space="0" w:color="auto"/>
              <w:left w:val="single" w:sz="4" w:space="0" w:color="auto"/>
              <w:bottom w:val="single" w:sz="4" w:space="0" w:color="auto"/>
              <w:right w:val="single" w:sz="4" w:space="0" w:color="auto"/>
            </w:tcBorders>
            <w:vAlign w:val="center"/>
          </w:tcPr>
          <w:p w14:paraId="1A710429" w14:textId="66919652"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7CB95283" w14:textId="21AFB3AC"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6C9F5F94" w14:textId="688F08C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9229180"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7E34A227" w14:textId="77777777" w:rsidR="00CE3B38" w:rsidRPr="004B624D" w:rsidRDefault="00CE3B38" w:rsidP="00CE3B38">
            <w:pPr>
              <w:rPr>
                <w:sz w:val="18"/>
                <w:szCs w:val="18"/>
              </w:rPr>
            </w:pPr>
          </w:p>
        </w:tc>
      </w:tr>
      <w:tr w:rsidR="00CE3B38" w:rsidRPr="004B624D" w14:paraId="76DFFD84"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F974553"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94B4A2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867D10C"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1CB72E7" w14:textId="77777777" w:rsidR="00CE3B38" w:rsidRPr="004B624D" w:rsidRDefault="00CE3B38" w:rsidP="00CE3B38">
            <w:pPr>
              <w:jc w:val="right"/>
              <w:rPr>
                <w:sz w:val="18"/>
                <w:szCs w:val="18"/>
              </w:rPr>
            </w:pPr>
            <w:r w:rsidRPr="004B624D">
              <w:rPr>
                <w:sz w:val="18"/>
                <w:szCs w:val="18"/>
              </w:rPr>
              <w:t>2015</w:t>
            </w:r>
          </w:p>
        </w:tc>
        <w:tc>
          <w:tcPr>
            <w:tcW w:w="1309" w:type="dxa"/>
            <w:tcBorders>
              <w:top w:val="single" w:sz="4" w:space="0" w:color="auto"/>
              <w:left w:val="single" w:sz="4" w:space="0" w:color="auto"/>
              <w:bottom w:val="single" w:sz="4" w:space="0" w:color="auto"/>
              <w:right w:val="single" w:sz="4" w:space="0" w:color="auto"/>
            </w:tcBorders>
            <w:vAlign w:val="center"/>
          </w:tcPr>
          <w:p w14:paraId="5503F4F0" w14:textId="5CB06C2A" w:rsidR="00CE3B38" w:rsidRPr="00CE3B38" w:rsidRDefault="00CE3B38" w:rsidP="00CE3B38">
            <w:pPr>
              <w:jc w:val="right"/>
              <w:rPr>
                <w:sz w:val="18"/>
                <w:szCs w:val="18"/>
              </w:rPr>
            </w:pPr>
            <w:r w:rsidRPr="00CE3B38">
              <w:rPr>
                <w:sz w:val="18"/>
                <w:szCs w:val="18"/>
              </w:rPr>
              <w:t>3 862,7</w:t>
            </w:r>
          </w:p>
        </w:tc>
        <w:tc>
          <w:tcPr>
            <w:tcW w:w="1275" w:type="dxa"/>
            <w:tcBorders>
              <w:top w:val="single" w:sz="4" w:space="0" w:color="auto"/>
              <w:left w:val="single" w:sz="4" w:space="0" w:color="auto"/>
              <w:bottom w:val="single" w:sz="4" w:space="0" w:color="auto"/>
              <w:right w:val="single" w:sz="4" w:space="0" w:color="auto"/>
            </w:tcBorders>
            <w:vAlign w:val="center"/>
          </w:tcPr>
          <w:p w14:paraId="13D8800B" w14:textId="642DFD75" w:rsidR="00CE3B38" w:rsidRPr="00CE3B38" w:rsidRDefault="00CE3B38" w:rsidP="00CE3B38">
            <w:pPr>
              <w:jc w:val="right"/>
              <w:rPr>
                <w:sz w:val="18"/>
                <w:szCs w:val="18"/>
              </w:rPr>
            </w:pPr>
            <w:r w:rsidRPr="00CE3B38">
              <w:rPr>
                <w:sz w:val="18"/>
                <w:szCs w:val="18"/>
              </w:rPr>
              <w:t>3 862,7</w:t>
            </w:r>
          </w:p>
        </w:tc>
        <w:tc>
          <w:tcPr>
            <w:tcW w:w="1243" w:type="dxa"/>
            <w:tcBorders>
              <w:top w:val="single" w:sz="4" w:space="0" w:color="auto"/>
              <w:left w:val="single" w:sz="4" w:space="0" w:color="auto"/>
              <w:bottom w:val="single" w:sz="4" w:space="0" w:color="auto"/>
              <w:right w:val="single" w:sz="4" w:space="0" w:color="auto"/>
            </w:tcBorders>
            <w:vAlign w:val="center"/>
          </w:tcPr>
          <w:p w14:paraId="73B4EC33" w14:textId="592F22A3"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7ED6684B" w14:textId="30A1235D"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026C0A8C" w14:textId="2C400628"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5DD55B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172EBB9C" w14:textId="77777777" w:rsidR="00CE3B38" w:rsidRPr="004B624D" w:rsidRDefault="00CE3B38" w:rsidP="00CE3B38">
            <w:pPr>
              <w:rPr>
                <w:sz w:val="18"/>
                <w:szCs w:val="18"/>
              </w:rPr>
            </w:pPr>
          </w:p>
        </w:tc>
      </w:tr>
      <w:tr w:rsidR="00CE3B38" w:rsidRPr="004B624D" w14:paraId="716FAE60"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0A0DA835"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8FA9CB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515A2F48"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0BD4B61A" w14:textId="77777777" w:rsidR="00CE3B38" w:rsidRPr="004B624D" w:rsidRDefault="00CE3B38" w:rsidP="00CE3B38">
            <w:pPr>
              <w:jc w:val="right"/>
              <w:rPr>
                <w:sz w:val="18"/>
                <w:szCs w:val="18"/>
              </w:rPr>
            </w:pPr>
            <w:r w:rsidRPr="004B624D">
              <w:rPr>
                <w:sz w:val="18"/>
                <w:szCs w:val="18"/>
              </w:rPr>
              <w:t>2016</w:t>
            </w:r>
          </w:p>
        </w:tc>
        <w:tc>
          <w:tcPr>
            <w:tcW w:w="1309" w:type="dxa"/>
            <w:tcBorders>
              <w:top w:val="single" w:sz="4" w:space="0" w:color="auto"/>
              <w:left w:val="single" w:sz="4" w:space="0" w:color="auto"/>
              <w:bottom w:val="single" w:sz="4" w:space="0" w:color="auto"/>
              <w:right w:val="single" w:sz="4" w:space="0" w:color="auto"/>
            </w:tcBorders>
            <w:vAlign w:val="center"/>
          </w:tcPr>
          <w:p w14:paraId="7A5AA7DB" w14:textId="362FA4CB" w:rsidR="00CE3B38" w:rsidRPr="00CE3B38" w:rsidRDefault="00CE3B38" w:rsidP="00CE3B38">
            <w:pPr>
              <w:jc w:val="right"/>
              <w:rPr>
                <w:sz w:val="18"/>
                <w:szCs w:val="18"/>
              </w:rPr>
            </w:pPr>
            <w:r w:rsidRPr="00CE3B38">
              <w:rPr>
                <w:sz w:val="18"/>
                <w:szCs w:val="18"/>
              </w:rPr>
              <w:t>4 168,4</w:t>
            </w:r>
          </w:p>
        </w:tc>
        <w:tc>
          <w:tcPr>
            <w:tcW w:w="1275" w:type="dxa"/>
            <w:tcBorders>
              <w:top w:val="single" w:sz="4" w:space="0" w:color="auto"/>
              <w:left w:val="single" w:sz="4" w:space="0" w:color="auto"/>
              <w:bottom w:val="single" w:sz="4" w:space="0" w:color="auto"/>
              <w:right w:val="single" w:sz="4" w:space="0" w:color="auto"/>
            </w:tcBorders>
            <w:vAlign w:val="center"/>
          </w:tcPr>
          <w:p w14:paraId="02E68768" w14:textId="77F733C9" w:rsidR="00CE3B38" w:rsidRPr="00CE3B38" w:rsidRDefault="00CE3B38" w:rsidP="00CE3B38">
            <w:pPr>
              <w:jc w:val="right"/>
              <w:rPr>
                <w:sz w:val="18"/>
                <w:szCs w:val="18"/>
              </w:rPr>
            </w:pPr>
            <w:r w:rsidRPr="00CE3B38">
              <w:rPr>
                <w:sz w:val="18"/>
                <w:szCs w:val="18"/>
              </w:rPr>
              <w:t>4 168,4</w:t>
            </w:r>
          </w:p>
        </w:tc>
        <w:tc>
          <w:tcPr>
            <w:tcW w:w="1243" w:type="dxa"/>
            <w:tcBorders>
              <w:top w:val="single" w:sz="4" w:space="0" w:color="auto"/>
              <w:left w:val="single" w:sz="4" w:space="0" w:color="auto"/>
              <w:bottom w:val="single" w:sz="4" w:space="0" w:color="auto"/>
              <w:right w:val="single" w:sz="4" w:space="0" w:color="auto"/>
            </w:tcBorders>
            <w:vAlign w:val="center"/>
          </w:tcPr>
          <w:p w14:paraId="60E54438" w14:textId="1BF88E69"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56771553" w14:textId="1621543D"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317A0119" w14:textId="581BE327"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3088DDCC"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DB19A0D" w14:textId="77777777" w:rsidR="00CE3B38" w:rsidRPr="004B624D" w:rsidRDefault="00CE3B38" w:rsidP="00CE3B38">
            <w:pPr>
              <w:rPr>
                <w:sz w:val="18"/>
                <w:szCs w:val="18"/>
              </w:rPr>
            </w:pPr>
          </w:p>
        </w:tc>
      </w:tr>
      <w:tr w:rsidR="00CE3B38" w:rsidRPr="004B624D" w14:paraId="7E23FDDF"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648187E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84823B4"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628E885B"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1111EE57" w14:textId="77777777" w:rsidR="00CE3B38" w:rsidRPr="004B624D" w:rsidRDefault="00CE3B38" w:rsidP="00CE3B38">
            <w:pPr>
              <w:jc w:val="right"/>
              <w:rPr>
                <w:sz w:val="18"/>
                <w:szCs w:val="18"/>
              </w:rPr>
            </w:pPr>
            <w:r w:rsidRPr="004B624D">
              <w:rPr>
                <w:sz w:val="18"/>
                <w:szCs w:val="18"/>
              </w:rPr>
              <w:t>2017</w:t>
            </w:r>
          </w:p>
        </w:tc>
        <w:tc>
          <w:tcPr>
            <w:tcW w:w="1309" w:type="dxa"/>
            <w:tcBorders>
              <w:top w:val="single" w:sz="4" w:space="0" w:color="auto"/>
              <w:left w:val="single" w:sz="4" w:space="0" w:color="auto"/>
              <w:bottom w:val="single" w:sz="4" w:space="0" w:color="auto"/>
              <w:right w:val="single" w:sz="4" w:space="0" w:color="auto"/>
            </w:tcBorders>
            <w:vAlign w:val="center"/>
          </w:tcPr>
          <w:p w14:paraId="77F14CEE" w14:textId="592A5E9D" w:rsidR="00CE3B38" w:rsidRPr="00CE3B38" w:rsidRDefault="00CE3B38" w:rsidP="00CE3B38">
            <w:pPr>
              <w:jc w:val="right"/>
              <w:rPr>
                <w:sz w:val="18"/>
                <w:szCs w:val="18"/>
              </w:rPr>
            </w:pPr>
            <w:r w:rsidRPr="00CE3B38">
              <w:rPr>
                <w:sz w:val="18"/>
                <w:szCs w:val="18"/>
              </w:rPr>
              <w:t>4 162,4</w:t>
            </w:r>
          </w:p>
        </w:tc>
        <w:tc>
          <w:tcPr>
            <w:tcW w:w="1275" w:type="dxa"/>
            <w:tcBorders>
              <w:top w:val="single" w:sz="4" w:space="0" w:color="auto"/>
              <w:left w:val="single" w:sz="4" w:space="0" w:color="auto"/>
              <w:bottom w:val="single" w:sz="4" w:space="0" w:color="auto"/>
              <w:right w:val="single" w:sz="4" w:space="0" w:color="auto"/>
            </w:tcBorders>
            <w:vAlign w:val="center"/>
          </w:tcPr>
          <w:p w14:paraId="7F2131AE" w14:textId="49633024" w:rsidR="00CE3B38" w:rsidRPr="00CE3B38" w:rsidRDefault="00CE3B38" w:rsidP="00CE3B38">
            <w:pPr>
              <w:jc w:val="right"/>
              <w:rPr>
                <w:sz w:val="18"/>
                <w:szCs w:val="18"/>
              </w:rPr>
            </w:pPr>
            <w:r w:rsidRPr="00CE3B38">
              <w:rPr>
                <w:sz w:val="18"/>
                <w:szCs w:val="18"/>
              </w:rPr>
              <w:t>4 162,4</w:t>
            </w:r>
          </w:p>
        </w:tc>
        <w:tc>
          <w:tcPr>
            <w:tcW w:w="1243" w:type="dxa"/>
            <w:tcBorders>
              <w:top w:val="single" w:sz="4" w:space="0" w:color="auto"/>
              <w:left w:val="single" w:sz="4" w:space="0" w:color="auto"/>
              <w:bottom w:val="single" w:sz="4" w:space="0" w:color="auto"/>
              <w:right w:val="single" w:sz="4" w:space="0" w:color="auto"/>
            </w:tcBorders>
            <w:vAlign w:val="center"/>
          </w:tcPr>
          <w:p w14:paraId="377BDDB7" w14:textId="50B10F65"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25F598EA" w14:textId="5FC00698"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59F7FDE8" w14:textId="2F80687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9D49044"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AAF3229" w14:textId="77777777" w:rsidR="00CE3B38" w:rsidRPr="004B624D" w:rsidRDefault="00CE3B38" w:rsidP="00CE3B38">
            <w:pPr>
              <w:rPr>
                <w:sz w:val="18"/>
                <w:szCs w:val="18"/>
              </w:rPr>
            </w:pPr>
          </w:p>
        </w:tc>
      </w:tr>
      <w:tr w:rsidR="00CE3B38" w:rsidRPr="004B624D" w14:paraId="1DBDFB3B"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5CF4FF1"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3D3ABB2D"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12B7309"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AE8D0E6" w14:textId="77777777" w:rsidR="00CE3B38" w:rsidRPr="004B624D" w:rsidRDefault="00CE3B38" w:rsidP="00CE3B38">
            <w:pPr>
              <w:jc w:val="right"/>
              <w:rPr>
                <w:sz w:val="18"/>
                <w:szCs w:val="18"/>
              </w:rPr>
            </w:pPr>
            <w:r w:rsidRPr="004B624D">
              <w:rPr>
                <w:sz w:val="18"/>
                <w:szCs w:val="18"/>
              </w:rPr>
              <w:t>2018</w:t>
            </w:r>
          </w:p>
        </w:tc>
        <w:tc>
          <w:tcPr>
            <w:tcW w:w="1309" w:type="dxa"/>
            <w:tcBorders>
              <w:top w:val="single" w:sz="4" w:space="0" w:color="auto"/>
              <w:left w:val="single" w:sz="4" w:space="0" w:color="auto"/>
              <w:bottom w:val="single" w:sz="4" w:space="0" w:color="auto"/>
              <w:right w:val="single" w:sz="4" w:space="0" w:color="auto"/>
            </w:tcBorders>
            <w:vAlign w:val="center"/>
          </w:tcPr>
          <w:p w14:paraId="60A2DCF9" w14:textId="170A0A4A" w:rsidR="00CE3B38" w:rsidRPr="00CE3B38" w:rsidRDefault="00CE3B38" w:rsidP="00CE3B38">
            <w:pPr>
              <w:jc w:val="right"/>
              <w:rPr>
                <w:sz w:val="18"/>
                <w:szCs w:val="18"/>
              </w:rPr>
            </w:pPr>
            <w:r w:rsidRPr="00CE3B38">
              <w:rPr>
                <w:sz w:val="18"/>
                <w:szCs w:val="18"/>
              </w:rPr>
              <w:t>4 162,4</w:t>
            </w:r>
          </w:p>
        </w:tc>
        <w:tc>
          <w:tcPr>
            <w:tcW w:w="1275" w:type="dxa"/>
            <w:tcBorders>
              <w:top w:val="single" w:sz="4" w:space="0" w:color="auto"/>
              <w:left w:val="single" w:sz="4" w:space="0" w:color="auto"/>
              <w:bottom w:val="single" w:sz="4" w:space="0" w:color="auto"/>
              <w:right w:val="single" w:sz="4" w:space="0" w:color="auto"/>
            </w:tcBorders>
            <w:vAlign w:val="center"/>
          </w:tcPr>
          <w:p w14:paraId="630418FE" w14:textId="70F3579C" w:rsidR="00CE3B38" w:rsidRPr="00CE3B38" w:rsidRDefault="00CE3B38" w:rsidP="00CE3B38">
            <w:pPr>
              <w:jc w:val="right"/>
              <w:rPr>
                <w:sz w:val="18"/>
                <w:szCs w:val="18"/>
              </w:rPr>
            </w:pPr>
            <w:r w:rsidRPr="00CE3B38">
              <w:rPr>
                <w:sz w:val="18"/>
                <w:szCs w:val="18"/>
              </w:rPr>
              <w:t>4 162,4</w:t>
            </w:r>
          </w:p>
        </w:tc>
        <w:tc>
          <w:tcPr>
            <w:tcW w:w="1243" w:type="dxa"/>
            <w:tcBorders>
              <w:top w:val="single" w:sz="4" w:space="0" w:color="auto"/>
              <w:left w:val="single" w:sz="4" w:space="0" w:color="auto"/>
              <w:bottom w:val="single" w:sz="4" w:space="0" w:color="auto"/>
              <w:right w:val="single" w:sz="4" w:space="0" w:color="auto"/>
            </w:tcBorders>
            <w:vAlign w:val="center"/>
          </w:tcPr>
          <w:p w14:paraId="2F3FAEA0" w14:textId="199CB868"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391B0E9C" w14:textId="3EE6D4D9"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5E0C5262" w14:textId="2F451E7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19C16008"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2A8DD1FF" w14:textId="77777777" w:rsidR="00CE3B38" w:rsidRPr="004B624D" w:rsidRDefault="00CE3B38" w:rsidP="00CE3B38">
            <w:pPr>
              <w:rPr>
                <w:sz w:val="18"/>
                <w:szCs w:val="18"/>
              </w:rPr>
            </w:pPr>
          </w:p>
        </w:tc>
      </w:tr>
      <w:tr w:rsidR="00CE3B38" w:rsidRPr="004B624D" w14:paraId="7179034D"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1C5BC6E0"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07E93AF2"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198718E7"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6ED3183A" w14:textId="77777777" w:rsidR="00CE3B38" w:rsidRPr="004B624D" w:rsidRDefault="00CE3B38" w:rsidP="00CE3B38">
            <w:pPr>
              <w:jc w:val="right"/>
              <w:rPr>
                <w:sz w:val="18"/>
                <w:szCs w:val="18"/>
              </w:rPr>
            </w:pPr>
            <w:r w:rsidRPr="004B624D">
              <w:rPr>
                <w:sz w:val="18"/>
                <w:szCs w:val="18"/>
              </w:rPr>
              <w:t>2019</w:t>
            </w:r>
          </w:p>
        </w:tc>
        <w:tc>
          <w:tcPr>
            <w:tcW w:w="1309" w:type="dxa"/>
            <w:tcBorders>
              <w:top w:val="single" w:sz="4" w:space="0" w:color="auto"/>
              <w:left w:val="single" w:sz="4" w:space="0" w:color="auto"/>
              <w:bottom w:val="single" w:sz="4" w:space="0" w:color="auto"/>
              <w:right w:val="single" w:sz="4" w:space="0" w:color="auto"/>
            </w:tcBorders>
            <w:vAlign w:val="center"/>
          </w:tcPr>
          <w:p w14:paraId="33555FC2" w14:textId="6837C5B2" w:rsidR="00CE3B38" w:rsidRPr="00CE3B38" w:rsidRDefault="00CE3B38" w:rsidP="00CE3B38">
            <w:pPr>
              <w:jc w:val="right"/>
              <w:rPr>
                <w:sz w:val="18"/>
                <w:szCs w:val="18"/>
              </w:rPr>
            </w:pPr>
            <w:r w:rsidRPr="00CE3B38">
              <w:rPr>
                <w:sz w:val="18"/>
                <w:szCs w:val="18"/>
              </w:rPr>
              <w:t>0,0</w:t>
            </w:r>
          </w:p>
        </w:tc>
        <w:tc>
          <w:tcPr>
            <w:tcW w:w="1275" w:type="dxa"/>
            <w:tcBorders>
              <w:top w:val="single" w:sz="4" w:space="0" w:color="auto"/>
              <w:left w:val="single" w:sz="4" w:space="0" w:color="auto"/>
              <w:bottom w:val="single" w:sz="4" w:space="0" w:color="auto"/>
              <w:right w:val="single" w:sz="4" w:space="0" w:color="auto"/>
            </w:tcBorders>
            <w:vAlign w:val="center"/>
          </w:tcPr>
          <w:p w14:paraId="6D476486" w14:textId="53A2CA20" w:rsidR="00CE3B38" w:rsidRPr="00CE3B38" w:rsidRDefault="00CE3B38" w:rsidP="00CE3B38">
            <w:pPr>
              <w:jc w:val="right"/>
              <w:rPr>
                <w:sz w:val="18"/>
                <w:szCs w:val="18"/>
              </w:rPr>
            </w:pPr>
            <w:r w:rsidRPr="00CE3B38">
              <w:rPr>
                <w:sz w:val="18"/>
                <w:szCs w:val="18"/>
              </w:rPr>
              <w:t>0,0</w:t>
            </w:r>
          </w:p>
        </w:tc>
        <w:tc>
          <w:tcPr>
            <w:tcW w:w="1243" w:type="dxa"/>
            <w:tcBorders>
              <w:top w:val="single" w:sz="4" w:space="0" w:color="auto"/>
              <w:left w:val="single" w:sz="4" w:space="0" w:color="auto"/>
              <w:bottom w:val="single" w:sz="4" w:space="0" w:color="auto"/>
              <w:right w:val="single" w:sz="4" w:space="0" w:color="auto"/>
            </w:tcBorders>
            <w:vAlign w:val="center"/>
          </w:tcPr>
          <w:p w14:paraId="66E85AB8" w14:textId="221A2DD3"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7AED305D" w14:textId="3B37C17F"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786552B9" w14:textId="58902D12"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6223759F"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05643CB1" w14:textId="77777777" w:rsidR="00CE3B38" w:rsidRPr="004B624D" w:rsidRDefault="00CE3B38" w:rsidP="00CE3B38">
            <w:pPr>
              <w:rPr>
                <w:sz w:val="18"/>
                <w:szCs w:val="18"/>
              </w:rPr>
            </w:pPr>
          </w:p>
        </w:tc>
      </w:tr>
      <w:tr w:rsidR="00CE3B38" w:rsidRPr="004B624D" w14:paraId="4120D5E1" w14:textId="77777777" w:rsidTr="00CE3B38">
        <w:trPr>
          <w:trHeight w:val="225"/>
          <w:jc w:val="center"/>
        </w:trPr>
        <w:tc>
          <w:tcPr>
            <w:tcW w:w="667" w:type="dxa"/>
            <w:vMerge/>
            <w:tcBorders>
              <w:top w:val="single" w:sz="4" w:space="0" w:color="auto"/>
              <w:left w:val="single" w:sz="4" w:space="0" w:color="auto"/>
              <w:bottom w:val="single" w:sz="4" w:space="0" w:color="auto"/>
              <w:right w:val="single" w:sz="4" w:space="0" w:color="auto"/>
            </w:tcBorders>
            <w:vAlign w:val="center"/>
            <w:hideMark/>
          </w:tcPr>
          <w:p w14:paraId="4A80993B" w14:textId="77777777" w:rsidR="00CE3B38" w:rsidRPr="004B624D" w:rsidRDefault="00CE3B38" w:rsidP="00CE3B38">
            <w:pPr>
              <w:rPr>
                <w:sz w:val="18"/>
                <w:szCs w:val="18"/>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42835ACE" w14:textId="77777777" w:rsidR="00CE3B38" w:rsidRPr="004B624D" w:rsidRDefault="00CE3B38" w:rsidP="00CE3B38">
            <w:pPr>
              <w:rPr>
                <w:sz w:val="18"/>
                <w:szCs w:val="18"/>
              </w:rPr>
            </w:pPr>
          </w:p>
        </w:tc>
        <w:tc>
          <w:tcPr>
            <w:tcW w:w="952" w:type="dxa"/>
            <w:vMerge/>
            <w:tcBorders>
              <w:top w:val="single" w:sz="4" w:space="0" w:color="auto"/>
              <w:left w:val="single" w:sz="4" w:space="0" w:color="auto"/>
              <w:bottom w:val="single" w:sz="4" w:space="0" w:color="auto"/>
              <w:right w:val="single" w:sz="4" w:space="0" w:color="auto"/>
            </w:tcBorders>
            <w:vAlign w:val="center"/>
            <w:hideMark/>
          </w:tcPr>
          <w:p w14:paraId="443F59AB" w14:textId="77777777" w:rsidR="00CE3B38" w:rsidRPr="004B624D" w:rsidRDefault="00CE3B38" w:rsidP="00CE3B38">
            <w:pPr>
              <w:rPr>
                <w:sz w:val="18"/>
                <w:szCs w:val="18"/>
                <w:lang w:val="en-US"/>
              </w:rPr>
            </w:pPr>
          </w:p>
        </w:tc>
        <w:tc>
          <w:tcPr>
            <w:tcW w:w="1130" w:type="dxa"/>
            <w:tcBorders>
              <w:top w:val="single" w:sz="4" w:space="0" w:color="auto"/>
              <w:left w:val="single" w:sz="4" w:space="0" w:color="auto"/>
              <w:bottom w:val="single" w:sz="4" w:space="0" w:color="auto"/>
              <w:right w:val="single" w:sz="4" w:space="0" w:color="auto"/>
            </w:tcBorders>
            <w:vAlign w:val="center"/>
            <w:hideMark/>
          </w:tcPr>
          <w:p w14:paraId="4D5FBDE0" w14:textId="77777777" w:rsidR="00CE3B38" w:rsidRPr="004B624D" w:rsidRDefault="00CE3B38" w:rsidP="00CE3B38">
            <w:pPr>
              <w:jc w:val="right"/>
              <w:rPr>
                <w:sz w:val="18"/>
                <w:szCs w:val="18"/>
              </w:rPr>
            </w:pPr>
            <w:r w:rsidRPr="004B624D">
              <w:rPr>
                <w:sz w:val="18"/>
                <w:szCs w:val="18"/>
              </w:rPr>
              <w:t>2020</w:t>
            </w:r>
          </w:p>
        </w:tc>
        <w:tc>
          <w:tcPr>
            <w:tcW w:w="1309" w:type="dxa"/>
            <w:tcBorders>
              <w:top w:val="single" w:sz="4" w:space="0" w:color="auto"/>
              <w:left w:val="single" w:sz="4" w:space="0" w:color="auto"/>
              <w:bottom w:val="single" w:sz="4" w:space="0" w:color="auto"/>
              <w:right w:val="single" w:sz="4" w:space="0" w:color="auto"/>
            </w:tcBorders>
            <w:vAlign w:val="center"/>
          </w:tcPr>
          <w:p w14:paraId="6D042286" w14:textId="4AD8F8B7" w:rsidR="00CE3B38" w:rsidRPr="00CE3B38" w:rsidRDefault="00CE3B38" w:rsidP="00CE3B38">
            <w:pPr>
              <w:jc w:val="right"/>
              <w:rPr>
                <w:sz w:val="18"/>
                <w:szCs w:val="18"/>
              </w:rPr>
            </w:pPr>
            <w:r w:rsidRPr="00CE3B38">
              <w:rPr>
                <w:sz w:val="18"/>
                <w:szCs w:val="18"/>
              </w:rPr>
              <w:t>0,0</w:t>
            </w:r>
          </w:p>
        </w:tc>
        <w:tc>
          <w:tcPr>
            <w:tcW w:w="1275" w:type="dxa"/>
            <w:tcBorders>
              <w:top w:val="single" w:sz="4" w:space="0" w:color="auto"/>
              <w:left w:val="single" w:sz="4" w:space="0" w:color="auto"/>
              <w:bottom w:val="single" w:sz="4" w:space="0" w:color="auto"/>
              <w:right w:val="single" w:sz="4" w:space="0" w:color="auto"/>
            </w:tcBorders>
            <w:vAlign w:val="center"/>
          </w:tcPr>
          <w:p w14:paraId="52AD5AF3" w14:textId="6C667A6B" w:rsidR="00CE3B38" w:rsidRPr="00CE3B38" w:rsidRDefault="00CE3B38" w:rsidP="00CE3B38">
            <w:pPr>
              <w:jc w:val="right"/>
              <w:rPr>
                <w:sz w:val="18"/>
                <w:szCs w:val="18"/>
              </w:rPr>
            </w:pPr>
            <w:r w:rsidRPr="00CE3B38">
              <w:rPr>
                <w:sz w:val="18"/>
                <w:szCs w:val="18"/>
              </w:rPr>
              <w:t>0,0</w:t>
            </w:r>
          </w:p>
        </w:tc>
        <w:tc>
          <w:tcPr>
            <w:tcW w:w="1243" w:type="dxa"/>
            <w:tcBorders>
              <w:top w:val="single" w:sz="4" w:space="0" w:color="auto"/>
              <w:left w:val="single" w:sz="4" w:space="0" w:color="auto"/>
              <w:bottom w:val="single" w:sz="4" w:space="0" w:color="auto"/>
              <w:right w:val="single" w:sz="4" w:space="0" w:color="auto"/>
            </w:tcBorders>
            <w:vAlign w:val="center"/>
          </w:tcPr>
          <w:p w14:paraId="5F87083F" w14:textId="0CDEB79C" w:rsidR="00CE3B38" w:rsidRPr="00CE3B38" w:rsidRDefault="00CE3B38" w:rsidP="00CE3B38">
            <w:pPr>
              <w:jc w:val="right"/>
              <w:rPr>
                <w:sz w:val="18"/>
                <w:szCs w:val="18"/>
              </w:rPr>
            </w:pPr>
            <w:r w:rsidRPr="00CE3B38">
              <w:rPr>
                <w:sz w:val="18"/>
                <w:szCs w:val="18"/>
              </w:rPr>
              <w:t>0,0</w:t>
            </w:r>
          </w:p>
        </w:tc>
        <w:tc>
          <w:tcPr>
            <w:tcW w:w="1280" w:type="dxa"/>
            <w:tcBorders>
              <w:top w:val="single" w:sz="4" w:space="0" w:color="auto"/>
              <w:left w:val="single" w:sz="4" w:space="0" w:color="auto"/>
              <w:bottom w:val="single" w:sz="4" w:space="0" w:color="auto"/>
              <w:right w:val="single" w:sz="4" w:space="0" w:color="auto"/>
            </w:tcBorders>
            <w:vAlign w:val="center"/>
          </w:tcPr>
          <w:p w14:paraId="5A544F46" w14:textId="64F8C123" w:rsidR="00CE3B38" w:rsidRPr="00CE3B38" w:rsidRDefault="00CE3B38" w:rsidP="00CE3B38">
            <w:pPr>
              <w:jc w:val="right"/>
              <w:rPr>
                <w:sz w:val="18"/>
                <w:szCs w:val="18"/>
              </w:rPr>
            </w:pPr>
            <w:r w:rsidRPr="00CE3B38">
              <w:rPr>
                <w:sz w:val="18"/>
                <w:szCs w:val="18"/>
              </w:rPr>
              <w:t>0,0</w:t>
            </w:r>
          </w:p>
        </w:tc>
        <w:tc>
          <w:tcPr>
            <w:tcW w:w="682" w:type="dxa"/>
            <w:tcBorders>
              <w:top w:val="single" w:sz="4" w:space="0" w:color="auto"/>
              <w:left w:val="single" w:sz="4" w:space="0" w:color="auto"/>
              <w:bottom w:val="single" w:sz="4" w:space="0" w:color="auto"/>
              <w:right w:val="single" w:sz="4" w:space="0" w:color="auto"/>
            </w:tcBorders>
            <w:vAlign w:val="center"/>
          </w:tcPr>
          <w:p w14:paraId="6F7209F7" w14:textId="0E9568CD" w:rsidR="00CE3B38" w:rsidRPr="00CE3B38" w:rsidRDefault="00CE3B38" w:rsidP="00CE3B38">
            <w:pPr>
              <w:jc w:val="right"/>
              <w:rPr>
                <w:sz w:val="18"/>
                <w:szCs w:val="18"/>
              </w:rPr>
            </w:pPr>
            <w:r w:rsidRPr="00CE3B38">
              <w:rPr>
                <w:sz w:val="18"/>
                <w:szCs w:val="18"/>
              </w:rPr>
              <w:t>0,0</w:t>
            </w:r>
          </w:p>
        </w:tc>
        <w:tc>
          <w:tcPr>
            <w:tcW w:w="2680" w:type="dxa"/>
            <w:vMerge/>
            <w:tcBorders>
              <w:top w:val="single" w:sz="4" w:space="0" w:color="auto"/>
              <w:left w:val="single" w:sz="4" w:space="0" w:color="auto"/>
              <w:bottom w:val="single" w:sz="4" w:space="0" w:color="auto"/>
              <w:right w:val="single" w:sz="4" w:space="0" w:color="auto"/>
            </w:tcBorders>
            <w:vAlign w:val="center"/>
            <w:hideMark/>
          </w:tcPr>
          <w:p w14:paraId="04F54B42" w14:textId="77777777" w:rsidR="00CE3B38" w:rsidRPr="004B624D" w:rsidRDefault="00CE3B38" w:rsidP="00CE3B38">
            <w:pPr>
              <w:rPr>
                <w:sz w:val="18"/>
                <w:szCs w:val="18"/>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14:paraId="5154E6A3" w14:textId="77777777" w:rsidR="00CE3B38" w:rsidRPr="004B624D" w:rsidRDefault="00CE3B38" w:rsidP="00CE3B38">
            <w:pPr>
              <w:rPr>
                <w:sz w:val="18"/>
                <w:szCs w:val="18"/>
              </w:rPr>
            </w:pPr>
          </w:p>
        </w:tc>
      </w:tr>
    </w:tbl>
    <w:p w14:paraId="23B9EA56" w14:textId="3F1993B6" w:rsidR="005056AE" w:rsidRDefault="00604BAA" w:rsidP="00BB79D9">
      <w:pPr>
        <w:autoSpaceDE w:val="0"/>
        <w:autoSpaceDN w:val="0"/>
        <w:adjustRightInd w:val="0"/>
        <w:jc w:val="both"/>
        <w:rPr>
          <w:sz w:val="28"/>
          <w:szCs w:val="28"/>
        </w:rPr>
      </w:pPr>
      <w:r w:rsidRPr="004B624D">
        <w:rPr>
          <w:sz w:val="28"/>
          <w:szCs w:val="28"/>
        </w:rPr>
        <w:t>&lt;*&gt;</w:t>
      </w:r>
      <w:r w:rsidR="005050AD" w:rsidRPr="004B624D">
        <w:rPr>
          <w:sz w:val="28"/>
          <w:szCs w:val="28"/>
        </w:rPr>
        <w:t xml:space="preserve"> </w:t>
      </w:r>
      <w:r w:rsidR="003146AB" w:rsidRPr="004B624D">
        <w:rPr>
          <w:sz w:val="28"/>
          <w:szCs w:val="28"/>
        </w:rPr>
        <w:t>И</w:t>
      </w:r>
      <w:r w:rsidRPr="004B624D">
        <w:rPr>
          <w:sz w:val="28"/>
          <w:szCs w:val="28"/>
        </w:rPr>
        <w:t>з них 3000,00 тыс. рублей - средства гранта в форме субсидии, предоставляемой муниципальным образовательным организ</w:t>
      </w:r>
      <w:r w:rsidR="00A1100C">
        <w:rPr>
          <w:sz w:val="28"/>
          <w:szCs w:val="28"/>
        </w:rPr>
        <w:t>ациям из федерального бюджета.»</w:t>
      </w:r>
      <w:r w:rsidR="00114722">
        <w:rPr>
          <w:sz w:val="28"/>
          <w:szCs w:val="28"/>
        </w:rPr>
        <w:t>.</w:t>
      </w:r>
    </w:p>
    <w:p w14:paraId="2E5FB7AA" w14:textId="77777777" w:rsidR="00287D5E" w:rsidRDefault="00287D5E" w:rsidP="00BB79D9">
      <w:pPr>
        <w:autoSpaceDE w:val="0"/>
        <w:autoSpaceDN w:val="0"/>
        <w:adjustRightInd w:val="0"/>
        <w:jc w:val="both"/>
        <w:rPr>
          <w:sz w:val="28"/>
          <w:szCs w:val="28"/>
        </w:rPr>
      </w:pPr>
    </w:p>
    <w:p w14:paraId="2915C71B" w14:textId="4625F31D" w:rsidR="00287D5E" w:rsidRPr="004B624D" w:rsidRDefault="00287D5E" w:rsidP="006D6878">
      <w:pPr>
        <w:pStyle w:val="af1"/>
        <w:widowControl w:val="0"/>
        <w:numPr>
          <w:ilvl w:val="0"/>
          <w:numId w:val="5"/>
        </w:numPr>
        <w:shd w:val="clear" w:color="auto" w:fill="FFFFFF"/>
        <w:tabs>
          <w:tab w:val="left" w:pos="709"/>
        </w:tabs>
        <w:autoSpaceDE w:val="0"/>
        <w:autoSpaceDN w:val="0"/>
        <w:adjustRightInd w:val="0"/>
        <w:jc w:val="both"/>
        <w:rPr>
          <w:sz w:val="28"/>
          <w:szCs w:val="28"/>
        </w:rPr>
      </w:pPr>
      <w:r w:rsidRPr="004B624D">
        <w:rPr>
          <w:sz w:val="28"/>
          <w:szCs w:val="28"/>
        </w:rPr>
        <w:t>Таблицу раздела 4 «Перечень объектов капитального строительства» изложить в редакции:</w:t>
      </w:r>
    </w:p>
    <w:p w14:paraId="43842230" w14:textId="77777777" w:rsidR="00287D5E" w:rsidRPr="004B624D" w:rsidRDefault="00287D5E" w:rsidP="00287D5E">
      <w:pPr>
        <w:autoSpaceDE w:val="0"/>
        <w:autoSpaceDN w:val="0"/>
        <w:adjustRightInd w:val="0"/>
        <w:jc w:val="both"/>
        <w:rPr>
          <w:sz w:val="28"/>
          <w:szCs w:val="28"/>
        </w:rPr>
      </w:pPr>
    </w:p>
    <w:tbl>
      <w:tblPr>
        <w:tblW w:w="14880" w:type="dxa"/>
        <w:jc w:val="center"/>
        <w:tblLayout w:type="fixed"/>
        <w:tblLook w:val="04A0" w:firstRow="1" w:lastRow="0" w:firstColumn="1" w:lastColumn="0" w:noHBand="0" w:noVBand="1"/>
      </w:tblPr>
      <w:tblGrid>
        <w:gridCol w:w="567"/>
        <w:gridCol w:w="2111"/>
        <w:gridCol w:w="2011"/>
        <w:gridCol w:w="1436"/>
        <w:gridCol w:w="1279"/>
        <w:gridCol w:w="1522"/>
        <w:gridCol w:w="851"/>
        <w:gridCol w:w="1134"/>
        <w:gridCol w:w="1134"/>
        <w:gridCol w:w="1134"/>
        <w:gridCol w:w="1128"/>
        <w:gridCol w:w="573"/>
      </w:tblGrid>
      <w:tr w:rsidR="00287D5E" w:rsidRPr="004B624D" w14:paraId="12E62DEB" w14:textId="77777777" w:rsidTr="00287D5E">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3F205AF0" w14:textId="77777777" w:rsidR="00287D5E" w:rsidRPr="004B624D" w:rsidRDefault="00287D5E" w:rsidP="00287D5E">
            <w:pPr>
              <w:jc w:val="center"/>
              <w:rPr>
                <w:sz w:val="20"/>
                <w:szCs w:val="20"/>
              </w:rPr>
            </w:pPr>
            <w:r w:rsidRPr="004B624D">
              <w:rPr>
                <w:sz w:val="20"/>
                <w:szCs w:val="20"/>
              </w:rPr>
              <w:t>«№</w:t>
            </w:r>
          </w:p>
        </w:tc>
        <w:tc>
          <w:tcPr>
            <w:tcW w:w="2111" w:type="dxa"/>
            <w:vMerge w:val="restart"/>
            <w:tcBorders>
              <w:top w:val="single" w:sz="4" w:space="0" w:color="auto"/>
              <w:left w:val="single" w:sz="4" w:space="0" w:color="auto"/>
              <w:bottom w:val="single" w:sz="4" w:space="0" w:color="auto"/>
              <w:right w:val="single" w:sz="4" w:space="0" w:color="auto"/>
            </w:tcBorders>
            <w:vAlign w:val="center"/>
            <w:hideMark/>
          </w:tcPr>
          <w:p w14:paraId="574D7850" w14:textId="77777777" w:rsidR="00287D5E" w:rsidRPr="004B624D" w:rsidRDefault="00287D5E" w:rsidP="00287D5E">
            <w:pPr>
              <w:jc w:val="center"/>
              <w:rPr>
                <w:sz w:val="20"/>
                <w:szCs w:val="20"/>
              </w:rPr>
            </w:pPr>
            <w:r w:rsidRPr="004B624D">
              <w:rPr>
                <w:sz w:val="20"/>
                <w:szCs w:val="20"/>
              </w:rPr>
              <w:t>Подпрограмма, объект капитального строительства</w:t>
            </w:r>
          </w:p>
        </w:tc>
        <w:tc>
          <w:tcPr>
            <w:tcW w:w="2011" w:type="dxa"/>
            <w:vMerge w:val="restart"/>
            <w:tcBorders>
              <w:top w:val="single" w:sz="4" w:space="0" w:color="auto"/>
              <w:left w:val="single" w:sz="4" w:space="0" w:color="auto"/>
              <w:bottom w:val="single" w:sz="4" w:space="0" w:color="auto"/>
              <w:right w:val="single" w:sz="4" w:space="0" w:color="auto"/>
            </w:tcBorders>
            <w:vAlign w:val="center"/>
            <w:hideMark/>
          </w:tcPr>
          <w:p w14:paraId="520D67B5" w14:textId="77777777" w:rsidR="00287D5E" w:rsidRPr="004B624D" w:rsidRDefault="00287D5E" w:rsidP="00287D5E">
            <w:pPr>
              <w:jc w:val="center"/>
              <w:rPr>
                <w:sz w:val="20"/>
                <w:szCs w:val="20"/>
              </w:rPr>
            </w:pPr>
            <w:r w:rsidRPr="004B624D">
              <w:rPr>
                <w:sz w:val="20"/>
                <w:szCs w:val="20"/>
              </w:rPr>
              <w:t>Соисполнитель, заказчик-застройщик</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67507201" w14:textId="77777777" w:rsidR="00287D5E" w:rsidRPr="004B624D" w:rsidRDefault="00287D5E" w:rsidP="00287D5E">
            <w:pPr>
              <w:jc w:val="center"/>
              <w:rPr>
                <w:sz w:val="20"/>
                <w:szCs w:val="20"/>
              </w:rPr>
            </w:pPr>
            <w:r w:rsidRPr="004B624D">
              <w:rPr>
                <w:sz w:val="20"/>
                <w:szCs w:val="20"/>
              </w:rPr>
              <w:t xml:space="preserve">Проектная мощность </w:t>
            </w:r>
          </w:p>
        </w:tc>
        <w:tc>
          <w:tcPr>
            <w:tcW w:w="1279" w:type="dxa"/>
            <w:vMerge w:val="restart"/>
            <w:tcBorders>
              <w:top w:val="single" w:sz="4" w:space="0" w:color="auto"/>
              <w:left w:val="single" w:sz="4" w:space="0" w:color="auto"/>
              <w:bottom w:val="single" w:sz="4" w:space="0" w:color="auto"/>
              <w:right w:val="single" w:sz="4" w:space="0" w:color="auto"/>
            </w:tcBorders>
            <w:vAlign w:val="center"/>
            <w:hideMark/>
          </w:tcPr>
          <w:p w14:paraId="143275BF" w14:textId="77777777" w:rsidR="00287D5E" w:rsidRPr="004B624D" w:rsidRDefault="00287D5E" w:rsidP="00287D5E">
            <w:pPr>
              <w:jc w:val="center"/>
              <w:rPr>
                <w:sz w:val="20"/>
                <w:szCs w:val="20"/>
              </w:rPr>
            </w:pPr>
            <w:r w:rsidRPr="004B624D">
              <w:rPr>
                <w:sz w:val="20"/>
                <w:szCs w:val="20"/>
              </w:rPr>
              <w:t>Сроки и этапы выполнения работ</w:t>
            </w:r>
          </w:p>
        </w:tc>
        <w:tc>
          <w:tcPr>
            <w:tcW w:w="1522" w:type="dxa"/>
            <w:vMerge w:val="restart"/>
            <w:tcBorders>
              <w:top w:val="single" w:sz="4" w:space="0" w:color="auto"/>
              <w:left w:val="single" w:sz="4" w:space="0" w:color="auto"/>
              <w:bottom w:val="single" w:sz="4" w:space="0" w:color="auto"/>
              <w:right w:val="single" w:sz="4" w:space="0" w:color="auto"/>
            </w:tcBorders>
            <w:vAlign w:val="center"/>
            <w:hideMark/>
          </w:tcPr>
          <w:p w14:paraId="6EDBCAA5" w14:textId="77777777" w:rsidR="00287D5E" w:rsidRPr="004B624D" w:rsidRDefault="00287D5E" w:rsidP="00287D5E">
            <w:pPr>
              <w:jc w:val="center"/>
              <w:rPr>
                <w:sz w:val="20"/>
                <w:szCs w:val="20"/>
              </w:rPr>
            </w:pPr>
            <w:r w:rsidRPr="004B624D">
              <w:rPr>
                <w:sz w:val="20"/>
                <w:szCs w:val="20"/>
              </w:rPr>
              <w:t>Общая стоимость объекта, тыс. рублей</w:t>
            </w:r>
          </w:p>
        </w:tc>
        <w:tc>
          <w:tcPr>
            <w:tcW w:w="5954" w:type="dxa"/>
            <w:gridSpan w:val="6"/>
            <w:tcBorders>
              <w:top w:val="single" w:sz="4" w:space="0" w:color="auto"/>
              <w:left w:val="nil"/>
              <w:bottom w:val="single" w:sz="4" w:space="0" w:color="auto"/>
              <w:right w:val="single" w:sz="4" w:space="0" w:color="auto"/>
            </w:tcBorders>
            <w:vAlign w:val="center"/>
            <w:hideMark/>
          </w:tcPr>
          <w:p w14:paraId="00FA06DE" w14:textId="77777777" w:rsidR="00287D5E" w:rsidRPr="004B624D" w:rsidRDefault="00287D5E" w:rsidP="00287D5E">
            <w:pPr>
              <w:jc w:val="center"/>
              <w:rPr>
                <w:sz w:val="20"/>
                <w:szCs w:val="20"/>
              </w:rPr>
            </w:pPr>
            <w:r w:rsidRPr="004B624D">
              <w:rPr>
                <w:sz w:val="20"/>
                <w:szCs w:val="20"/>
              </w:rPr>
              <w:t>Объемы и источники финансирования, тыс. рублей</w:t>
            </w:r>
          </w:p>
        </w:tc>
      </w:tr>
      <w:tr w:rsidR="00287D5E" w:rsidRPr="004B624D" w14:paraId="21CC061C" w14:textId="77777777" w:rsidTr="00287D5E">
        <w:trPr>
          <w:trHeight w:val="585"/>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37C5DDA" w14:textId="77777777" w:rsidR="00287D5E" w:rsidRPr="004B624D" w:rsidRDefault="00287D5E" w:rsidP="00287D5E">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75292C20" w14:textId="77777777" w:rsidR="00287D5E" w:rsidRPr="004B624D" w:rsidRDefault="00287D5E" w:rsidP="00287D5E">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78ECB76" w14:textId="77777777" w:rsidR="00287D5E" w:rsidRPr="004B624D" w:rsidRDefault="00287D5E" w:rsidP="00287D5E">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C204B74" w14:textId="77777777" w:rsidR="00287D5E" w:rsidRPr="004B624D" w:rsidRDefault="00287D5E" w:rsidP="00287D5E">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0DFB75F6" w14:textId="77777777" w:rsidR="00287D5E" w:rsidRPr="004B624D" w:rsidRDefault="00287D5E" w:rsidP="00287D5E">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2E92986" w14:textId="77777777" w:rsidR="00287D5E" w:rsidRPr="004B624D" w:rsidRDefault="00287D5E" w:rsidP="00287D5E">
            <w:pPr>
              <w:rPr>
                <w:sz w:val="20"/>
                <w:szCs w:val="20"/>
              </w:rPr>
            </w:pPr>
          </w:p>
        </w:tc>
        <w:tc>
          <w:tcPr>
            <w:tcW w:w="851" w:type="dxa"/>
            <w:tcBorders>
              <w:top w:val="nil"/>
              <w:left w:val="nil"/>
              <w:bottom w:val="single" w:sz="4" w:space="0" w:color="auto"/>
              <w:right w:val="single" w:sz="4" w:space="0" w:color="auto"/>
            </w:tcBorders>
            <w:vAlign w:val="center"/>
            <w:hideMark/>
          </w:tcPr>
          <w:p w14:paraId="45EAB446" w14:textId="77777777" w:rsidR="00287D5E" w:rsidRPr="004B624D" w:rsidRDefault="00287D5E" w:rsidP="00287D5E">
            <w:pPr>
              <w:jc w:val="center"/>
              <w:rPr>
                <w:sz w:val="18"/>
                <w:szCs w:val="18"/>
              </w:rPr>
            </w:pPr>
            <w:proofErr w:type="spellStart"/>
            <w:proofErr w:type="gramStart"/>
            <w:r w:rsidRPr="004B624D">
              <w:rPr>
                <w:sz w:val="18"/>
                <w:szCs w:val="18"/>
              </w:rPr>
              <w:t>Источ</w:t>
            </w:r>
            <w:proofErr w:type="spellEnd"/>
            <w:r w:rsidRPr="004B624D">
              <w:rPr>
                <w:sz w:val="18"/>
                <w:szCs w:val="18"/>
              </w:rPr>
              <w:t>-ник</w:t>
            </w:r>
            <w:proofErr w:type="gramEnd"/>
          </w:p>
        </w:tc>
        <w:tc>
          <w:tcPr>
            <w:tcW w:w="1134" w:type="dxa"/>
            <w:tcBorders>
              <w:top w:val="nil"/>
              <w:left w:val="nil"/>
              <w:bottom w:val="single" w:sz="4" w:space="0" w:color="auto"/>
              <w:right w:val="single" w:sz="4" w:space="0" w:color="auto"/>
            </w:tcBorders>
            <w:vAlign w:val="center"/>
            <w:hideMark/>
          </w:tcPr>
          <w:p w14:paraId="5812BCEB" w14:textId="77777777" w:rsidR="00287D5E" w:rsidRPr="004B624D" w:rsidRDefault="00287D5E" w:rsidP="00287D5E">
            <w:pPr>
              <w:jc w:val="center"/>
              <w:rPr>
                <w:sz w:val="18"/>
                <w:szCs w:val="18"/>
              </w:rPr>
            </w:pPr>
            <w:r w:rsidRPr="004B624D">
              <w:rPr>
                <w:sz w:val="18"/>
                <w:szCs w:val="18"/>
              </w:rPr>
              <w:t>Всего</w:t>
            </w:r>
          </w:p>
        </w:tc>
        <w:tc>
          <w:tcPr>
            <w:tcW w:w="1134" w:type="dxa"/>
            <w:tcBorders>
              <w:top w:val="nil"/>
              <w:left w:val="nil"/>
              <w:bottom w:val="single" w:sz="4" w:space="0" w:color="auto"/>
              <w:right w:val="single" w:sz="4" w:space="0" w:color="auto"/>
            </w:tcBorders>
            <w:vAlign w:val="center"/>
            <w:hideMark/>
          </w:tcPr>
          <w:p w14:paraId="61E66BE5" w14:textId="77777777" w:rsidR="00287D5E" w:rsidRPr="004B624D" w:rsidRDefault="00287D5E" w:rsidP="00287D5E">
            <w:pPr>
              <w:jc w:val="center"/>
              <w:rPr>
                <w:sz w:val="18"/>
                <w:szCs w:val="18"/>
              </w:rPr>
            </w:pPr>
            <w:r w:rsidRPr="004B624D">
              <w:rPr>
                <w:sz w:val="18"/>
                <w:szCs w:val="18"/>
              </w:rPr>
              <w:t>ОБ</w:t>
            </w:r>
          </w:p>
        </w:tc>
        <w:tc>
          <w:tcPr>
            <w:tcW w:w="1134" w:type="dxa"/>
            <w:tcBorders>
              <w:top w:val="nil"/>
              <w:left w:val="nil"/>
              <w:bottom w:val="single" w:sz="4" w:space="0" w:color="auto"/>
              <w:right w:val="single" w:sz="4" w:space="0" w:color="auto"/>
            </w:tcBorders>
            <w:vAlign w:val="center"/>
            <w:hideMark/>
          </w:tcPr>
          <w:p w14:paraId="5FC618F1" w14:textId="77777777" w:rsidR="00287D5E" w:rsidRPr="004B624D" w:rsidRDefault="00287D5E" w:rsidP="00287D5E">
            <w:pPr>
              <w:jc w:val="center"/>
              <w:rPr>
                <w:sz w:val="18"/>
                <w:szCs w:val="18"/>
              </w:rPr>
            </w:pPr>
            <w:r w:rsidRPr="004B624D">
              <w:rPr>
                <w:sz w:val="18"/>
                <w:szCs w:val="18"/>
              </w:rPr>
              <w:t>ФБ</w:t>
            </w:r>
          </w:p>
        </w:tc>
        <w:tc>
          <w:tcPr>
            <w:tcW w:w="1128" w:type="dxa"/>
            <w:tcBorders>
              <w:top w:val="nil"/>
              <w:left w:val="nil"/>
              <w:bottom w:val="single" w:sz="4" w:space="0" w:color="auto"/>
              <w:right w:val="single" w:sz="4" w:space="0" w:color="auto"/>
            </w:tcBorders>
            <w:vAlign w:val="center"/>
            <w:hideMark/>
          </w:tcPr>
          <w:p w14:paraId="4DB7ACD7" w14:textId="77777777" w:rsidR="00287D5E" w:rsidRPr="004B624D" w:rsidRDefault="00287D5E" w:rsidP="00287D5E">
            <w:pPr>
              <w:jc w:val="center"/>
              <w:rPr>
                <w:sz w:val="18"/>
                <w:szCs w:val="18"/>
              </w:rPr>
            </w:pPr>
            <w:r w:rsidRPr="004B624D">
              <w:rPr>
                <w:sz w:val="18"/>
                <w:szCs w:val="18"/>
              </w:rPr>
              <w:t>МБ</w:t>
            </w:r>
          </w:p>
        </w:tc>
        <w:tc>
          <w:tcPr>
            <w:tcW w:w="573" w:type="dxa"/>
            <w:tcBorders>
              <w:top w:val="nil"/>
              <w:left w:val="nil"/>
              <w:bottom w:val="single" w:sz="4" w:space="0" w:color="auto"/>
              <w:right w:val="single" w:sz="4" w:space="0" w:color="auto"/>
            </w:tcBorders>
            <w:vAlign w:val="center"/>
            <w:hideMark/>
          </w:tcPr>
          <w:p w14:paraId="1A6EA566" w14:textId="77777777" w:rsidR="00287D5E" w:rsidRPr="004B624D" w:rsidRDefault="00287D5E" w:rsidP="00287D5E">
            <w:pPr>
              <w:jc w:val="center"/>
              <w:rPr>
                <w:sz w:val="18"/>
                <w:szCs w:val="18"/>
              </w:rPr>
            </w:pPr>
            <w:r w:rsidRPr="004B624D">
              <w:rPr>
                <w:sz w:val="18"/>
                <w:szCs w:val="18"/>
              </w:rPr>
              <w:t>ВБС</w:t>
            </w:r>
          </w:p>
        </w:tc>
      </w:tr>
      <w:tr w:rsidR="001B38CF" w:rsidRPr="00874D83" w14:paraId="1BA475E5" w14:textId="77777777" w:rsidTr="00874D83">
        <w:trPr>
          <w:trHeight w:val="270"/>
          <w:jc w:val="center"/>
        </w:trPr>
        <w:tc>
          <w:tcPr>
            <w:tcW w:w="567" w:type="dxa"/>
            <w:vMerge w:val="restart"/>
            <w:tcBorders>
              <w:top w:val="nil"/>
              <w:left w:val="single" w:sz="4" w:space="0" w:color="auto"/>
              <w:right w:val="single" w:sz="4" w:space="0" w:color="auto"/>
            </w:tcBorders>
            <w:vAlign w:val="center"/>
            <w:hideMark/>
          </w:tcPr>
          <w:p w14:paraId="2B1321A9" w14:textId="77777777" w:rsidR="001B38CF" w:rsidRPr="004B624D" w:rsidRDefault="001B38CF" w:rsidP="001B38CF">
            <w:pPr>
              <w:jc w:val="center"/>
              <w:rPr>
                <w:sz w:val="20"/>
                <w:szCs w:val="20"/>
              </w:rPr>
            </w:pPr>
            <w:r w:rsidRPr="004B624D">
              <w:rPr>
                <w:sz w:val="20"/>
                <w:szCs w:val="20"/>
              </w:rPr>
              <w:t> </w:t>
            </w:r>
          </w:p>
        </w:tc>
        <w:tc>
          <w:tcPr>
            <w:tcW w:w="2111" w:type="dxa"/>
            <w:vMerge w:val="restart"/>
            <w:tcBorders>
              <w:top w:val="nil"/>
              <w:left w:val="single" w:sz="4" w:space="0" w:color="auto"/>
              <w:right w:val="single" w:sz="4" w:space="0" w:color="auto"/>
            </w:tcBorders>
            <w:vAlign w:val="center"/>
            <w:hideMark/>
          </w:tcPr>
          <w:p w14:paraId="17FF20CC" w14:textId="77777777" w:rsidR="001B38CF" w:rsidRPr="004B624D" w:rsidRDefault="001B38CF" w:rsidP="001B38CF">
            <w:pPr>
              <w:rPr>
                <w:sz w:val="20"/>
                <w:szCs w:val="20"/>
              </w:rPr>
            </w:pPr>
            <w:r w:rsidRPr="004B624D">
              <w:rPr>
                <w:sz w:val="20"/>
                <w:szCs w:val="20"/>
              </w:rPr>
              <w:t>Подпрограмма 3 «Развитие современной инфраструктуры системы образования»</w:t>
            </w:r>
          </w:p>
        </w:tc>
        <w:tc>
          <w:tcPr>
            <w:tcW w:w="2011" w:type="dxa"/>
            <w:vMerge w:val="restart"/>
            <w:tcBorders>
              <w:top w:val="nil"/>
              <w:left w:val="single" w:sz="4" w:space="0" w:color="auto"/>
              <w:right w:val="single" w:sz="4" w:space="0" w:color="auto"/>
            </w:tcBorders>
            <w:vAlign w:val="center"/>
            <w:hideMark/>
          </w:tcPr>
          <w:p w14:paraId="3199E1C4" w14:textId="77777777" w:rsidR="001B38CF" w:rsidRPr="004B624D" w:rsidRDefault="001B38CF" w:rsidP="001B38CF">
            <w:pPr>
              <w:rPr>
                <w:sz w:val="20"/>
                <w:szCs w:val="20"/>
              </w:rPr>
            </w:pPr>
            <w:r w:rsidRPr="004B624D">
              <w:rPr>
                <w:sz w:val="20"/>
                <w:szCs w:val="20"/>
              </w:rPr>
              <w:t> </w:t>
            </w:r>
          </w:p>
        </w:tc>
        <w:tc>
          <w:tcPr>
            <w:tcW w:w="1436" w:type="dxa"/>
            <w:vMerge w:val="restart"/>
            <w:tcBorders>
              <w:top w:val="nil"/>
              <w:left w:val="single" w:sz="4" w:space="0" w:color="auto"/>
              <w:right w:val="single" w:sz="4" w:space="0" w:color="auto"/>
            </w:tcBorders>
            <w:vAlign w:val="center"/>
            <w:hideMark/>
          </w:tcPr>
          <w:p w14:paraId="7776E3C2" w14:textId="77777777" w:rsidR="001B38CF" w:rsidRPr="004B624D" w:rsidRDefault="001B38CF" w:rsidP="001B38CF">
            <w:pPr>
              <w:rPr>
                <w:sz w:val="20"/>
                <w:szCs w:val="20"/>
              </w:rPr>
            </w:pPr>
            <w:r w:rsidRPr="004B624D">
              <w:rPr>
                <w:sz w:val="20"/>
                <w:szCs w:val="20"/>
              </w:rPr>
              <w:t> </w:t>
            </w:r>
          </w:p>
        </w:tc>
        <w:tc>
          <w:tcPr>
            <w:tcW w:w="1279" w:type="dxa"/>
            <w:vMerge w:val="restart"/>
            <w:tcBorders>
              <w:top w:val="nil"/>
              <w:left w:val="single" w:sz="4" w:space="0" w:color="auto"/>
              <w:right w:val="single" w:sz="4" w:space="0" w:color="auto"/>
            </w:tcBorders>
            <w:vAlign w:val="center"/>
            <w:hideMark/>
          </w:tcPr>
          <w:p w14:paraId="270C753A" w14:textId="77777777" w:rsidR="001B38CF" w:rsidRPr="004B624D" w:rsidRDefault="001B38CF" w:rsidP="001B38CF">
            <w:pPr>
              <w:rPr>
                <w:sz w:val="20"/>
                <w:szCs w:val="20"/>
              </w:rPr>
            </w:pPr>
            <w:r w:rsidRPr="004B624D">
              <w:rPr>
                <w:sz w:val="20"/>
                <w:szCs w:val="20"/>
              </w:rPr>
              <w:t> </w:t>
            </w:r>
          </w:p>
        </w:tc>
        <w:tc>
          <w:tcPr>
            <w:tcW w:w="1522" w:type="dxa"/>
            <w:vMerge w:val="restart"/>
            <w:tcBorders>
              <w:top w:val="nil"/>
              <w:left w:val="single" w:sz="4" w:space="0" w:color="auto"/>
              <w:right w:val="single" w:sz="4" w:space="0" w:color="auto"/>
            </w:tcBorders>
            <w:vAlign w:val="center"/>
          </w:tcPr>
          <w:p w14:paraId="23F9ED57" w14:textId="77777777" w:rsidR="001B38CF" w:rsidRPr="004B624D" w:rsidRDefault="001B38CF" w:rsidP="001B38CF">
            <w:pPr>
              <w:jc w:val="center"/>
              <w:rPr>
                <w:sz w:val="20"/>
                <w:szCs w:val="20"/>
              </w:rPr>
            </w:pPr>
          </w:p>
        </w:tc>
        <w:tc>
          <w:tcPr>
            <w:tcW w:w="851" w:type="dxa"/>
            <w:tcBorders>
              <w:top w:val="nil"/>
              <w:left w:val="nil"/>
              <w:bottom w:val="single" w:sz="4" w:space="0" w:color="auto"/>
              <w:right w:val="single" w:sz="4" w:space="0" w:color="auto"/>
            </w:tcBorders>
            <w:hideMark/>
          </w:tcPr>
          <w:p w14:paraId="4612F015" w14:textId="77777777" w:rsidR="001B38CF" w:rsidRPr="004B624D" w:rsidRDefault="001B38CF" w:rsidP="001B38CF">
            <w:pPr>
              <w:jc w:val="center"/>
              <w:rPr>
                <w:sz w:val="18"/>
                <w:szCs w:val="18"/>
              </w:rPr>
            </w:pPr>
            <w:r w:rsidRPr="004B624D">
              <w:rPr>
                <w:sz w:val="18"/>
                <w:szCs w:val="18"/>
              </w:rPr>
              <w:t>Всего с 2014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91286C" w14:textId="72F83C62" w:rsidR="001B38CF" w:rsidRPr="00104957" w:rsidRDefault="001B38CF" w:rsidP="001B38CF">
            <w:pPr>
              <w:rPr>
                <w:sz w:val="16"/>
                <w:szCs w:val="16"/>
              </w:rPr>
            </w:pPr>
            <w:r w:rsidRPr="00874D83">
              <w:rPr>
                <w:sz w:val="16"/>
                <w:szCs w:val="16"/>
              </w:rPr>
              <w:t>7 112 317,5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EC8AC6C" w14:textId="5BCF31F2" w:rsidR="001B38CF" w:rsidRPr="00104957" w:rsidRDefault="001B38CF" w:rsidP="001B38CF">
            <w:pPr>
              <w:rPr>
                <w:sz w:val="16"/>
                <w:szCs w:val="16"/>
              </w:rPr>
            </w:pPr>
            <w:r w:rsidRPr="00874D83">
              <w:rPr>
                <w:sz w:val="16"/>
                <w:szCs w:val="16"/>
              </w:rPr>
              <w:t>2 542 014,6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38B885F" w14:textId="649983B8" w:rsidR="001B38CF" w:rsidRPr="00104957" w:rsidRDefault="001B38CF" w:rsidP="001B38CF">
            <w:pPr>
              <w:rPr>
                <w:sz w:val="16"/>
                <w:szCs w:val="16"/>
              </w:rPr>
            </w:pPr>
            <w:r w:rsidRPr="00874D83">
              <w:rPr>
                <w:sz w:val="16"/>
                <w:szCs w:val="16"/>
              </w:rPr>
              <w:t>3 038 113,2</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2AFB75E3" w14:textId="0C029560" w:rsidR="001B38CF" w:rsidRPr="00104957" w:rsidRDefault="001B38CF" w:rsidP="001B38CF">
            <w:pPr>
              <w:rPr>
                <w:sz w:val="16"/>
                <w:szCs w:val="16"/>
              </w:rPr>
            </w:pPr>
            <w:r w:rsidRPr="00874D83">
              <w:rPr>
                <w:sz w:val="16"/>
                <w:szCs w:val="16"/>
              </w:rPr>
              <w:t>1 532 189,7</w:t>
            </w:r>
          </w:p>
        </w:tc>
        <w:tc>
          <w:tcPr>
            <w:tcW w:w="573" w:type="dxa"/>
            <w:tcBorders>
              <w:top w:val="single" w:sz="4" w:space="0" w:color="auto"/>
              <w:left w:val="nil"/>
              <w:bottom w:val="single" w:sz="4" w:space="0" w:color="auto"/>
              <w:right w:val="single" w:sz="4" w:space="0" w:color="auto"/>
            </w:tcBorders>
            <w:shd w:val="clear" w:color="auto" w:fill="auto"/>
            <w:vAlign w:val="center"/>
            <w:hideMark/>
          </w:tcPr>
          <w:p w14:paraId="0BE642FC" w14:textId="78999C3F" w:rsidR="001B38CF" w:rsidRPr="00104957" w:rsidRDefault="001B38CF" w:rsidP="001B38CF">
            <w:pPr>
              <w:rPr>
                <w:sz w:val="16"/>
                <w:szCs w:val="16"/>
              </w:rPr>
            </w:pPr>
            <w:r w:rsidRPr="00874D83">
              <w:rPr>
                <w:sz w:val="16"/>
                <w:szCs w:val="16"/>
              </w:rPr>
              <w:t>0,0</w:t>
            </w:r>
          </w:p>
        </w:tc>
      </w:tr>
      <w:tr w:rsidR="00BD0A02" w:rsidRPr="004B624D" w14:paraId="63A83B01" w14:textId="77777777" w:rsidTr="00335CFA">
        <w:trPr>
          <w:trHeight w:val="270"/>
          <w:jc w:val="center"/>
        </w:trPr>
        <w:tc>
          <w:tcPr>
            <w:tcW w:w="567" w:type="dxa"/>
            <w:vMerge/>
            <w:tcBorders>
              <w:left w:val="single" w:sz="4" w:space="0" w:color="auto"/>
              <w:right w:val="single" w:sz="4" w:space="0" w:color="auto"/>
            </w:tcBorders>
            <w:vAlign w:val="center"/>
            <w:hideMark/>
          </w:tcPr>
          <w:p w14:paraId="0F4B9C73" w14:textId="77777777" w:rsidR="00BD0A02" w:rsidRPr="004B624D" w:rsidRDefault="00BD0A02" w:rsidP="00BD0A02">
            <w:pPr>
              <w:rPr>
                <w:sz w:val="20"/>
                <w:szCs w:val="20"/>
              </w:rPr>
            </w:pPr>
          </w:p>
        </w:tc>
        <w:tc>
          <w:tcPr>
            <w:tcW w:w="2111" w:type="dxa"/>
            <w:vMerge/>
            <w:tcBorders>
              <w:left w:val="single" w:sz="4" w:space="0" w:color="auto"/>
              <w:right w:val="single" w:sz="4" w:space="0" w:color="auto"/>
            </w:tcBorders>
            <w:vAlign w:val="center"/>
            <w:hideMark/>
          </w:tcPr>
          <w:p w14:paraId="62BD9B7A" w14:textId="77777777" w:rsidR="00BD0A02" w:rsidRPr="004B624D" w:rsidRDefault="00BD0A02" w:rsidP="00BD0A02">
            <w:pPr>
              <w:rPr>
                <w:sz w:val="20"/>
                <w:szCs w:val="20"/>
              </w:rPr>
            </w:pPr>
          </w:p>
        </w:tc>
        <w:tc>
          <w:tcPr>
            <w:tcW w:w="2011" w:type="dxa"/>
            <w:vMerge/>
            <w:tcBorders>
              <w:left w:val="single" w:sz="4" w:space="0" w:color="auto"/>
              <w:right w:val="single" w:sz="4" w:space="0" w:color="auto"/>
            </w:tcBorders>
            <w:vAlign w:val="center"/>
            <w:hideMark/>
          </w:tcPr>
          <w:p w14:paraId="1F027DE6" w14:textId="77777777" w:rsidR="00BD0A02" w:rsidRPr="004B624D" w:rsidRDefault="00BD0A02" w:rsidP="00BD0A02">
            <w:pPr>
              <w:rPr>
                <w:sz w:val="20"/>
                <w:szCs w:val="20"/>
              </w:rPr>
            </w:pPr>
          </w:p>
        </w:tc>
        <w:tc>
          <w:tcPr>
            <w:tcW w:w="1436" w:type="dxa"/>
            <w:vMerge/>
            <w:tcBorders>
              <w:left w:val="single" w:sz="4" w:space="0" w:color="auto"/>
              <w:right w:val="single" w:sz="4" w:space="0" w:color="auto"/>
            </w:tcBorders>
            <w:vAlign w:val="center"/>
            <w:hideMark/>
          </w:tcPr>
          <w:p w14:paraId="3DA4AD95" w14:textId="77777777" w:rsidR="00BD0A02" w:rsidRPr="004B624D" w:rsidRDefault="00BD0A02" w:rsidP="00BD0A02">
            <w:pPr>
              <w:rPr>
                <w:sz w:val="20"/>
                <w:szCs w:val="20"/>
              </w:rPr>
            </w:pPr>
          </w:p>
        </w:tc>
        <w:tc>
          <w:tcPr>
            <w:tcW w:w="1279" w:type="dxa"/>
            <w:vMerge/>
            <w:tcBorders>
              <w:left w:val="single" w:sz="4" w:space="0" w:color="auto"/>
              <w:right w:val="single" w:sz="4" w:space="0" w:color="auto"/>
            </w:tcBorders>
            <w:vAlign w:val="center"/>
            <w:hideMark/>
          </w:tcPr>
          <w:p w14:paraId="71A3FC7A" w14:textId="77777777" w:rsidR="00BD0A02" w:rsidRPr="004B624D" w:rsidRDefault="00BD0A02" w:rsidP="00BD0A02">
            <w:pPr>
              <w:rPr>
                <w:sz w:val="20"/>
                <w:szCs w:val="20"/>
              </w:rPr>
            </w:pPr>
          </w:p>
        </w:tc>
        <w:tc>
          <w:tcPr>
            <w:tcW w:w="1522" w:type="dxa"/>
            <w:vMerge/>
            <w:tcBorders>
              <w:left w:val="single" w:sz="4" w:space="0" w:color="auto"/>
              <w:right w:val="single" w:sz="4" w:space="0" w:color="auto"/>
            </w:tcBorders>
            <w:vAlign w:val="center"/>
            <w:hideMark/>
          </w:tcPr>
          <w:p w14:paraId="3B19BBDF" w14:textId="77777777" w:rsidR="00BD0A02" w:rsidRPr="004B624D" w:rsidRDefault="00BD0A02" w:rsidP="00BD0A02">
            <w:pPr>
              <w:rPr>
                <w:sz w:val="20"/>
                <w:szCs w:val="20"/>
              </w:rPr>
            </w:pPr>
          </w:p>
        </w:tc>
        <w:tc>
          <w:tcPr>
            <w:tcW w:w="851" w:type="dxa"/>
            <w:tcBorders>
              <w:top w:val="nil"/>
              <w:left w:val="nil"/>
              <w:bottom w:val="single" w:sz="4" w:space="0" w:color="auto"/>
              <w:right w:val="single" w:sz="4" w:space="0" w:color="auto"/>
            </w:tcBorders>
            <w:hideMark/>
          </w:tcPr>
          <w:p w14:paraId="6549350C" w14:textId="77777777" w:rsidR="00BD0A02" w:rsidRPr="004B624D" w:rsidRDefault="00BD0A02" w:rsidP="00BD0A02">
            <w:pPr>
              <w:jc w:val="center"/>
              <w:rPr>
                <w:sz w:val="18"/>
                <w:szCs w:val="18"/>
              </w:rPr>
            </w:pPr>
            <w:r w:rsidRPr="004B624D">
              <w:rPr>
                <w:sz w:val="18"/>
                <w:szCs w:val="18"/>
              </w:rPr>
              <w:t>2014</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48501CC" w14:textId="0318889E" w:rsidR="00BD0A02" w:rsidRPr="00104957" w:rsidRDefault="00BD0A02" w:rsidP="00BD0A02">
            <w:pPr>
              <w:rPr>
                <w:sz w:val="16"/>
                <w:szCs w:val="16"/>
              </w:rPr>
            </w:pPr>
            <w:r w:rsidRPr="00BD0A02">
              <w:rPr>
                <w:sz w:val="16"/>
                <w:szCs w:val="16"/>
              </w:rPr>
              <w:t>433 898,4</w:t>
            </w:r>
          </w:p>
        </w:tc>
        <w:tc>
          <w:tcPr>
            <w:tcW w:w="1134" w:type="dxa"/>
            <w:tcBorders>
              <w:top w:val="nil"/>
              <w:left w:val="nil"/>
              <w:bottom w:val="single" w:sz="4" w:space="0" w:color="auto"/>
              <w:right w:val="single" w:sz="4" w:space="0" w:color="auto"/>
            </w:tcBorders>
            <w:shd w:val="clear" w:color="auto" w:fill="auto"/>
            <w:vAlign w:val="center"/>
            <w:hideMark/>
          </w:tcPr>
          <w:p w14:paraId="3DA2D34A" w14:textId="6238B510" w:rsidR="00BD0A02" w:rsidRPr="00104957" w:rsidRDefault="00BD0A02" w:rsidP="00BD0A02">
            <w:pPr>
              <w:rPr>
                <w:sz w:val="16"/>
                <w:szCs w:val="16"/>
              </w:rPr>
            </w:pPr>
            <w:r w:rsidRPr="00BD0A02">
              <w:rPr>
                <w:sz w:val="16"/>
                <w:szCs w:val="16"/>
              </w:rPr>
              <w:t>21 024,0</w:t>
            </w:r>
          </w:p>
        </w:tc>
        <w:tc>
          <w:tcPr>
            <w:tcW w:w="1134" w:type="dxa"/>
            <w:tcBorders>
              <w:top w:val="nil"/>
              <w:left w:val="nil"/>
              <w:bottom w:val="single" w:sz="4" w:space="0" w:color="auto"/>
              <w:right w:val="single" w:sz="4" w:space="0" w:color="auto"/>
            </w:tcBorders>
            <w:shd w:val="clear" w:color="auto" w:fill="auto"/>
            <w:vAlign w:val="center"/>
            <w:hideMark/>
          </w:tcPr>
          <w:p w14:paraId="2A90921B" w14:textId="3C10E2BE" w:rsidR="00BD0A02" w:rsidRPr="00104957" w:rsidRDefault="00BD0A02" w:rsidP="00BD0A02">
            <w:pPr>
              <w:rPr>
                <w:sz w:val="16"/>
                <w:szCs w:val="16"/>
              </w:rPr>
            </w:pPr>
            <w:r w:rsidRPr="00BD0A02">
              <w:rPr>
                <w:sz w:val="16"/>
                <w:szCs w:val="16"/>
              </w:rPr>
              <w:t>334 720,5</w:t>
            </w:r>
          </w:p>
        </w:tc>
        <w:tc>
          <w:tcPr>
            <w:tcW w:w="1128" w:type="dxa"/>
            <w:tcBorders>
              <w:top w:val="nil"/>
              <w:left w:val="nil"/>
              <w:bottom w:val="single" w:sz="4" w:space="0" w:color="auto"/>
              <w:right w:val="single" w:sz="4" w:space="0" w:color="auto"/>
            </w:tcBorders>
            <w:shd w:val="clear" w:color="auto" w:fill="auto"/>
            <w:vAlign w:val="center"/>
            <w:hideMark/>
          </w:tcPr>
          <w:p w14:paraId="0741CF95" w14:textId="59C008B9" w:rsidR="00BD0A02" w:rsidRPr="00104957" w:rsidRDefault="00BD0A02" w:rsidP="00BD0A02">
            <w:pPr>
              <w:rPr>
                <w:sz w:val="16"/>
                <w:szCs w:val="16"/>
              </w:rPr>
            </w:pPr>
            <w:r w:rsidRPr="00BD0A02">
              <w:rPr>
                <w:sz w:val="16"/>
                <w:szCs w:val="16"/>
              </w:rPr>
              <w:t>78 153,9</w:t>
            </w:r>
          </w:p>
        </w:tc>
        <w:tc>
          <w:tcPr>
            <w:tcW w:w="573" w:type="dxa"/>
            <w:tcBorders>
              <w:top w:val="nil"/>
              <w:left w:val="nil"/>
              <w:bottom w:val="single" w:sz="4" w:space="0" w:color="auto"/>
              <w:right w:val="single" w:sz="4" w:space="0" w:color="auto"/>
            </w:tcBorders>
            <w:shd w:val="clear" w:color="auto" w:fill="auto"/>
            <w:vAlign w:val="center"/>
            <w:hideMark/>
          </w:tcPr>
          <w:p w14:paraId="02C53C55" w14:textId="360CB8DB" w:rsidR="00BD0A02" w:rsidRPr="00104957" w:rsidRDefault="00BD0A02" w:rsidP="00BD0A02">
            <w:pPr>
              <w:rPr>
                <w:sz w:val="16"/>
                <w:szCs w:val="16"/>
              </w:rPr>
            </w:pPr>
            <w:r w:rsidRPr="00BD0A02">
              <w:rPr>
                <w:sz w:val="16"/>
                <w:szCs w:val="16"/>
              </w:rPr>
              <w:t>0,0</w:t>
            </w:r>
          </w:p>
        </w:tc>
      </w:tr>
      <w:tr w:rsidR="00BD0A02" w:rsidRPr="004B624D" w14:paraId="56981B26" w14:textId="77777777" w:rsidTr="00335CFA">
        <w:trPr>
          <w:trHeight w:val="270"/>
          <w:jc w:val="center"/>
        </w:trPr>
        <w:tc>
          <w:tcPr>
            <w:tcW w:w="567" w:type="dxa"/>
            <w:vMerge/>
            <w:tcBorders>
              <w:left w:val="single" w:sz="4" w:space="0" w:color="auto"/>
              <w:right w:val="single" w:sz="4" w:space="0" w:color="auto"/>
            </w:tcBorders>
            <w:vAlign w:val="center"/>
            <w:hideMark/>
          </w:tcPr>
          <w:p w14:paraId="47EC830F" w14:textId="77777777" w:rsidR="00BD0A02" w:rsidRPr="004B624D" w:rsidRDefault="00BD0A02" w:rsidP="00BD0A02">
            <w:pPr>
              <w:rPr>
                <w:sz w:val="20"/>
                <w:szCs w:val="20"/>
              </w:rPr>
            </w:pPr>
          </w:p>
        </w:tc>
        <w:tc>
          <w:tcPr>
            <w:tcW w:w="2111" w:type="dxa"/>
            <w:vMerge/>
            <w:tcBorders>
              <w:left w:val="single" w:sz="4" w:space="0" w:color="auto"/>
              <w:right w:val="single" w:sz="4" w:space="0" w:color="auto"/>
            </w:tcBorders>
            <w:vAlign w:val="center"/>
            <w:hideMark/>
          </w:tcPr>
          <w:p w14:paraId="576CC44B" w14:textId="77777777" w:rsidR="00BD0A02" w:rsidRPr="004B624D" w:rsidRDefault="00BD0A02" w:rsidP="00BD0A02">
            <w:pPr>
              <w:rPr>
                <w:sz w:val="20"/>
                <w:szCs w:val="20"/>
              </w:rPr>
            </w:pPr>
          </w:p>
        </w:tc>
        <w:tc>
          <w:tcPr>
            <w:tcW w:w="2011" w:type="dxa"/>
            <w:vMerge/>
            <w:tcBorders>
              <w:left w:val="single" w:sz="4" w:space="0" w:color="auto"/>
              <w:right w:val="single" w:sz="4" w:space="0" w:color="auto"/>
            </w:tcBorders>
            <w:vAlign w:val="center"/>
            <w:hideMark/>
          </w:tcPr>
          <w:p w14:paraId="02B35607" w14:textId="77777777" w:rsidR="00BD0A02" w:rsidRPr="004B624D" w:rsidRDefault="00BD0A02" w:rsidP="00BD0A02">
            <w:pPr>
              <w:rPr>
                <w:sz w:val="20"/>
                <w:szCs w:val="20"/>
              </w:rPr>
            </w:pPr>
          </w:p>
        </w:tc>
        <w:tc>
          <w:tcPr>
            <w:tcW w:w="1436" w:type="dxa"/>
            <w:vMerge/>
            <w:tcBorders>
              <w:left w:val="single" w:sz="4" w:space="0" w:color="auto"/>
              <w:right w:val="single" w:sz="4" w:space="0" w:color="auto"/>
            </w:tcBorders>
            <w:vAlign w:val="center"/>
            <w:hideMark/>
          </w:tcPr>
          <w:p w14:paraId="34F809C9" w14:textId="77777777" w:rsidR="00BD0A02" w:rsidRPr="004B624D" w:rsidRDefault="00BD0A02" w:rsidP="00BD0A02">
            <w:pPr>
              <w:rPr>
                <w:sz w:val="20"/>
                <w:szCs w:val="20"/>
              </w:rPr>
            </w:pPr>
          </w:p>
        </w:tc>
        <w:tc>
          <w:tcPr>
            <w:tcW w:w="1279" w:type="dxa"/>
            <w:vMerge/>
            <w:tcBorders>
              <w:left w:val="single" w:sz="4" w:space="0" w:color="auto"/>
              <w:right w:val="single" w:sz="4" w:space="0" w:color="auto"/>
            </w:tcBorders>
            <w:vAlign w:val="center"/>
            <w:hideMark/>
          </w:tcPr>
          <w:p w14:paraId="2A9C2330" w14:textId="77777777" w:rsidR="00BD0A02" w:rsidRPr="004B624D" w:rsidRDefault="00BD0A02" w:rsidP="00BD0A02">
            <w:pPr>
              <w:rPr>
                <w:sz w:val="20"/>
                <w:szCs w:val="20"/>
              </w:rPr>
            </w:pPr>
          </w:p>
        </w:tc>
        <w:tc>
          <w:tcPr>
            <w:tcW w:w="1522" w:type="dxa"/>
            <w:vMerge/>
            <w:tcBorders>
              <w:left w:val="single" w:sz="4" w:space="0" w:color="auto"/>
              <w:right w:val="single" w:sz="4" w:space="0" w:color="auto"/>
            </w:tcBorders>
            <w:vAlign w:val="center"/>
            <w:hideMark/>
          </w:tcPr>
          <w:p w14:paraId="42FEB7A3" w14:textId="77777777" w:rsidR="00BD0A02" w:rsidRPr="004B624D" w:rsidRDefault="00BD0A02" w:rsidP="00BD0A02">
            <w:pPr>
              <w:rPr>
                <w:sz w:val="20"/>
                <w:szCs w:val="20"/>
              </w:rPr>
            </w:pPr>
          </w:p>
        </w:tc>
        <w:tc>
          <w:tcPr>
            <w:tcW w:w="851" w:type="dxa"/>
            <w:tcBorders>
              <w:top w:val="nil"/>
              <w:left w:val="nil"/>
              <w:bottom w:val="single" w:sz="4" w:space="0" w:color="auto"/>
              <w:right w:val="single" w:sz="4" w:space="0" w:color="auto"/>
            </w:tcBorders>
            <w:hideMark/>
          </w:tcPr>
          <w:p w14:paraId="40D7C1D4" w14:textId="77777777" w:rsidR="00BD0A02" w:rsidRPr="004B624D" w:rsidRDefault="00BD0A02" w:rsidP="00BD0A02">
            <w:pPr>
              <w:jc w:val="center"/>
              <w:rPr>
                <w:sz w:val="18"/>
                <w:szCs w:val="18"/>
              </w:rPr>
            </w:pPr>
            <w:r w:rsidRPr="004B624D">
              <w:rPr>
                <w:sz w:val="18"/>
                <w:szCs w:val="18"/>
              </w:rPr>
              <w:t>2015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033C526" w14:textId="5F3CE277" w:rsidR="00BD0A02" w:rsidRPr="00104957" w:rsidRDefault="00BD0A02" w:rsidP="00BD0A02">
            <w:pPr>
              <w:rPr>
                <w:sz w:val="16"/>
                <w:szCs w:val="16"/>
              </w:rPr>
            </w:pPr>
            <w:r w:rsidRPr="00BD0A02">
              <w:rPr>
                <w:sz w:val="16"/>
                <w:szCs w:val="16"/>
              </w:rPr>
              <w:t>366 311,0</w:t>
            </w:r>
          </w:p>
        </w:tc>
        <w:tc>
          <w:tcPr>
            <w:tcW w:w="1134" w:type="dxa"/>
            <w:tcBorders>
              <w:top w:val="nil"/>
              <w:left w:val="nil"/>
              <w:bottom w:val="single" w:sz="4" w:space="0" w:color="auto"/>
              <w:right w:val="single" w:sz="4" w:space="0" w:color="auto"/>
            </w:tcBorders>
            <w:shd w:val="clear" w:color="auto" w:fill="auto"/>
            <w:vAlign w:val="center"/>
            <w:hideMark/>
          </w:tcPr>
          <w:p w14:paraId="4D1F0232" w14:textId="5CA27484" w:rsidR="00BD0A02" w:rsidRPr="00104957" w:rsidRDefault="00BD0A02" w:rsidP="00BD0A02">
            <w:pPr>
              <w:rPr>
                <w:sz w:val="16"/>
                <w:szCs w:val="16"/>
              </w:rPr>
            </w:pPr>
            <w:r w:rsidRPr="00BD0A02">
              <w:rPr>
                <w:sz w:val="16"/>
                <w:szCs w:val="16"/>
              </w:rPr>
              <w:t>35 797,3</w:t>
            </w:r>
          </w:p>
        </w:tc>
        <w:tc>
          <w:tcPr>
            <w:tcW w:w="1134" w:type="dxa"/>
            <w:tcBorders>
              <w:top w:val="nil"/>
              <w:left w:val="nil"/>
              <w:bottom w:val="single" w:sz="4" w:space="0" w:color="auto"/>
              <w:right w:val="single" w:sz="4" w:space="0" w:color="auto"/>
            </w:tcBorders>
            <w:shd w:val="clear" w:color="auto" w:fill="auto"/>
            <w:vAlign w:val="center"/>
            <w:hideMark/>
          </w:tcPr>
          <w:p w14:paraId="39A40544" w14:textId="09B75966" w:rsidR="00BD0A02" w:rsidRPr="00104957" w:rsidRDefault="00BD0A02" w:rsidP="00BD0A02">
            <w:pPr>
              <w:rPr>
                <w:sz w:val="16"/>
                <w:szCs w:val="16"/>
              </w:rPr>
            </w:pPr>
            <w:r w:rsidRPr="00BD0A02">
              <w:rPr>
                <w:sz w:val="16"/>
                <w:szCs w:val="16"/>
              </w:rPr>
              <w:t>181 868,1</w:t>
            </w:r>
          </w:p>
        </w:tc>
        <w:tc>
          <w:tcPr>
            <w:tcW w:w="1128" w:type="dxa"/>
            <w:tcBorders>
              <w:top w:val="nil"/>
              <w:left w:val="nil"/>
              <w:bottom w:val="single" w:sz="4" w:space="0" w:color="auto"/>
              <w:right w:val="single" w:sz="4" w:space="0" w:color="auto"/>
            </w:tcBorders>
            <w:shd w:val="clear" w:color="auto" w:fill="auto"/>
            <w:vAlign w:val="center"/>
            <w:hideMark/>
          </w:tcPr>
          <w:p w14:paraId="646AD805" w14:textId="000D23B4" w:rsidR="00BD0A02" w:rsidRPr="00104957" w:rsidRDefault="00BD0A02" w:rsidP="00BD0A02">
            <w:pPr>
              <w:rPr>
                <w:sz w:val="16"/>
                <w:szCs w:val="16"/>
              </w:rPr>
            </w:pPr>
            <w:r w:rsidRPr="00BD0A02">
              <w:rPr>
                <w:sz w:val="16"/>
                <w:szCs w:val="16"/>
              </w:rPr>
              <w:t>148 645,7</w:t>
            </w:r>
          </w:p>
        </w:tc>
        <w:tc>
          <w:tcPr>
            <w:tcW w:w="573" w:type="dxa"/>
            <w:tcBorders>
              <w:top w:val="nil"/>
              <w:left w:val="nil"/>
              <w:bottom w:val="single" w:sz="4" w:space="0" w:color="auto"/>
              <w:right w:val="single" w:sz="4" w:space="0" w:color="auto"/>
            </w:tcBorders>
            <w:shd w:val="clear" w:color="auto" w:fill="auto"/>
            <w:vAlign w:val="center"/>
            <w:hideMark/>
          </w:tcPr>
          <w:p w14:paraId="71EE1B3E" w14:textId="36414D95" w:rsidR="00BD0A02" w:rsidRPr="00104957" w:rsidRDefault="00BD0A02" w:rsidP="00BD0A02">
            <w:pPr>
              <w:rPr>
                <w:sz w:val="16"/>
                <w:szCs w:val="16"/>
              </w:rPr>
            </w:pPr>
            <w:r w:rsidRPr="00BD0A02">
              <w:rPr>
                <w:sz w:val="16"/>
                <w:szCs w:val="16"/>
              </w:rPr>
              <w:t>0,0</w:t>
            </w:r>
          </w:p>
        </w:tc>
      </w:tr>
      <w:tr w:rsidR="00BD0A02" w:rsidRPr="004B624D" w14:paraId="24C91D2B" w14:textId="77777777" w:rsidTr="00335CFA">
        <w:trPr>
          <w:trHeight w:val="270"/>
          <w:jc w:val="center"/>
        </w:trPr>
        <w:tc>
          <w:tcPr>
            <w:tcW w:w="567" w:type="dxa"/>
            <w:vMerge/>
            <w:tcBorders>
              <w:left w:val="single" w:sz="4" w:space="0" w:color="auto"/>
              <w:right w:val="single" w:sz="4" w:space="0" w:color="auto"/>
            </w:tcBorders>
            <w:vAlign w:val="center"/>
            <w:hideMark/>
          </w:tcPr>
          <w:p w14:paraId="245663F0" w14:textId="77777777" w:rsidR="00BD0A02" w:rsidRPr="004B624D" w:rsidRDefault="00BD0A02" w:rsidP="00BD0A02">
            <w:pPr>
              <w:rPr>
                <w:sz w:val="20"/>
                <w:szCs w:val="20"/>
              </w:rPr>
            </w:pPr>
          </w:p>
        </w:tc>
        <w:tc>
          <w:tcPr>
            <w:tcW w:w="2111" w:type="dxa"/>
            <w:vMerge/>
            <w:tcBorders>
              <w:left w:val="single" w:sz="4" w:space="0" w:color="auto"/>
              <w:right w:val="single" w:sz="4" w:space="0" w:color="auto"/>
            </w:tcBorders>
            <w:vAlign w:val="center"/>
            <w:hideMark/>
          </w:tcPr>
          <w:p w14:paraId="2144AD94" w14:textId="77777777" w:rsidR="00BD0A02" w:rsidRPr="004B624D" w:rsidRDefault="00BD0A02" w:rsidP="00BD0A02">
            <w:pPr>
              <w:rPr>
                <w:sz w:val="20"/>
                <w:szCs w:val="20"/>
              </w:rPr>
            </w:pPr>
          </w:p>
        </w:tc>
        <w:tc>
          <w:tcPr>
            <w:tcW w:w="2011" w:type="dxa"/>
            <w:vMerge/>
            <w:tcBorders>
              <w:left w:val="single" w:sz="4" w:space="0" w:color="auto"/>
              <w:right w:val="single" w:sz="4" w:space="0" w:color="auto"/>
            </w:tcBorders>
            <w:vAlign w:val="center"/>
            <w:hideMark/>
          </w:tcPr>
          <w:p w14:paraId="62C3D3DD" w14:textId="77777777" w:rsidR="00BD0A02" w:rsidRPr="004B624D" w:rsidRDefault="00BD0A02" w:rsidP="00BD0A02">
            <w:pPr>
              <w:rPr>
                <w:sz w:val="20"/>
                <w:szCs w:val="20"/>
              </w:rPr>
            </w:pPr>
          </w:p>
        </w:tc>
        <w:tc>
          <w:tcPr>
            <w:tcW w:w="1436" w:type="dxa"/>
            <w:vMerge/>
            <w:tcBorders>
              <w:left w:val="single" w:sz="4" w:space="0" w:color="auto"/>
              <w:right w:val="single" w:sz="4" w:space="0" w:color="auto"/>
            </w:tcBorders>
            <w:vAlign w:val="center"/>
            <w:hideMark/>
          </w:tcPr>
          <w:p w14:paraId="0DA3C1F8" w14:textId="77777777" w:rsidR="00BD0A02" w:rsidRPr="004B624D" w:rsidRDefault="00BD0A02" w:rsidP="00BD0A02">
            <w:pPr>
              <w:rPr>
                <w:sz w:val="20"/>
                <w:szCs w:val="20"/>
              </w:rPr>
            </w:pPr>
          </w:p>
        </w:tc>
        <w:tc>
          <w:tcPr>
            <w:tcW w:w="1279" w:type="dxa"/>
            <w:vMerge/>
            <w:tcBorders>
              <w:left w:val="single" w:sz="4" w:space="0" w:color="auto"/>
              <w:right w:val="single" w:sz="4" w:space="0" w:color="auto"/>
            </w:tcBorders>
            <w:vAlign w:val="center"/>
            <w:hideMark/>
          </w:tcPr>
          <w:p w14:paraId="5E550429" w14:textId="77777777" w:rsidR="00BD0A02" w:rsidRPr="004B624D" w:rsidRDefault="00BD0A02" w:rsidP="00BD0A02">
            <w:pPr>
              <w:rPr>
                <w:sz w:val="20"/>
                <w:szCs w:val="20"/>
              </w:rPr>
            </w:pPr>
          </w:p>
        </w:tc>
        <w:tc>
          <w:tcPr>
            <w:tcW w:w="1522" w:type="dxa"/>
            <w:vMerge/>
            <w:tcBorders>
              <w:left w:val="single" w:sz="4" w:space="0" w:color="auto"/>
              <w:right w:val="single" w:sz="4" w:space="0" w:color="auto"/>
            </w:tcBorders>
            <w:vAlign w:val="center"/>
            <w:hideMark/>
          </w:tcPr>
          <w:p w14:paraId="7E8D7427" w14:textId="77777777" w:rsidR="00BD0A02" w:rsidRPr="004B624D" w:rsidRDefault="00BD0A02" w:rsidP="00BD0A02">
            <w:pPr>
              <w:rPr>
                <w:sz w:val="20"/>
                <w:szCs w:val="20"/>
              </w:rPr>
            </w:pPr>
          </w:p>
        </w:tc>
        <w:tc>
          <w:tcPr>
            <w:tcW w:w="851" w:type="dxa"/>
            <w:tcBorders>
              <w:top w:val="nil"/>
              <w:left w:val="nil"/>
              <w:bottom w:val="single" w:sz="4" w:space="0" w:color="auto"/>
              <w:right w:val="single" w:sz="4" w:space="0" w:color="auto"/>
            </w:tcBorders>
            <w:hideMark/>
          </w:tcPr>
          <w:p w14:paraId="13AE0584" w14:textId="77777777" w:rsidR="00BD0A02" w:rsidRPr="004B624D" w:rsidRDefault="00BD0A02" w:rsidP="00BD0A02">
            <w:pPr>
              <w:jc w:val="center"/>
              <w:rPr>
                <w:sz w:val="18"/>
                <w:szCs w:val="18"/>
              </w:rPr>
            </w:pPr>
            <w:r w:rsidRPr="004B624D">
              <w:rPr>
                <w:sz w:val="18"/>
                <w:szCs w:val="18"/>
              </w:rPr>
              <w:t>2016</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6164A7C" w14:textId="6F3CDEF1" w:rsidR="00BD0A02" w:rsidRPr="00104957" w:rsidRDefault="00BD0A02" w:rsidP="00BD0A02">
            <w:pPr>
              <w:rPr>
                <w:sz w:val="16"/>
                <w:szCs w:val="16"/>
              </w:rPr>
            </w:pPr>
            <w:r w:rsidRPr="00BD0A02">
              <w:rPr>
                <w:sz w:val="16"/>
                <w:szCs w:val="16"/>
              </w:rPr>
              <w:t>162 504,6</w:t>
            </w:r>
          </w:p>
        </w:tc>
        <w:tc>
          <w:tcPr>
            <w:tcW w:w="1134" w:type="dxa"/>
            <w:tcBorders>
              <w:top w:val="nil"/>
              <w:left w:val="nil"/>
              <w:bottom w:val="single" w:sz="4" w:space="0" w:color="auto"/>
              <w:right w:val="single" w:sz="4" w:space="0" w:color="auto"/>
            </w:tcBorders>
            <w:shd w:val="clear" w:color="auto" w:fill="auto"/>
            <w:vAlign w:val="center"/>
            <w:hideMark/>
          </w:tcPr>
          <w:p w14:paraId="70342CFE" w14:textId="2A5C8147" w:rsidR="00BD0A02" w:rsidRPr="00104957" w:rsidRDefault="00BD0A02" w:rsidP="00BD0A02">
            <w:pPr>
              <w:rPr>
                <w:sz w:val="16"/>
                <w:szCs w:val="16"/>
              </w:rPr>
            </w:pPr>
            <w:r w:rsidRPr="00BD0A02">
              <w:rPr>
                <w:sz w:val="16"/>
                <w:szCs w:val="16"/>
              </w:rPr>
              <w:t>91 836,6</w:t>
            </w:r>
          </w:p>
        </w:tc>
        <w:tc>
          <w:tcPr>
            <w:tcW w:w="1134" w:type="dxa"/>
            <w:tcBorders>
              <w:top w:val="nil"/>
              <w:left w:val="nil"/>
              <w:bottom w:val="single" w:sz="4" w:space="0" w:color="auto"/>
              <w:right w:val="single" w:sz="4" w:space="0" w:color="auto"/>
            </w:tcBorders>
            <w:shd w:val="clear" w:color="auto" w:fill="auto"/>
            <w:vAlign w:val="center"/>
            <w:hideMark/>
          </w:tcPr>
          <w:p w14:paraId="1CAF0416" w14:textId="3811D8F4" w:rsidR="00BD0A02" w:rsidRPr="00104957" w:rsidRDefault="00BD0A02" w:rsidP="00BD0A02">
            <w:pPr>
              <w:rPr>
                <w:sz w:val="16"/>
                <w:szCs w:val="16"/>
              </w:rPr>
            </w:pPr>
            <w:r w:rsidRPr="00BD0A02">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013C848E" w14:textId="29B717F9" w:rsidR="00BD0A02" w:rsidRPr="00104957" w:rsidRDefault="00BD0A02" w:rsidP="00BD0A02">
            <w:pPr>
              <w:rPr>
                <w:sz w:val="16"/>
                <w:szCs w:val="16"/>
              </w:rPr>
            </w:pPr>
            <w:r w:rsidRPr="00BD0A02">
              <w:rPr>
                <w:sz w:val="16"/>
                <w:szCs w:val="16"/>
              </w:rPr>
              <w:t>70 668,0</w:t>
            </w:r>
          </w:p>
        </w:tc>
        <w:tc>
          <w:tcPr>
            <w:tcW w:w="573" w:type="dxa"/>
            <w:tcBorders>
              <w:top w:val="nil"/>
              <w:left w:val="nil"/>
              <w:bottom w:val="single" w:sz="4" w:space="0" w:color="auto"/>
              <w:right w:val="single" w:sz="4" w:space="0" w:color="auto"/>
            </w:tcBorders>
            <w:shd w:val="clear" w:color="auto" w:fill="auto"/>
            <w:vAlign w:val="center"/>
            <w:hideMark/>
          </w:tcPr>
          <w:p w14:paraId="09B5F6C8" w14:textId="01EB0193" w:rsidR="00BD0A02" w:rsidRPr="00104957" w:rsidRDefault="00BD0A02" w:rsidP="00BD0A02">
            <w:pPr>
              <w:rPr>
                <w:sz w:val="16"/>
                <w:szCs w:val="16"/>
              </w:rPr>
            </w:pPr>
            <w:r w:rsidRPr="00BD0A02">
              <w:rPr>
                <w:sz w:val="16"/>
                <w:szCs w:val="16"/>
              </w:rPr>
              <w:t>0,0</w:t>
            </w:r>
          </w:p>
        </w:tc>
      </w:tr>
      <w:tr w:rsidR="00BD0A02" w:rsidRPr="004B624D" w14:paraId="3D559456" w14:textId="77777777" w:rsidTr="00335CFA">
        <w:trPr>
          <w:trHeight w:val="270"/>
          <w:jc w:val="center"/>
        </w:trPr>
        <w:tc>
          <w:tcPr>
            <w:tcW w:w="567" w:type="dxa"/>
            <w:vMerge/>
            <w:tcBorders>
              <w:left w:val="single" w:sz="4" w:space="0" w:color="auto"/>
              <w:right w:val="single" w:sz="4" w:space="0" w:color="auto"/>
            </w:tcBorders>
            <w:vAlign w:val="center"/>
            <w:hideMark/>
          </w:tcPr>
          <w:p w14:paraId="5270B6AD" w14:textId="77777777" w:rsidR="00BD0A02" w:rsidRPr="004B624D" w:rsidRDefault="00BD0A02" w:rsidP="00BD0A02">
            <w:pPr>
              <w:rPr>
                <w:sz w:val="20"/>
                <w:szCs w:val="20"/>
              </w:rPr>
            </w:pPr>
          </w:p>
        </w:tc>
        <w:tc>
          <w:tcPr>
            <w:tcW w:w="2111" w:type="dxa"/>
            <w:vMerge/>
            <w:tcBorders>
              <w:left w:val="single" w:sz="4" w:space="0" w:color="auto"/>
              <w:right w:val="single" w:sz="4" w:space="0" w:color="auto"/>
            </w:tcBorders>
            <w:vAlign w:val="center"/>
            <w:hideMark/>
          </w:tcPr>
          <w:p w14:paraId="491CE7F2" w14:textId="77777777" w:rsidR="00BD0A02" w:rsidRPr="004B624D" w:rsidRDefault="00BD0A02" w:rsidP="00BD0A02">
            <w:pPr>
              <w:rPr>
                <w:sz w:val="20"/>
                <w:szCs w:val="20"/>
              </w:rPr>
            </w:pPr>
          </w:p>
        </w:tc>
        <w:tc>
          <w:tcPr>
            <w:tcW w:w="2011" w:type="dxa"/>
            <w:vMerge/>
            <w:tcBorders>
              <w:left w:val="single" w:sz="4" w:space="0" w:color="auto"/>
              <w:right w:val="single" w:sz="4" w:space="0" w:color="auto"/>
            </w:tcBorders>
            <w:vAlign w:val="center"/>
            <w:hideMark/>
          </w:tcPr>
          <w:p w14:paraId="74FB1005" w14:textId="77777777" w:rsidR="00BD0A02" w:rsidRPr="004B624D" w:rsidRDefault="00BD0A02" w:rsidP="00BD0A02">
            <w:pPr>
              <w:rPr>
                <w:sz w:val="20"/>
                <w:szCs w:val="20"/>
              </w:rPr>
            </w:pPr>
          </w:p>
        </w:tc>
        <w:tc>
          <w:tcPr>
            <w:tcW w:w="1436" w:type="dxa"/>
            <w:vMerge/>
            <w:tcBorders>
              <w:left w:val="single" w:sz="4" w:space="0" w:color="auto"/>
              <w:right w:val="single" w:sz="4" w:space="0" w:color="auto"/>
            </w:tcBorders>
            <w:vAlign w:val="center"/>
            <w:hideMark/>
          </w:tcPr>
          <w:p w14:paraId="5EA2793D" w14:textId="77777777" w:rsidR="00BD0A02" w:rsidRPr="004B624D" w:rsidRDefault="00BD0A02" w:rsidP="00BD0A02">
            <w:pPr>
              <w:rPr>
                <w:sz w:val="20"/>
                <w:szCs w:val="20"/>
              </w:rPr>
            </w:pPr>
          </w:p>
        </w:tc>
        <w:tc>
          <w:tcPr>
            <w:tcW w:w="1279" w:type="dxa"/>
            <w:vMerge/>
            <w:tcBorders>
              <w:left w:val="single" w:sz="4" w:space="0" w:color="auto"/>
              <w:right w:val="single" w:sz="4" w:space="0" w:color="auto"/>
            </w:tcBorders>
            <w:vAlign w:val="center"/>
            <w:hideMark/>
          </w:tcPr>
          <w:p w14:paraId="1A1208E2" w14:textId="77777777" w:rsidR="00BD0A02" w:rsidRPr="004B624D" w:rsidRDefault="00BD0A02" w:rsidP="00BD0A02">
            <w:pPr>
              <w:rPr>
                <w:sz w:val="20"/>
                <w:szCs w:val="20"/>
              </w:rPr>
            </w:pPr>
          </w:p>
        </w:tc>
        <w:tc>
          <w:tcPr>
            <w:tcW w:w="1522" w:type="dxa"/>
            <w:vMerge/>
            <w:tcBorders>
              <w:left w:val="single" w:sz="4" w:space="0" w:color="auto"/>
              <w:right w:val="single" w:sz="4" w:space="0" w:color="auto"/>
            </w:tcBorders>
            <w:vAlign w:val="center"/>
            <w:hideMark/>
          </w:tcPr>
          <w:p w14:paraId="40EB72E9" w14:textId="77777777" w:rsidR="00BD0A02" w:rsidRPr="004B624D" w:rsidRDefault="00BD0A02" w:rsidP="00BD0A02">
            <w:pPr>
              <w:rPr>
                <w:sz w:val="20"/>
                <w:szCs w:val="20"/>
              </w:rPr>
            </w:pPr>
          </w:p>
        </w:tc>
        <w:tc>
          <w:tcPr>
            <w:tcW w:w="851" w:type="dxa"/>
            <w:tcBorders>
              <w:top w:val="nil"/>
              <w:left w:val="nil"/>
              <w:bottom w:val="single" w:sz="4" w:space="0" w:color="auto"/>
              <w:right w:val="single" w:sz="4" w:space="0" w:color="auto"/>
            </w:tcBorders>
            <w:hideMark/>
          </w:tcPr>
          <w:p w14:paraId="23A41FF3" w14:textId="77777777" w:rsidR="00BD0A02" w:rsidRPr="004B624D" w:rsidRDefault="00BD0A02" w:rsidP="00BD0A02">
            <w:pPr>
              <w:jc w:val="center"/>
              <w:rPr>
                <w:sz w:val="18"/>
                <w:szCs w:val="18"/>
              </w:rPr>
            </w:pPr>
            <w:r w:rsidRPr="004B624D">
              <w:rPr>
                <w:sz w:val="18"/>
                <w:szCs w:val="18"/>
              </w:rPr>
              <w:t>2017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A6A75CE" w14:textId="5CAEFB2C" w:rsidR="00BD0A02" w:rsidRPr="00104957" w:rsidRDefault="00BD0A02" w:rsidP="00BD0A02">
            <w:pPr>
              <w:rPr>
                <w:sz w:val="16"/>
                <w:szCs w:val="16"/>
              </w:rPr>
            </w:pPr>
            <w:r w:rsidRPr="00BD0A02">
              <w:rPr>
                <w:sz w:val="16"/>
                <w:szCs w:val="16"/>
              </w:rPr>
              <w:t>361 691,5</w:t>
            </w:r>
          </w:p>
        </w:tc>
        <w:tc>
          <w:tcPr>
            <w:tcW w:w="1134" w:type="dxa"/>
            <w:tcBorders>
              <w:top w:val="nil"/>
              <w:left w:val="nil"/>
              <w:bottom w:val="single" w:sz="4" w:space="0" w:color="auto"/>
              <w:right w:val="single" w:sz="4" w:space="0" w:color="auto"/>
            </w:tcBorders>
            <w:shd w:val="clear" w:color="auto" w:fill="auto"/>
            <w:vAlign w:val="center"/>
            <w:hideMark/>
          </w:tcPr>
          <w:p w14:paraId="11365973" w14:textId="108BCF9C" w:rsidR="00BD0A02" w:rsidRPr="00104957" w:rsidRDefault="00BD0A02" w:rsidP="00BD0A02">
            <w:pPr>
              <w:rPr>
                <w:sz w:val="16"/>
                <w:szCs w:val="16"/>
              </w:rPr>
            </w:pPr>
            <w:r w:rsidRPr="00BD0A02">
              <w:rPr>
                <w:sz w:val="16"/>
                <w:szCs w:val="16"/>
              </w:rPr>
              <w:t>96 027,0</w:t>
            </w:r>
          </w:p>
        </w:tc>
        <w:tc>
          <w:tcPr>
            <w:tcW w:w="1134" w:type="dxa"/>
            <w:tcBorders>
              <w:top w:val="nil"/>
              <w:left w:val="nil"/>
              <w:bottom w:val="single" w:sz="4" w:space="0" w:color="auto"/>
              <w:right w:val="single" w:sz="4" w:space="0" w:color="auto"/>
            </w:tcBorders>
            <w:shd w:val="clear" w:color="auto" w:fill="auto"/>
            <w:vAlign w:val="center"/>
            <w:hideMark/>
          </w:tcPr>
          <w:p w14:paraId="6D123CAF" w14:textId="77A77B05" w:rsidR="00BD0A02" w:rsidRPr="00104957" w:rsidRDefault="00BD0A02" w:rsidP="00BD0A02">
            <w:pPr>
              <w:rPr>
                <w:sz w:val="16"/>
                <w:szCs w:val="16"/>
              </w:rPr>
            </w:pPr>
            <w:r w:rsidRPr="00BD0A02">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6FAEF058" w14:textId="5373EBAC" w:rsidR="00BD0A02" w:rsidRPr="00104957" w:rsidRDefault="00BD0A02" w:rsidP="00BD0A02">
            <w:pPr>
              <w:rPr>
                <w:sz w:val="16"/>
                <w:szCs w:val="16"/>
              </w:rPr>
            </w:pPr>
            <w:r w:rsidRPr="00BD0A02">
              <w:rPr>
                <w:sz w:val="16"/>
                <w:szCs w:val="16"/>
              </w:rPr>
              <w:t>265 664,5</w:t>
            </w:r>
          </w:p>
        </w:tc>
        <w:tc>
          <w:tcPr>
            <w:tcW w:w="573" w:type="dxa"/>
            <w:tcBorders>
              <w:top w:val="nil"/>
              <w:left w:val="nil"/>
              <w:bottom w:val="single" w:sz="4" w:space="0" w:color="auto"/>
              <w:right w:val="single" w:sz="4" w:space="0" w:color="auto"/>
            </w:tcBorders>
            <w:shd w:val="clear" w:color="auto" w:fill="auto"/>
            <w:vAlign w:val="center"/>
            <w:hideMark/>
          </w:tcPr>
          <w:p w14:paraId="25475A07" w14:textId="267D4122" w:rsidR="00BD0A02" w:rsidRPr="00104957" w:rsidRDefault="00BD0A02" w:rsidP="00BD0A02">
            <w:pPr>
              <w:rPr>
                <w:sz w:val="16"/>
                <w:szCs w:val="16"/>
              </w:rPr>
            </w:pPr>
            <w:r w:rsidRPr="00BD0A02">
              <w:rPr>
                <w:sz w:val="16"/>
                <w:szCs w:val="16"/>
              </w:rPr>
              <w:t>0,0</w:t>
            </w:r>
          </w:p>
        </w:tc>
      </w:tr>
      <w:tr w:rsidR="00BD0A02" w:rsidRPr="004B624D" w14:paraId="1523EEF4" w14:textId="77777777" w:rsidTr="00335CFA">
        <w:trPr>
          <w:trHeight w:val="270"/>
          <w:jc w:val="center"/>
        </w:trPr>
        <w:tc>
          <w:tcPr>
            <w:tcW w:w="567" w:type="dxa"/>
            <w:vMerge/>
            <w:tcBorders>
              <w:left w:val="single" w:sz="4" w:space="0" w:color="auto"/>
              <w:right w:val="single" w:sz="4" w:space="0" w:color="auto"/>
            </w:tcBorders>
            <w:vAlign w:val="center"/>
            <w:hideMark/>
          </w:tcPr>
          <w:p w14:paraId="17288043" w14:textId="77777777" w:rsidR="00BD0A02" w:rsidRPr="004B624D" w:rsidRDefault="00BD0A02" w:rsidP="00BD0A02">
            <w:pPr>
              <w:rPr>
                <w:sz w:val="20"/>
                <w:szCs w:val="20"/>
              </w:rPr>
            </w:pPr>
          </w:p>
        </w:tc>
        <w:tc>
          <w:tcPr>
            <w:tcW w:w="2111" w:type="dxa"/>
            <w:vMerge/>
            <w:tcBorders>
              <w:left w:val="single" w:sz="4" w:space="0" w:color="auto"/>
              <w:right w:val="single" w:sz="4" w:space="0" w:color="auto"/>
            </w:tcBorders>
            <w:vAlign w:val="center"/>
            <w:hideMark/>
          </w:tcPr>
          <w:p w14:paraId="07CD35BA" w14:textId="77777777" w:rsidR="00BD0A02" w:rsidRPr="004B624D" w:rsidRDefault="00BD0A02" w:rsidP="00BD0A02">
            <w:pPr>
              <w:rPr>
                <w:sz w:val="20"/>
                <w:szCs w:val="20"/>
              </w:rPr>
            </w:pPr>
          </w:p>
        </w:tc>
        <w:tc>
          <w:tcPr>
            <w:tcW w:w="2011" w:type="dxa"/>
            <w:vMerge/>
            <w:tcBorders>
              <w:left w:val="single" w:sz="4" w:space="0" w:color="auto"/>
              <w:right w:val="single" w:sz="4" w:space="0" w:color="auto"/>
            </w:tcBorders>
            <w:vAlign w:val="center"/>
            <w:hideMark/>
          </w:tcPr>
          <w:p w14:paraId="6692DA90" w14:textId="77777777" w:rsidR="00BD0A02" w:rsidRPr="004B624D" w:rsidRDefault="00BD0A02" w:rsidP="00BD0A02">
            <w:pPr>
              <w:rPr>
                <w:sz w:val="20"/>
                <w:szCs w:val="20"/>
              </w:rPr>
            </w:pPr>
          </w:p>
        </w:tc>
        <w:tc>
          <w:tcPr>
            <w:tcW w:w="1436" w:type="dxa"/>
            <w:vMerge/>
            <w:tcBorders>
              <w:left w:val="single" w:sz="4" w:space="0" w:color="auto"/>
              <w:right w:val="single" w:sz="4" w:space="0" w:color="auto"/>
            </w:tcBorders>
            <w:vAlign w:val="center"/>
            <w:hideMark/>
          </w:tcPr>
          <w:p w14:paraId="2AD7B6C8" w14:textId="77777777" w:rsidR="00BD0A02" w:rsidRPr="004B624D" w:rsidRDefault="00BD0A02" w:rsidP="00BD0A02">
            <w:pPr>
              <w:rPr>
                <w:sz w:val="20"/>
                <w:szCs w:val="20"/>
              </w:rPr>
            </w:pPr>
          </w:p>
        </w:tc>
        <w:tc>
          <w:tcPr>
            <w:tcW w:w="1279" w:type="dxa"/>
            <w:vMerge/>
            <w:tcBorders>
              <w:left w:val="single" w:sz="4" w:space="0" w:color="auto"/>
              <w:right w:val="single" w:sz="4" w:space="0" w:color="auto"/>
            </w:tcBorders>
            <w:vAlign w:val="center"/>
            <w:hideMark/>
          </w:tcPr>
          <w:p w14:paraId="308BE2C9" w14:textId="77777777" w:rsidR="00BD0A02" w:rsidRPr="004B624D" w:rsidRDefault="00BD0A02" w:rsidP="00BD0A02">
            <w:pPr>
              <w:rPr>
                <w:sz w:val="20"/>
                <w:szCs w:val="20"/>
              </w:rPr>
            </w:pPr>
          </w:p>
        </w:tc>
        <w:tc>
          <w:tcPr>
            <w:tcW w:w="1522" w:type="dxa"/>
            <w:vMerge/>
            <w:tcBorders>
              <w:left w:val="single" w:sz="4" w:space="0" w:color="auto"/>
              <w:right w:val="single" w:sz="4" w:space="0" w:color="auto"/>
            </w:tcBorders>
            <w:vAlign w:val="center"/>
            <w:hideMark/>
          </w:tcPr>
          <w:p w14:paraId="0188017B" w14:textId="77777777" w:rsidR="00BD0A02" w:rsidRPr="004B624D" w:rsidRDefault="00BD0A02" w:rsidP="00BD0A02">
            <w:pPr>
              <w:rPr>
                <w:sz w:val="20"/>
                <w:szCs w:val="20"/>
              </w:rPr>
            </w:pPr>
          </w:p>
        </w:tc>
        <w:tc>
          <w:tcPr>
            <w:tcW w:w="851" w:type="dxa"/>
            <w:tcBorders>
              <w:top w:val="nil"/>
              <w:left w:val="nil"/>
              <w:bottom w:val="single" w:sz="4" w:space="0" w:color="auto"/>
              <w:right w:val="single" w:sz="4" w:space="0" w:color="auto"/>
            </w:tcBorders>
            <w:hideMark/>
          </w:tcPr>
          <w:p w14:paraId="59AD7199" w14:textId="77777777" w:rsidR="00BD0A02" w:rsidRPr="004B624D" w:rsidRDefault="00BD0A02" w:rsidP="00BD0A02">
            <w:pPr>
              <w:jc w:val="center"/>
              <w:rPr>
                <w:sz w:val="18"/>
                <w:szCs w:val="18"/>
              </w:rPr>
            </w:pPr>
            <w:r w:rsidRPr="004B624D">
              <w:rPr>
                <w:sz w:val="18"/>
                <w:szCs w:val="18"/>
              </w:rPr>
              <w:t>2018</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DEBD0F9" w14:textId="470E882F" w:rsidR="00BD0A02" w:rsidRPr="00104957" w:rsidRDefault="00BD0A02" w:rsidP="00BD0A02">
            <w:pPr>
              <w:rPr>
                <w:sz w:val="16"/>
                <w:szCs w:val="16"/>
              </w:rPr>
            </w:pPr>
            <w:r w:rsidRPr="00BD0A02">
              <w:rPr>
                <w:sz w:val="16"/>
                <w:szCs w:val="16"/>
              </w:rPr>
              <w:t>152 029,7</w:t>
            </w:r>
          </w:p>
        </w:tc>
        <w:tc>
          <w:tcPr>
            <w:tcW w:w="1134" w:type="dxa"/>
            <w:tcBorders>
              <w:top w:val="nil"/>
              <w:left w:val="nil"/>
              <w:bottom w:val="single" w:sz="4" w:space="0" w:color="auto"/>
              <w:right w:val="single" w:sz="4" w:space="0" w:color="auto"/>
            </w:tcBorders>
            <w:shd w:val="clear" w:color="auto" w:fill="auto"/>
            <w:vAlign w:val="center"/>
            <w:hideMark/>
          </w:tcPr>
          <w:p w14:paraId="0ABCD653" w14:textId="63C76B05" w:rsidR="00BD0A02" w:rsidRPr="00104957" w:rsidRDefault="00BD0A02" w:rsidP="00BD0A02">
            <w:pPr>
              <w:rPr>
                <w:sz w:val="16"/>
                <w:szCs w:val="16"/>
              </w:rPr>
            </w:pPr>
            <w:r w:rsidRPr="00BD0A02">
              <w:rPr>
                <w:sz w:val="16"/>
                <w:szCs w:val="16"/>
              </w:rPr>
              <w:t>56 661,5</w:t>
            </w:r>
          </w:p>
        </w:tc>
        <w:tc>
          <w:tcPr>
            <w:tcW w:w="1134" w:type="dxa"/>
            <w:tcBorders>
              <w:top w:val="nil"/>
              <w:left w:val="nil"/>
              <w:bottom w:val="single" w:sz="4" w:space="0" w:color="auto"/>
              <w:right w:val="single" w:sz="4" w:space="0" w:color="auto"/>
            </w:tcBorders>
            <w:shd w:val="clear" w:color="auto" w:fill="auto"/>
            <w:vAlign w:val="center"/>
            <w:hideMark/>
          </w:tcPr>
          <w:p w14:paraId="0976D6FE" w14:textId="5E2A2AFD" w:rsidR="00BD0A02" w:rsidRPr="00104957" w:rsidRDefault="00BD0A02" w:rsidP="00BD0A02">
            <w:pPr>
              <w:rPr>
                <w:sz w:val="16"/>
                <w:szCs w:val="16"/>
              </w:rPr>
            </w:pPr>
            <w:r w:rsidRPr="00BD0A02">
              <w:rPr>
                <w:sz w:val="16"/>
                <w:szCs w:val="16"/>
              </w:rPr>
              <w:t>70 969,2</w:t>
            </w:r>
          </w:p>
        </w:tc>
        <w:tc>
          <w:tcPr>
            <w:tcW w:w="1128" w:type="dxa"/>
            <w:tcBorders>
              <w:top w:val="nil"/>
              <w:left w:val="nil"/>
              <w:bottom w:val="single" w:sz="4" w:space="0" w:color="auto"/>
              <w:right w:val="single" w:sz="4" w:space="0" w:color="auto"/>
            </w:tcBorders>
            <w:shd w:val="clear" w:color="auto" w:fill="auto"/>
            <w:vAlign w:val="center"/>
            <w:hideMark/>
          </w:tcPr>
          <w:p w14:paraId="2F228187" w14:textId="6F91BB6A" w:rsidR="00BD0A02" w:rsidRPr="00104957" w:rsidRDefault="00BD0A02" w:rsidP="00BD0A02">
            <w:pPr>
              <w:rPr>
                <w:sz w:val="16"/>
                <w:szCs w:val="16"/>
              </w:rPr>
            </w:pPr>
            <w:r w:rsidRPr="00BD0A02">
              <w:rPr>
                <w:sz w:val="16"/>
                <w:szCs w:val="16"/>
              </w:rPr>
              <w:t>24 399,0</w:t>
            </w:r>
          </w:p>
        </w:tc>
        <w:tc>
          <w:tcPr>
            <w:tcW w:w="573" w:type="dxa"/>
            <w:tcBorders>
              <w:top w:val="nil"/>
              <w:left w:val="nil"/>
              <w:bottom w:val="single" w:sz="4" w:space="0" w:color="auto"/>
              <w:right w:val="single" w:sz="4" w:space="0" w:color="auto"/>
            </w:tcBorders>
            <w:shd w:val="clear" w:color="auto" w:fill="auto"/>
            <w:vAlign w:val="center"/>
            <w:hideMark/>
          </w:tcPr>
          <w:p w14:paraId="59CFD4CF" w14:textId="71685EFC" w:rsidR="00BD0A02" w:rsidRPr="00104957" w:rsidRDefault="00BD0A02" w:rsidP="00BD0A02">
            <w:pPr>
              <w:rPr>
                <w:sz w:val="16"/>
                <w:szCs w:val="16"/>
              </w:rPr>
            </w:pPr>
            <w:r w:rsidRPr="00BD0A02">
              <w:rPr>
                <w:sz w:val="16"/>
                <w:szCs w:val="16"/>
              </w:rPr>
              <w:t>0,0</w:t>
            </w:r>
          </w:p>
        </w:tc>
      </w:tr>
      <w:tr w:rsidR="00BD0A02" w:rsidRPr="004B624D" w14:paraId="45825E9D" w14:textId="77777777" w:rsidTr="00335CFA">
        <w:trPr>
          <w:trHeight w:val="270"/>
          <w:jc w:val="center"/>
        </w:trPr>
        <w:tc>
          <w:tcPr>
            <w:tcW w:w="567" w:type="dxa"/>
            <w:vMerge/>
            <w:tcBorders>
              <w:left w:val="single" w:sz="4" w:space="0" w:color="auto"/>
              <w:right w:val="single" w:sz="4" w:space="0" w:color="auto"/>
            </w:tcBorders>
            <w:vAlign w:val="center"/>
            <w:hideMark/>
          </w:tcPr>
          <w:p w14:paraId="1E92D3BF" w14:textId="77777777" w:rsidR="00BD0A02" w:rsidRPr="004B624D" w:rsidRDefault="00BD0A02" w:rsidP="00BD0A02">
            <w:pPr>
              <w:rPr>
                <w:sz w:val="20"/>
                <w:szCs w:val="20"/>
              </w:rPr>
            </w:pPr>
          </w:p>
        </w:tc>
        <w:tc>
          <w:tcPr>
            <w:tcW w:w="2111" w:type="dxa"/>
            <w:vMerge/>
            <w:tcBorders>
              <w:left w:val="single" w:sz="4" w:space="0" w:color="auto"/>
              <w:right w:val="single" w:sz="4" w:space="0" w:color="auto"/>
            </w:tcBorders>
            <w:vAlign w:val="center"/>
            <w:hideMark/>
          </w:tcPr>
          <w:p w14:paraId="01D1F658" w14:textId="77777777" w:rsidR="00BD0A02" w:rsidRPr="004B624D" w:rsidRDefault="00BD0A02" w:rsidP="00BD0A02">
            <w:pPr>
              <w:rPr>
                <w:sz w:val="20"/>
                <w:szCs w:val="20"/>
              </w:rPr>
            </w:pPr>
          </w:p>
        </w:tc>
        <w:tc>
          <w:tcPr>
            <w:tcW w:w="2011" w:type="dxa"/>
            <w:vMerge/>
            <w:tcBorders>
              <w:left w:val="single" w:sz="4" w:space="0" w:color="auto"/>
              <w:right w:val="single" w:sz="4" w:space="0" w:color="auto"/>
            </w:tcBorders>
            <w:vAlign w:val="center"/>
            <w:hideMark/>
          </w:tcPr>
          <w:p w14:paraId="6EE44B08" w14:textId="77777777" w:rsidR="00BD0A02" w:rsidRPr="004B624D" w:rsidRDefault="00BD0A02" w:rsidP="00BD0A02">
            <w:pPr>
              <w:rPr>
                <w:sz w:val="20"/>
                <w:szCs w:val="20"/>
              </w:rPr>
            </w:pPr>
          </w:p>
        </w:tc>
        <w:tc>
          <w:tcPr>
            <w:tcW w:w="1436" w:type="dxa"/>
            <w:vMerge/>
            <w:tcBorders>
              <w:left w:val="single" w:sz="4" w:space="0" w:color="auto"/>
              <w:right w:val="single" w:sz="4" w:space="0" w:color="auto"/>
            </w:tcBorders>
            <w:vAlign w:val="center"/>
            <w:hideMark/>
          </w:tcPr>
          <w:p w14:paraId="471F7389" w14:textId="77777777" w:rsidR="00BD0A02" w:rsidRPr="004B624D" w:rsidRDefault="00BD0A02" w:rsidP="00BD0A02">
            <w:pPr>
              <w:rPr>
                <w:sz w:val="20"/>
                <w:szCs w:val="20"/>
              </w:rPr>
            </w:pPr>
          </w:p>
        </w:tc>
        <w:tc>
          <w:tcPr>
            <w:tcW w:w="1279" w:type="dxa"/>
            <w:vMerge/>
            <w:tcBorders>
              <w:left w:val="single" w:sz="4" w:space="0" w:color="auto"/>
              <w:right w:val="single" w:sz="4" w:space="0" w:color="auto"/>
            </w:tcBorders>
            <w:vAlign w:val="center"/>
            <w:hideMark/>
          </w:tcPr>
          <w:p w14:paraId="1CA02278" w14:textId="77777777" w:rsidR="00BD0A02" w:rsidRPr="004B624D" w:rsidRDefault="00BD0A02" w:rsidP="00BD0A02">
            <w:pPr>
              <w:rPr>
                <w:sz w:val="20"/>
                <w:szCs w:val="20"/>
              </w:rPr>
            </w:pPr>
          </w:p>
        </w:tc>
        <w:tc>
          <w:tcPr>
            <w:tcW w:w="1522" w:type="dxa"/>
            <w:vMerge/>
            <w:tcBorders>
              <w:left w:val="single" w:sz="4" w:space="0" w:color="auto"/>
              <w:right w:val="single" w:sz="4" w:space="0" w:color="auto"/>
            </w:tcBorders>
            <w:vAlign w:val="center"/>
            <w:hideMark/>
          </w:tcPr>
          <w:p w14:paraId="465704F3" w14:textId="77777777" w:rsidR="00BD0A02" w:rsidRPr="004B624D" w:rsidRDefault="00BD0A02" w:rsidP="00BD0A02">
            <w:pPr>
              <w:rPr>
                <w:sz w:val="20"/>
                <w:szCs w:val="20"/>
              </w:rPr>
            </w:pPr>
          </w:p>
        </w:tc>
        <w:tc>
          <w:tcPr>
            <w:tcW w:w="851" w:type="dxa"/>
            <w:tcBorders>
              <w:top w:val="nil"/>
              <w:left w:val="nil"/>
              <w:bottom w:val="single" w:sz="4" w:space="0" w:color="auto"/>
              <w:right w:val="single" w:sz="4" w:space="0" w:color="auto"/>
            </w:tcBorders>
            <w:hideMark/>
          </w:tcPr>
          <w:p w14:paraId="1365B054" w14:textId="77777777" w:rsidR="00BD0A02" w:rsidRPr="004B624D" w:rsidRDefault="00BD0A02" w:rsidP="00BD0A02">
            <w:pPr>
              <w:jc w:val="center"/>
              <w:rPr>
                <w:sz w:val="18"/>
                <w:szCs w:val="18"/>
              </w:rPr>
            </w:pPr>
            <w:r w:rsidRPr="004B624D">
              <w:rPr>
                <w:sz w:val="18"/>
                <w:szCs w:val="18"/>
              </w:rPr>
              <w:t>2019</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F2A3605" w14:textId="3F23A516" w:rsidR="00BD0A02" w:rsidRPr="00104957" w:rsidRDefault="00BD0A02" w:rsidP="00BD0A02">
            <w:pPr>
              <w:rPr>
                <w:sz w:val="16"/>
                <w:szCs w:val="16"/>
              </w:rPr>
            </w:pPr>
            <w:r w:rsidRPr="00BD0A02">
              <w:rPr>
                <w:sz w:val="16"/>
                <w:szCs w:val="16"/>
              </w:rPr>
              <w:t>1 095 695,8</w:t>
            </w:r>
          </w:p>
        </w:tc>
        <w:tc>
          <w:tcPr>
            <w:tcW w:w="1134" w:type="dxa"/>
            <w:tcBorders>
              <w:top w:val="nil"/>
              <w:left w:val="nil"/>
              <w:bottom w:val="single" w:sz="4" w:space="0" w:color="auto"/>
              <w:right w:val="single" w:sz="4" w:space="0" w:color="auto"/>
            </w:tcBorders>
            <w:shd w:val="clear" w:color="auto" w:fill="auto"/>
            <w:vAlign w:val="center"/>
            <w:hideMark/>
          </w:tcPr>
          <w:p w14:paraId="51673DCC" w14:textId="5566CEC4" w:rsidR="00BD0A02" w:rsidRPr="00104957" w:rsidRDefault="00BD0A02" w:rsidP="00BD0A02">
            <w:pPr>
              <w:rPr>
                <w:sz w:val="16"/>
                <w:szCs w:val="16"/>
              </w:rPr>
            </w:pPr>
            <w:r w:rsidRPr="00BD0A02">
              <w:rPr>
                <w:sz w:val="16"/>
                <w:szCs w:val="16"/>
              </w:rPr>
              <w:t>572 263,0</w:t>
            </w:r>
          </w:p>
        </w:tc>
        <w:tc>
          <w:tcPr>
            <w:tcW w:w="1134" w:type="dxa"/>
            <w:tcBorders>
              <w:top w:val="nil"/>
              <w:left w:val="nil"/>
              <w:bottom w:val="single" w:sz="4" w:space="0" w:color="auto"/>
              <w:right w:val="single" w:sz="4" w:space="0" w:color="auto"/>
            </w:tcBorders>
            <w:shd w:val="clear" w:color="auto" w:fill="auto"/>
            <w:vAlign w:val="center"/>
            <w:hideMark/>
          </w:tcPr>
          <w:p w14:paraId="00BAAF1A" w14:textId="6269D905" w:rsidR="00BD0A02" w:rsidRPr="00104957" w:rsidRDefault="00BD0A02" w:rsidP="00BD0A02">
            <w:pPr>
              <w:rPr>
                <w:sz w:val="16"/>
                <w:szCs w:val="16"/>
              </w:rPr>
            </w:pPr>
            <w:r w:rsidRPr="00BD0A02">
              <w:rPr>
                <w:sz w:val="16"/>
                <w:szCs w:val="16"/>
              </w:rPr>
              <w:t>385 449,6</w:t>
            </w:r>
          </w:p>
        </w:tc>
        <w:tc>
          <w:tcPr>
            <w:tcW w:w="1128" w:type="dxa"/>
            <w:tcBorders>
              <w:top w:val="nil"/>
              <w:left w:val="nil"/>
              <w:bottom w:val="single" w:sz="4" w:space="0" w:color="auto"/>
              <w:right w:val="single" w:sz="4" w:space="0" w:color="auto"/>
            </w:tcBorders>
            <w:shd w:val="clear" w:color="auto" w:fill="auto"/>
            <w:vAlign w:val="center"/>
            <w:hideMark/>
          </w:tcPr>
          <w:p w14:paraId="14DC32D1" w14:textId="4A5B584F" w:rsidR="00BD0A02" w:rsidRPr="00104957" w:rsidRDefault="00BD0A02" w:rsidP="00BD0A02">
            <w:pPr>
              <w:rPr>
                <w:sz w:val="16"/>
                <w:szCs w:val="16"/>
              </w:rPr>
            </w:pPr>
            <w:r w:rsidRPr="00BD0A02">
              <w:rPr>
                <w:sz w:val="16"/>
                <w:szCs w:val="16"/>
              </w:rPr>
              <w:t>137 983,2</w:t>
            </w:r>
          </w:p>
        </w:tc>
        <w:tc>
          <w:tcPr>
            <w:tcW w:w="573" w:type="dxa"/>
            <w:tcBorders>
              <w:top w:val="nil"/>
              <w:left w:val="nil"/>
              <w:bottom w:val="single" w:sz="4" w:space="0" w:color="auto"/>
              <w:right w:val="single" w:sz="4" w:space="0" w:color="auto"/>
            </w:tcBorders>
            <w:shd w:val="clear" w:color="auto" w:fill="auto"/>
            <w:vAlign w:val="center"/>
            <w:hideMark/>
          </w:tcPr>
          <w:p w14:paraId="5E964282" w14:textId="15E3F394" w:rsidR="00BD0A02" w:rsidRPr="00104957" w:rsidRDefault="00BD0A02" w:rsidP="00BD0A02">
            <w:pPr>
              <w:rPr>
                <w:sz w:val="16"/>
                <w:szCs w:val="16"/>
              </w:rPr>
            </w:pPr>
            <w:r w:rsidRPr="00BD0A02">
              <w:rPr>
                <w:sz w:val="16"/>
                <w:szCs w:val="16"/>
              </w:rPr>
              <w:t>0,0</w:t>
            </w:r>
          </w:p>
        </w:tc>
      </w:tr>
      <w:tr w:rsidR="0057464B" w:rsidRPr="004B624D" w14:paraId="24E5EBFA" w14:textId="77777777" w:rsidTr="0057464B">
        <w:trPr>
          <w:trHeight w:val="270"/>
          <w:jc w:val="center"/>
        </w:trPr>
        <w:tc>
          <w:tcPr>
            <w:tcW w:w="567" w:type="dxa"/>
            <w:vMerge/>
            <w:tcBorders>
              <w:left w:val="single" w:sz="4" w:space="0" w:color="auto"/>
              <w:right w:val="single" w:sz="4" w:space="0" w:color="auto"/>
            </w:tcBorders>
            <w:vAlign w:val="center"/>
            <w:hideMark/>
          </w:tcPr>
          <w:p w14:paraId="3574860D" w14:textId="77777777" w:rsidR="0057464B" w:rsidRPr="004B624D" w:rsidRDefault="0057464B" w:rsidP="0057464B">
            <w:pPr>
              <w:rPr>
                <w:sz w:val="20"/>
                <w:szCs w:val="20"/>
              </w:rPr>
            </w:pPr>
          </w:p>
        </w:tc>
        <w:tc>
          <w:tcPr>
            <w:tcW w:w="2111" w:type="dxa"/>
            <w:vMerge/>
            <w:tcBorders>
              <w:left w:val="single" w:sz="4" w:space="0" w:color="auto"/>
              <w:right w:val="single" w:sz="4" w:space="0" w:color="auto"/>
            </w:tcBorders>
            <w:vAlign w:val="center"/>
            <w:hideMark/>
          </w:tcPr>
          <w:p w14:paraId="52477278" w14:textId="77777777" w:rsidR="0057464B" w:rsidRPr="004B624D" w:rsidRDefault="0057464B" w:rsidP="0057464B">
            <w:pPr>
              <w:rPr>
                <w:sz w:val="20"/>
                <w:szCs w:val="20"/>
              </w:rPr>
            </w:pPr>
          </w:p>
        </w:tc>
        <w:tc>
          <w:tcPr>
            <w:tcW w:w="2011" w:type="dxa"/>
            <w:vMerge/>
            <w:tcBorders>
              <w:left w:val="single" w:sz="4" w:space="0" w:color="auto"/>
              <w:right w:val="single" w:sz="4" w:space="0" w:color="auto"/>
            </w:tcBorders>
            <w:vAlign w:val="center"/>
            <w:hideMark/>
          </w:tcPr>
          <w:p w14:paraId="19FF45F4" w14:textId="77777777" w:rsidR="0057464B" w:rsidRPr="004B624D" w:rsidRDefault="0057464B" w:rsidP="0057464B">
            <w:pPr>
              <w:rPr>
                <w:sz w:val="20"/>
                <w:szCs w:val="20"/>
              </w:rPr>
            </w:pPr>
          </w:p>
        </w:tc>
        <w:tc>
          <w:tcPr>
            <w:tcW w:w="1436" w:type="dxa"/>
            <w:vMerge/>
            <w:tcBorders>
              <w:left w:val="single" w:sz="4" w:space="0" w:color="auto"/>
              <w:right w:val="single" w:sz="4" w:space="0" w:color="auto"/>
            </w:tcBorders>
            <w:vAlign w:val="center"/>
            <w:hideMark/>
          </w:tcPr>
          <w:p w14:paraId="712B6BBE" w14:textId="77777777" w:rsidR="0057464B" w:rsidRPr="004B624D" w:rsidRDefault="0057464B" w:rsidP="0057464B">
            <w:pPr>
              <w:rPr>
                <w:sz w:val="20"/>
                <w:szCs w:val="20"/>
              </w:rPr>
            </w:pPr>
          </w:p>
        </w:tc>
        <w:tc>
          <w:tcPr>
            <w:tcW w:w="1279" w:type="dxa"/>
            <w:vMerge/>
            <w:tcBorders>
              <w:left w:val="single" w:sz="4" w:space="0" w:color="auto"/>
              <w:right w:val="single" w:sz="4" w:space="0" w:color="auto"/>
            </w:tcBorders>
            <w:vAlign w:val="center"/>
            <w:hideMark/>
          </w:tcPr>
          <w:p w14:paraId="29D14A84" w14:textId="77777777" w:rsidR="0057464B" w:rsidRPr="004B624D" w:rsidRDefault="0057464B" w:rsidP="0057464B">
            <w:pPr>
              <w:rPr>
                <w:sz w:val="20"/>
                <w:szCs w:val="20"/>
              </w:rPr>
            </w:pPr>
          </w:p>
        </w:tc>
        <w:tc>
          <w:tcPr>
            <w:tcW w:w="1522" w:type="dxa"/>
            <w:vMerge/>
            <w:tcBorders>
              <w:left w:val="single" w:sz="4" w:space="0" w:color="auto"/>
              <w:right w:val="single" w:sz="4" w:space="0" w:color="auto"/>
            </w:tcBorders>
            <w:vAlign w:val="center"/>
            <w:hideMark/>
          </w:tcPr>
          <w:p w14:paraId="5D247268" w14:textId="77777777" w:rsidR="0057464B" w:rsidRPr="004B624D" w:rsidRDefault="0057464B" w:rsidP="0057464B">
            <w:pPr>
              <w:rPr>
                <w:sz w:val="20"/>
                <w:szCs w:val="20"/>
              </w:rPr>
            </w:pPr>
          </w:p>
        </w:tc>
        <w:tc>
          <w:tcPr>
            <w:tcW w:w="851" w:type="dxa"/>
            <w:tcBorders>
              <w:top w:val="nil"/>
              <w:left w:val="nil"/>
              <w:bottom w:val="single" w:sz="4" w:space="0" w:color="auto"/>
              <w:right w:val="single" w:sz="4" w:space="0" w:color="auto"/>
            </w:tcBorders>
            <w:hideMark/>
          </w:tcPr>
          <w:p w14:paraId="5A45F26C" w14:textId="77777777" w:rsidR="0057464B" w:rsidRPr="004B624D" w:rsidRDefault="0057464B" w:rsidP="0057464B">
            <w:pPr>
              <w:jc w:val="center"/>
              <w:rPr>
                <w:sz w:val="18"/>
                <w:szCs w:val="18"/>
              </w:rPr>
            </w:pPr>
            <w:r w:rsidRPr="004B624D">
              <w:rPr>
                <w:sz w:val="18"/>
                <w:szCs w:val="18"/>
              </w:rPr>
              <w:t>2020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4871EFA0" w14:textId="249AD062" w:rsidR="0057464B" w:rsidRPr="00104957" w:rsidRDefault="0057464B" w:rsidP="0057464B">
            <w:pPr>
              <w:rPr>
                <w:sz w:val="16"/>
                <w:szCs w:val="16"/>
              </w:rPr>
            </w:pPr>
            <w:r w:rsidRPr="0057464B">
              <w:rPr>
                <w:sz w:val="16"/>
                <w:szCs w:val="16"/>
              </w:rPr>
              <w:t>1 908 660,1</w:t>
            </w:r>
          </w:p>
        </w:tc>
        <w:tc>
          <w:tcPr>
            <w:tcW w:w="1134" w:type="dxa"/>
            <w:tcBorders>
              <w:top w:val="nil"/>
              <w:left w:val="nil"/>
              <w:bottom w:val="single" w:sz="4" w:space="0" w:color="auto"/>
              <w:right w:val="single" w:sz="4" w:space="0" w:color="auto"/>
            </w:tcBorders>
            <w:shd w:val="clear" w:color="auto" w:fill="auto"/>
            <w:vAlign w:val="center"/>
            <w:hideMark/>
          </w:tcPr>
          <w:p w14:paraId="5602B786" w14:textId="3FC081B2" w:rsidR="0057464B" w:rsidRPr="00104957" w:rsidRDefault="0057464B" w:rsidP="0057464B">
            <w:pPr>
              <w:rPr>
                <w:sz w:val="16"/>
                <w:szCs w:val="16"/>
              </w:rPr>
            </w:pPr>
            <w:r w:rsidRPr="0057464B">
              <w:rPr>
                <w:sz w:val="16"/>
                <w:szCs w:val="16"/>
              </w:rPr>
              <w:t>969 562,8</w:t>
            </w:r>
          </w:p>
        </w:tc>
        <w:tc>
          <w:tcPr>
            <w:tcW w:w="1134" w:type="dxa"/>
            <w:tcBorders>
              <w:top w:val="nil"/>
              <w:left w:val="nil"/>
              <w:bottom w:val="single" w:sz="4" w:space="0" w:color="auto"/>
              <w:right w:val="single" w:sz="4" w:space="0" w:color="auto"/>
            </w:tcBorders>
            <w:shd w:val="clear" w:color="auto" w:fill="auto"/>
            <w:vAlign w:val="center"/>
            <w:hideMark/>
          </w:tcPr>
          <w:p w14:paraId="414766D2" w14:textId="3FF37DDE" w:rsidR="0057464B" w:rsidRPr="00104957" w:rsidRDefault="0057464B" w:rsidP="0057464B">
            <w:pPr>
              <w:rPr>
                <w:sz w:val="16"/>
                <w:szCs w:val="16"/>
              </w:rPr>
            </w:pPr>
            <w:r w:rsidRPr="0057464B">
              <w:rPr>
                <w:sz w:val="16"/>
                <w:szCs w:val="16"/>
              </w:rPr>
              <w:t>753 216,8</w:t>
            </w:r>
          </w:p>
        </w:tc>
        <w:tc>
          <w:tcPr>
            <w:tcW w:w="1128" w:type="dxa"/>
            <w:tcBorders>
              <w:top w:val="nil"/>
              <w:left w:val="nil"/>
              <w:bottom w:val="single" w:sz="4" w:space="0" w:color="auto"/>
              <w:right w:val="single" w:sz="4" w:space="0" w:color="auto"/>
            </w:tcBorders>
            <w:shd w:val="clear" w:color="auto" w:fill="auto"/>
            <w:vAlign w:val="center"/>
            <w:hideMark/>
          </w:tcPr>
          <w:p w14:paraId="6B4069A4" w14:textId="0EE4A26E" w:rsidR="0057464B" w:rsidRPr="00104957" w:rsidRDefault="0057464B" w:rsidP="0057464B">
            <w:pPr>
              <w:rPr>
                <w:sz w:val="16"/>
                <w:szCs w:val="16"/>
              </w:rPr>
            </w:pPr>
            <w:r w:rsidRPr="0057464B">
              <w:rPr>
                <w:sz w:val="16"/>
                <w:szCs w:val="16"/>
              </w:rPr>
              <w:t>185 880,5</w:t>
            </w:r>
          </w:p>
        </w:tc>
        <w:tc>
          <w:tcPr>
            <w:tcW w:w="573" w:type="dxa"/>
            <w:tcBorders>
              <w:top w:val="nil"/>
              <w:left w:val="nil"/>
              <w:bottom w:val="single" w:sz="4" w:space="0" w:color="auto"/>
              <w:right w:val="single" w:sz="4" w:space="0" w:color="auto"/>
            </w:tcBorders>
            <w:shd w:val="clear" w:color="auto" w:fill="auto"/>
            <w:vAlign w:val="center"/>
            <w:hideMark/>
          </w:tcPr>
          <w:p w14:paraId="2121B33D" w14:textId="3D512593" w:rsidR="0057464B" w:rsidRPr="00104957" w:rsidRDefault="0057464B" w:rsidP="0057464B">
            <w:pPr>
              <w:rPr>
                <w:sz w:val="16"/>
                <w:szCs w:val="16"/>
              </w:rPr>
            </w:pPr>
            <w:r w:rsidRPr="00BD0A02">
              <w:rPr>
                <w:sz w:val="16"/>
                <w:szCs w:val="16"/>
              </w:rPr>
              <w:t>0,0</w:t>
            </w:r>
          </w:p>
        </w:tc>
      </w:tr>
      <w:tr w:rsidR="0057464B" w:rsidRPr="004B624D" w14:paraId="5A5AC629" w14:textId="77777777" w:rsidTr="0057464B">
        <w:trPr>
          <w:trHeight w:val="270"/>
          <w:jc w:val="center"/>
        </w:trPr>
        <w:tc>
          <w:tcPr>
            <w:tcW w:w="567" w:type="dxa"/>
            <w:vMerge/>
            <w:tcBorders>
              <w:left w:val="single" w:sz="4" w:space="0" w:color="auto"/>
              <w:right w:val="single" w:sz="4" w:space="0" w:color="auto"/>
            </w:tcBorders>
            <w:vAlign w:val="center"/>
            <w:hideMark/>
          </w:tcPr>
          <w:p w14:paraId="239A8DDE" w14:textId="77777777" w:rsidR="0057464B" w:rsidRPr="004B624D" w:rsidRDefault="0057464B" w:rsidP="0057464B">
            <w:pPr>
              <w:rPr>
                <w:sz w:val="20"/>
                <w:szCs w:val="20"/>
              </w:rPr>
            </w:pPr>
          </w:p>
        </w:tc>
        <w:tc>
          <w:tcPr>
            <w:tcW w:w="2111" w:type="dxa"/>
            <w:vMerge/>
            <w:tcBorders>
              <w:left w:val="single" w:sz="4" w:space="0" w:color="auto"/>
              <w:right w:val="single" w:sz="4" w:space="0" w:color="auto"/>
            </w:tcBorders>
            <w:vAlign w:val="center"/>
            <w:hideMark/>
          </w:tcPr>
          <w:p w14:paraId="7B415264" w14:textId="77777777" w:rsidR="0057464B" w:rsidRPr="004B624D" w:rsidRDefault="0057464B" w:rsidP="0057464B">
            <w:pPr>
              <w:rPr>
                <w:sz w:val="20"/>
                <w:szCs w:val="20"/>
              </w:rPr>
            </w:pPr>
          </w:p>
        </w:tc>
        <w:tc>
          <w:tcPr>
            <w:tcW w:w="2011" w:type="dxa"/>
            <w:vMerge/>
            <w:tcBorders>
              <w:left w:val="single" w:sz="4" w:space="0" w:color="auto"/>
              <w:right w:val="single" w:sz="4" w:space="0" w:color="auto"/>
            </w:tcBorders>
            <w:vAlign w:val="center"/>
            <w:hideMark/>
          </w:tcPr>
          <w:p w14:paraId="1402B0E1" w14:textId="77777777" w:rsidR="0057464B" w:rsidRPr="004B624D" w:rsidRDefault="0057464B" w:rsidP="0057464B">
            <w:pPr>
              <w:rPr>
                <w:sz w:val="20"/>
                <w:szCs w:val="20"/>
              </w:rPr>
            </w:pPr>
          </w:p>
        </w:tc>
        <w:tc>
          <w:tcPr>
            <w:tcW w:w="1436" w:type="dxa"/>
            <w:vMerge/>
            <w:tcBorders>
              <w:left w:val="single" w:sz="4" w:space="0" w:color="auto"/>
              <w:right w:val="single" w:sz="4" w:space="0" w:color="auto"/>
            </w:tcBorders>
            <w:vAlign w:val="center"/>
            <w:hideMark/>
          </w:tcPr>
          <w:p w14:paraId="4648669A" w14:textId="77777777" w:rsidR="0057464B" w:rsidRPr="004B624D" w:rsidRDefault="0057464B" w:rsidP="0057464B">
            <w:pPr>
              <w:rPr>
                <w:sz w:val="20"/>
                <w:szCs w:val="20"/>
              </w:rPr>
            </w:pPr>
          </w:p>
        </w:tc>
        <w:tc>
          <w:tcPr>
            <w:tcW w:w="1279" w:type="dxa"/>
            <w:vMerge/>
            <w:tcBorders>
              <w:left w:val="single" w:sz="4" w:space="0" w:color="auto"/>
              <w:right w:val="single" w:sz="4" w:space="0" w:color="auto"/>
            </w:tcBorders>
            <w:vAlign w:val="center"/>
            <w:hideMark/>
          </w:tcPr>
          <w:p w14:paraId="62950AFE" w14:textId="77777777" w:rsidR="0057464B" w:rsidRPr="004B624D" w:rsidRDefault="0057464B" w:rsidP="0057464B">
            <w:pPr>
              <w:rPr>
                <w:sz w:val="20"/>
                <w:szCs w:val="20"/>
              </w:rPr>
            </w:pPr>
          </w:p>
        </w:tc>
        <w:tc>
          <w:tcPr>
            <w:tcW w:w="1522" w:type="dxa"/>
            <w:vMerge/>
            <w:tcBorders>
              <w:left w:val="single" w:sz="4" w:space="0" w:color="auto"/>
              <w:right w:val="single" w:sz="4" w:space="0" w:color="auto"/>
            </w:tcBorders>
            <w:vAlign w:val="center"/>
            <w:hideMark/>
          </w:tcPr>
          <w:p w14:paraId="0AD3A571" w14:textId="77777777" w:rsidR="0057464B" w:rsidRPr="004B624D" w:rsidRDefault="0057464B" w:rsidP="0057464B">
            <w:pPr>
              <w:rPr>
                <w:sz w:val="20"/>
                <w:szCs w:val="20"/>
              </w:rPr>
            </w:pPr>
          </w:p>
        </w:tc>
        <w:tc>
          <w:tcPr>
            <w:tcW w:w="851" w:type="dxa"/>
            <w:tcBorders>
              <w:top w:val="nil"/>
              <w:left w:val="nil"/>
              <w:bottom w:val="single" w:sz="4" w:space="0" w:color="auto"/>
              <w:right w:val="single" w:sz="4" w:space="0" w:color="auto"/>
            </w:tcBorders>
            <w:hideMark/>
          </w:tcPr>
          <w:p w14:paraId="747E9A7E" w14:textId="77777777" w:rsidR="0057464B" w:rsidRPr="004B624D" w:rsidRDefault="0057464B" w:rsidP="0057464B">
            <w:pPr>
              <w:jc w:val="center"/>
              <w:rPr>
                <w:sz w:val="18"/>
                <w:szCs w:val="18"/>
                <w:lang w:val="en-US"/>
              </w:rPr>
            </w:pPr>
            <w:r w:rsidRPr="004B624D">
              <w:rPr>
                <w:sz w:val="18"/>
                <w:szCs w:val="18"/>
                <w:lang w:val="en-US"/>
              </w:rPr>
              <w:t>2021</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37F9C7B0" w14:textId="282D3890" w:rsidR="0057464B" w:rsidRPr="00104957" w:rsidRDefault="0057464B" w:rsidP="0057464B">
            <w:pPr>
              <w:rPr>
                <w:sz w:val="16"/>
                <w:szCs w:val="16"/>
              </w:rPr>
            </w:pPr>
            <w:r w:rsidRPr="0057464B">
              <w:rPr>
                <w:sz w:val="16"/>
                <w:szCs w:val="16"/>
              </w:rPr>
              <w:t>1 542 202,3</w:t>
            </w:r>
          </w:p>
        </w:tc>
        <w:tc>
          <w:tcPr>
            <w:tcW w:w="1134" w:type="dxa"/>
            <w:tcBorders>
              <w:top w:val="nil"/>
              <w:left w:val="nil"/>
              <w:bottom w:val="single" w:sz="4" w:space="0" w:color="auto"/>
              <w:right w:val="single" w:sz="4" w:space="0" w:color="auto"/>
            </w:tcBorders>
            <w:shd w:val="clear" w:color="auto" w:fill="auto"/>
            <w:vAlign w:val="center"/>
            <w:hideMark/>
          </w:tcPr>
          <w:p w14:paraId="046E84C8" w14:textId="4768A75C" w:rsidR="0057464B" w:rsidRPr="00104957" w:rsidRDefault="0057464B" w:rsidP="0057464B">
            <w:pPr>
              <w:rPr>
                <w:sz w:val="16"/>
                <w:szCs w:val="16"/>
              </w:rPr>
            </w:pPr>
            <w:r w:rsidRPr="0057464B">
              <w:rPr>
                <w:sz w:val="16"/>
                <w:szCs w:val="16"/>
              </w:rPr>
              <w:t>447 455,2</w:t>
            </w:r>
          </w:p>
        </w:tc>
        <w:tc>
          <w:tcPr>
            <w:tcW w:w="1134" w:type="dxa"/>
            <w:tcBorders>
              <w:top w:val="nil"/>
              <w:left w:val="nil"/>
              <w:bottom w:val="single" w:sz="4" w:space="0" w:color="auto"/>
              <w:right w:val="single" w:sz="4" w:space="0" w:color="auto"/>
            </w:tcBorders>
            <w:shd w:val="clear" w:color="auto" w:fill="auto"/>
            <w:vAlign w:val="center"/>
            <w:hideMark/>
          </w:tcPr>
          <w:p w14:paraId="1EE897F8" w14:textId="54B9FA07" w:rsidR="0057464B" w:rsidRPr="00104957" w:rsidRDefault="0057464B" w:rsidP="0057464B">
            <w:pPr>
              <w:rPr>
                <w:sz w:val="16"/>
                <w:szCs w:val="16"/>
              </w:rPr>
            </w:pPr>
            <w:r w:rsidRPr="0057464B">
              <w:rPr>
                <w:sz w:val="16"/>
                <w:szCs w:val="16"/>
              </w:rPr>
              <w:t>747 305,5</w:t>
            </w:r>
          </w:p>
        </w:tc>
        <w:tc>
          <w:tcPr>
            <w:tcW w:w="1128" w:type="dxa"/>
            <w:tcBorders>
              <w:top w:val="nil"/>
              <w:left w:val="nil"/>
              <w:bottom w:val="single" w:sz="4" w:space="0" w:color="auto"/>
              <w:right w:val="single" w:sz="4" w:space="0" w:color="auto"/>
            </w:tcBorders>
            <w:shd w:val="clear" w:color="auto" w:fill="auto"/>
            <w:vAlign w:val="center"/>
            <w:hideMark/>
          </w:tcPr>
          <w:p w14:paraId="5C1AB81E" w14:textId="5C9DAE56" w:rsidR="0057464B" w:rsidRPr="00104957" w:rsidRDefault="0057464B" w:rsidP="0057464B">
            <w:pPr>
              <w:rPr>
                <w:sz w:val="16"/>
                <w:szCs w:val="16"/>
              </w:rPr>
            </w:pPr>
            <w:r w:rsidRPr="0057464B">
              <w:rPr>
                <w:sz w:val="16"/>
                <w:szCs w:val="16"/>
              </w:rPr>
              <w:t>347 441,5</w:t>
            </w:r>
          </w:p>
        </w:tc>
        <w:tc>
          <w:tcPr>
            <w:tcW w:w="573" w:type="dxa"/>
            <w:tcBorders>
              <w:top w:val="nil"/>
              <w:left w:val="nil"/>
              <w:bottom w:val="single" w:sz="4" w:space="0" w:color="auto"/>
              <w:right w:val="single" w:sz="4" w:space="0" w:color="auto"/>
            </w:tcBorders>
            <w:shd w:val="clear" w:color="auto" w:fill="auto"/>
            <w:vAlign w:val="center"/>
            <w:hideMark/>
          </w:tcPr>
          <w:p w14:paraId="08164B7E" w14:textId="349E041C" w:rsidR="0057464B" w:rsidRPr="00104957" w:rsidRDefault="0057464B" w:rsidP="0057464B">
            <w:pPr>
              <w:rPr>
                <w:sz w:val="16"/>
                <w:szCs w:val="16"/>
              </w:rPr>
            </w:pPr>
            <w:r w:rsidRPr="00BD0A02">
              <w:rPr>
                <w:sz w:val="16"/>
                <w:szCs w:val="16"/>
              </w:rPr>
              <w:t>0,0</w:t>
            </w:r>
          </w:p>
        </w:tc>
      </w:tr>
      <w:tr w:rsidR="00BD0A02" w:rsidRPr="004B624D" w14:paraId="4EB61566" w14:textId="77777777" w:rsidTr="00335CFA">
        <w:trPr>
          <w:trHeight w:val="270"/>
          <w:jc w:val="center"/>
        </w:trPr>
        <w:tc>
          <w:tcPr>
            <w:tcW w:w="567" w:type="dxa"/>
            <w:vMerge/>
            <w:tcBorders>
              <w:left w:val="single" w:sz="4" w:space="0" w:color="auto"/>
              <w:bottom w:val="single" w:sz="4" w:space="0" w:color="auto"/>
              <w:right w:val="single" w:sz="4" w:space="0" w:color="auto"/>
            </w:tcBorders>
            <w:vAlign w:val="center"/>
          </w:tcPr>
          <w:p w14:paraId="75042DA0" w14:textId="77777777" w:rsidR="00BD0A02" w:rsidRPr="004B624D" w:rsidRDefault="00BD0A02" w:rsidP="00BD0A02">
            <w:pPr>
              <w:rPr>
                <w:sz w:val="20"/>
                <w:szCs w:val="20"/>
              </w:rPr>
            </w:pPr>
          </w:p>
        </w:tc>
        <w:tc>
          <w:tcPr>
            <w:tcW w:w="2111" w:type="dxa"/>
            <w:vMerge/>
            <w:tcBorders>
              <w:left w:val="single" w:sz="4" w:space="0" w:color="auto"/>
              <w:bottom w:val="single" w:sz="4" w:space="0" w:color="auto"/>
              <w:right w:val="single" w:sz="4" w:space="0" w:color="auto"/>
            </w:tcBorders>
            <w:vAlign w:val="center"/>
          </w:tcPr>
          <w:p w14:paraId="3C575952" w14:textId="77777777" w:rsidR="00BD0A02" w:rsidRPr="004B624D" w:rsidRDefault="00BD0A02" w:rsidP="00BD0A02">
            <w:pPr>
              <w:rPr>
                <w:sz w:val="20"/>
                <w:szCs w:val="20"/>
              </w:rPr>
            </w:pPr>
          </w:p>
        </w:tc>
        <w:tc>
          <w:tcPr>
            <w:tcW w:w="2011" w:type="dxa"/>
            <w:vMerge/>
            <w:tcBorders>
              <w:left w:val="single" w:sz="4" w:space="0" w:color="auto"/>
              <w:bottom w:val="single" w:sz="4" w:space="0" w:color="auto"/>
              <w:right w:val="single" w:sz="4" w:space="0" w:color="auto"/>
            </w:tcBorders>
            <w:vAlign w:val="center"/>
          </w:tcPr>
          <w:p w14:paraId="7E0A84EA" w14:textId="77777777" w:rsidR="00BD0A02" w:rsidRPr="004B624D" w:rsidRDefault="00BD0A02" w:rsidP="00BD0A02">
            <w:pPr>
              <w:rPr>
                <w:sz w:val="20"/>
                <w:szCs w:val="20"/>
              </w:rPr>
            </w:pPr>
          </w:p>
        </w:tc>
        <w:tc>
          <w:tcPr>
            <w:tcW w:w="1436" w:type="dxa"/>
            <w:vMerge/>
            <w:tcBorders>
              <w:left w:val="single" w:sz="4" w:space="0" w:color="auto"/>
              <w:bottom w:val="single" w:sz="4" w:space="0" w:color="auto"/>
              <w:right w:val="single" w:sz="4" w:space="0" w:color="auto"/>
            </w:tcBorders>
            <w:vAlign w:val="center"/>
          </w:tcPr>
          <w:p w14:paraId="7499F4F3" w14:textId="77777777" w:rsidR="00BD0A02" w:rsidRPr="004B624D" w:rsidRDefault="00BD0A02" w:rsidP="00BD0A02">
            <w:pPr>
              <w:rPr>
                <w:sz w:val="20"/>
                <w:szCs w:val="20"/>
              </w:rPr>
            </w:pPr>
          </w:p>
        </w:tc>
        <w:tc>
          <w:tcPr>
            <w:tcW w:w="1279" w:type="dxa"/>
            <w:vMerge/>
            <w:tcBorders>
              <w:left w:val="single" w:sz="4" w:space="0" w:color="auto"/>
              <w:bottom w:val="single" w:sz="4" w:space="0" w:color="auto"/>
              <w:right w:val="single" w:sz="4" w:space="0" w:color="auto"/>
            </w:tcBorders>
            <w:vAlign w:val="center"/>
          </w:tcPr>
          <w:p w14:paraId="5156F680" w14:textId="77777777" w:rsidR="00BD0A02" w:rsidRPr="004B624D" w:rsidRDefault="00BD0A02" w:rsidP="00BD0A02">
            <w:pPr>
              <w:rPr>
                <w:sz w:val="20"/>
                <w:szCs w:val="20"/>
              </w:rPr>
            </w:pPr>
          </w:p>
        </w:tc>
        <w:tc>
          <w:tcPr>
            <w:tcW w:w="1522" w:type="dxa"/>
            <w:vMerge/>
            <w:tcBorders>
              <w:left w:val="single" w:sz="4" w:space="0" w:color="auto"/>
              <w:bottom w:val="single" w:sz="4" w:space="0" w:color="auto"/>
              <w:right w:val="single" w:sz="4" w:space="0" w:color="auto"/>
            </w:tcBorders>
            <w:vAlign w:val="center"/>
          </w:tcPr>
          <w:p w14:paraId="103B7FD1" w14:textId="77777777" w:rsidR="00BD0A02" w:rsidRPr="004B624D" w:rsidRDefault="00BD0A02" w:rsidP="00BD0A02">
            <w:pPr>
              <w:rPr>
                <w:sz w:val="20"/>
                <w:szCs w:val="20"/>
              </w:rPr>
            </w:pPr>
          </w:p>
        </w:tc>
        <w:tc>
          <w:tcPr>
            <w:tcW w:w="851" w:type="dxa"/>
            <w:tcBorders>
              <w:top w:val="nil"/>
              <w:left w:val="nil"/>
              <w:bottom w:val="single" w:sz="4" w:space="0" w:color="auto"/>
              <w:right w:val="single" w:sz="4" w:space="0" w:color="auto"/>
            </w:tcBorders>
          </w:tcPr>
          <w:p w14:paraId="55A33D4E" w14:textId="6BFF0F9B" w:rsidR="00BD0A02" w:rsidRPr="00F3622B" w:rsidRDefault="00BD0A02" w:rsidP="00BD0A02">
            <w:pPr>
              <w:jc w:val="center"/>
              <w:rPr>
                <w:sz w:val="18"/>
                <w:szCs w:val="18"/>
              </w:rPr>
            </w:pPr>
            <w:r>
              <w:rPr>
                <w:sz w:val="18"/>
                <w:szCs w:val="18"/>
              </w:rPr>
              <w:t>2022</w:t>
            </w:r>
          </w:p>
        </w:tc>
        <w:tc>
          <w:tcPr>
            <w:tcW w:w="1134" w:type="dxa"/>
            <w:tcBorders>
              <w:top w:val="nil"/>
              <w:left w:val="single" w:sz="4" w:space="0" w:color="auto"/>
              <w:bottom w:val="single" w:sz="4" w:space="0" w:color="auto"/>
              <w:right w:val="single" w:sz="4" w:space="0" w:color="auto"/>
            </w:tcBorders>
            <w:shd w:val="clear" w:color="auto" w:fill="auto"/>
            <w:vAlign w:val="center"/>
          </w:tcPr>
          <w:p w14:paraId="7273C501" w14:textId="6973EE25" w:rsidR="00BD0A02" w:rsidRPr="00104957" w:rsidRDefault="00BD0A02" w:rsidP="00BD0A02">
            <w:pPr>
              <w:rPr>
                <w:sz w:val="16"/>
                <w:szCs w:val="16"/>
              </w:rPr>
            </w:pPr>
            <w:r w:rsidRPr="00BD0A02">
              <w:rPr>
                <w:sz w:val="16"/>
                <w:szCs w:val="16"/>
              </w:rPr>
              <w:t>1 089 3</w:t>
            </w:r>
            <w:bookmarkStart w:id="0" w:name="_GoBack"/>
            <w:bookmarkEnd w:id="0"/>
            <w:r w:rsidRPr="00BD0A02">
              <w:rPr>
                <w:sz w:val="16"/>
                <w:szCs w:val="16"/>
              </w:rPr>
              <w:t>24,2</w:t>
            </w:r>
          </w:p>
        </w:tc>
        <w:tc>
          <w:tcPr>
            <w:tcW w:w="1134" w:type="dxa"/>
            <w:tcBorders>
              <w:top w:val="nil"/>
              <w:left w:val="nil"/>
              <w:bottom w:val="single" w:sz="4" w:space="0" w:color="auto"/>
              <w:right w:val="single" w:sz="4" w:space="0" w:color="auto"/>
            </w:tcBorders>
            <w:shd w:val="clear" w:color="auto" w:fill="auto"/>
            <w:vAlign w:val="center"/>
          </w:tcPr>
          <w:p w14:paraId="5E59B83D" w14:textId="2296D2C7" w:rsidR="00BD0A02" w:rsidRPr="00104957" w:rsidRDefault="00BD0A02" w:rsidP="00BD0A02">
            <w:pPr>
              <w:rPr>
                <w:sz w:val="16"/>
                <w:szCs w:val="16"/>
              </w:rPr>
            </w:pPr>
            <w:r w:rsidRPr="00BD0A02">
              <w:rPr>
                <w:sz w:val="16"/>
                <w:szCs w:val="16"/>
              </w:rPr>
              <w:t>251 387,3</w:t>
            </w:r>
          </w:p>
        </w:tc>
        <w:tc>
          <w:tcPr>
            <w:tcW w:w="1134" w:type="dxa"/>
            <w:tcBorders>
              <w:top w:val="nil"/>
              <w:left w:val="nil"/>
              <w:bottom w:val="single" w:sz="4" w:space="0" w:color="auto"/>
              <w:right w:val="single" w:sz="4" w:space="0" w:color="auto"/>
            </w:tcBorders>
            <w:shd w:val="clear" w:color="auto" w:fill="auto"/>
            <w:vAlign w:val="center"/>
          </w:tcPr>
          <w:p w14:paraId="32FDE62F" w14:textId="78DB09B8" w:rsidR="00BD0A02" w:rsidRPr="00104957" w:rsidRDefault="00BD0A02" w:rsidP="00BD0A02">
            <w:pPr>
              <w:rPr>
                <w:sz w:val="16"/>
                <w:szCs w:val="16"/>
              </w:rPr>
            </w:pPr>
            <w:r w:rsidRPr="00BD0A02">
              <w:rPr>
                <w:sz w:val="16"/>
                <w:szCs w:val="16"/>
              </w:rPr>
              <w:t>564 583,5</w:t>
            </w:r>
          </w:p>
        </w:tc>
        <w:tc>
          <w:tcPr>
            <w:tcW w:w="1128" w:type="dxa"/>
            <w:tcBorders>
              <w:top w:val="nil"/>
              <w:left w:val="nil"/>
              <w:bottom w:val="single" w:sz="4" w:space="0" w:color="auto"/>
              <w:right w:val="single" w:sz="4" w:space="0" w:color="auto"/>
            </w:tcBorders>
            <w:shd w:val="clear" w:color="auto" w:fill="auto"/>
            <w:vAlign w:val="center"/>
          </w:tcPr>
          <w:p w14:paraId="517473BD" w14:textId="4CB37355" w:rsidR="00BD0A02" w:rsidRPr="00104957" w:rsidRDefault="00BD0A02" w:rsidP="00BD0A02">
            <w:pPr>
              <w:rPr>
                <w:sz w:val="16"/>
                <w:szCs w:val="16"/>
              </w:rPr>
            </w:pPr>
            <w:r w:rsidRPr="00BD0A02">
              <w:rPr>
                <w:sz w:val="16"/>
                <w:szCs w:val="16"/>
              </w:rPr>
              <w:t>273 353,4</w:t>
            </w:r>
          </w:p>
        </w:tc>
        <w:tc>
          <w:tcPr>
            <w:tcW w:w="573" w:type="dxa"/>
            <w:tcBorders>
              <w:top w:val="nil"/>
              <w:left w:val="nil"/>
              <w:bottom w:val="single" w:sz="4" w:space="0" w:color="auto"/>
              <w:right w:val="single" w:sz="4" w:space="0" w:color="auto"/>
            </w:tcBorders>
            <w:shd w:val="clear" w:color="auto" w:fill="auto"/>
            <w:vAlign w:val="center"/>
          </w:tcPr>
          <w:p w14:paraId="7B88EB41" w14:textId="44166FE6" w:rsidR="00BD0A02" w:rsidRPr="00104957" w:rsidRDefault="00BD0A02" w:rsidP="00BD0A02">
            <w:pPr>
              <w:rPr>
                <w:sz w:val="16"/>
                <w:szCs w:val="16"/>
              </w:rPr>
            </w:pPr>
            <w:r w:rsidRPr="00BD0A02">
              <w:rPr>
                <w:sz w:val="16"/>
                <w:szCs w:val="16"/>
              </w:rPr>
              <w:t>0,0</w:t>
            </w:r>
          </w:p>
        </w:tc>
      </w:tr>
      <w:tr w:rsidR="00104957" w:rsidRPr="004B624D" w14:paraId="06EAE07A" w14:textId="77777777" w:rsidTr="00287D5E">
        <w:trPr>
          <w:trHeight w:val="270"/>
          <w:jc w:val="center"/>
        </w:trPr>
        <w:tc>
          <w:tcPr>
            <w:tcW w:w="567" w:type="dxa"/>
            <w:vMerge w:val="restart"/>
            <w:tcBorders>
              <w:top w:val="nil"/>
              <w:left w:val="single" w:sz="4" w:space="0" w:color="auto"/>
              <w:bottom w:val="single" w:sz="4" w:space="0" w:color="auto"/>
              <w:right w:val="single" w:sz="4" w:space="0" w:color="auto"/>
            </w:tcBorders>
            <w:vAlign w:val="center"/>
            <w:hideMark/>
          </w:tcPr>
          <w:p w14:paraId="6771053C" w14:textId="77777777" w:rsidR="00104957" w:rsidRPr="004B624D" w:rsidRDefault="00104957" w:rsidP="00104957">
            <w:pPr>
              <w:jc w:val="center"/>
              <w:rPr>
                <w:sz w:val="20"/>
                <w:szCs w:val="20"/>
              </w:rPr>
            </w:pPr>
            <w:r w:rsidRPr="004B624D">
              <w:rPr>
                <w:sz w:val="20"/>
                <w:szCs w:val="20"/>
              </w:rPr>
              <w:lastRenderedPageBreak/>
              <w:t>1.</w:t>
            </w:r>
          </w:p>
        </w:tc>
        <w:tc>
          <w:tcPr>
            <w:tcW w:w="2111" w:type="dxa"/>
            <w:vMerge w:val="restart"/>
            <w:tcBorders>
              <w:top w:val="nil"/>
              <w:left w:val="single" w:sz="4" w:space="0" w:color="auto"/>
              <w:bottom w:val="single" w:sz="4" w:space="0" w:color="auto"/>
              <w:right w:val="single" w:sz="4" w:space="0" w:color="auto"/>
            </w:tcBorders>
            <w:vAlign w:val="center"/>
            <w:hideMark/>
          </w:tcPr>
          <w:p w14:paraId="75E2AFAD" w14:textId="77777777" w:rsidR="00104957" w:rsidRPr="004B624D" w:rsidRDefault="00104957" w:rsidP="00104957">
            <w:pPr>
              <w:rPr>
                <w:sz w:val="20"/>
                <w:szCs w:val="20"/>
              </w:rPr>
            </w:pPr>
            <w:r w:rsidRPr="004B624D">
              <w:rPr>
                <w:sz w:val="20"/>
                <w:szCs w:val="20"/>
              </w:rPr>
              <w:t xml:space="preserve">Детский сад на 300 мест в </w:t>
            </w:r>
            <w:r w:rsidRPr="004B624D">
              <w:rPr>
                <w:sz w:val="20"/>
                <w:szCs w:val="20"/>
              </w:rPr>
              <w:br/>
              <w:t xml:space="preserve">г. </w:t>
            </w:r>
            <w:proofErr w:type="spellStart"/>
            <w:proofErr w:type="gramStart"/>
            <w:r w:rsidRPr="004B624D">
              <w:rPr>
                <w:sz w:val="20"/>
                <w:szCs w:val="20"/>
              </w:rPr>
              <w:t>Гаджиево</w:t>
            </w:r>
            <w:proofErr w:type="spellEnd"/>
            <w:proofErr w:type="gramEnd"/>
            <w:r w:rsidRPr="004B624D">
              <w:rPr>
                <w:sz w:val="20"/>
                <w:szCs w:val="20"/>
              </w:rPr>
              <w:t xml:space="preserve"> ЗАТО Александровск</w:t>
            </w:r>
          </w:p>
        </w:tc>
        <w:tc>
          <w:tcPr>
            <w:tcW w:w="2011" w:type="dxa"/>
            <w:vMerge w:val="restart"/>
            <w:tcBorders>
              <w:top w:val="nil"/>
              <w:left w:val="single" w:sz="4" w:space="0" w:color="auto"/>
              <w:bottom w:val="single" w:sz="4" w:space="0" w:color="auto"/>
              <w:right w:val="single" w:sz="4" w:space="0" w:color="auto"/>
            </w:tcBorders>
            <w:vAlign w:val="center"/>
            <w:hideMark/>
          </w:tcPr>
          <w:p w14:paraId="147A7ABC" w14:textId="77777777" w:rsidR="00104957" w:rsidRPr="004B624D" w:rsidRDefault="00104957" w:rsidP="00104957">
            <w:pPr>
              <w:jc w:val="center"/>
              <w:rPr>
                <w:sz w:val="20"/>
                <w:szCs w:val="20"/>
              </w:rPr>
            </w:pPr>
            <w:r w:rsidRPr="004B624D">
              <w:rPr>
                <w:sz w:val="20"/>
                <w:szCs w:val="20"/>
              </w:rPr>
              <w:t xml:space="preserve">Министерство строительства Мурманской области, </w:t>
            </w:r>
            <w:proofErr w:type="gramStart"/>
            <w:r w:rsidRPr="004B624D">
              <w:rPr>
                <w:sz w:val="20"/>
                <w:szCs w:val="20"/>
              </w:rPr>
              <w:t>АМО</w:t>
            </w:r>
            <w:proofErr w:type="gramEnd"/>
            <w:r w:rsidRPr="004B624D">
              <w:rPr>
                <w:sz w:val="20"/>
                <w:szCs w:val="20"/>
              </w:rPr>
              <w:t xml:space="preserve"> ЗАТО Александровск</w:t>
            </w:r>
          </w:p>
        </w:tc>
        <w:tc>
          <w:tcPr>
            <w:tcW w:w="1436" w:type="dxa"/>
            <w:vMerge w:val="restart"/>
            <w:tcBorders>
              <w:top w:val="nil"/>
              <w:left w:val="single" w:sz="4" w:space="0" w:color="auto"/>
              <w:bottom w:val="single" w:sz="4" w:space="0" w:color="auto"/>
              <w:right w:val="single" w:sz="4" w:space="0" w:color="auto"/>
            </w:tcBorders>
            <w:vAlign w:val="center"/>
            <w:hideMark/>
          </w:tcPr>
          <w:p w14:paraId="39C32D94" w14:textId="77777777" w:rsidR="00104957" w:rsidRPr="004B624D" w:rsidRDefault="00104957" w:rsidP="00104957">
            <w:pPr>
              <w:jc w:val="center"/>
              <w:rPr>
                <w:sz w:val="20"/>
                <w:szCs w:val="20"/>
              </w:rPr>
            </w:pPr>
            <w:r w:rsidRPr="004B624D">
              <w:rPr>
                <w:sz w:val="20"/>
                <w:szCs w:val="20"/>
              </w:rPr>
              <w:t>300</w:t>
            </w:r>
          </w:p>
          <w:p w14:paraId="0FB851D9" w14:textId="77777777" w:rsidR="00104957" w:rsidRPr="004B624D" w:rsidRDefault="00104957" w:rsidP="00104957">
            <w:pPr>
              <w:jc w:val="center"/>
              <w:rPr>
                <w:sz w:val="20"/>
                <w:szCs w:val="20"/>
              </w:rPr>
            </w:pPr>
            <w:r w:rsidRPr="004B624D">
              <w:rPr>
                <w:sz w:val="20"/>
                <w:szCs w:val="20"/>
              </w:rPr>
              <w:t>мест</w:t>
            </w:r>
          </w:p>
        </w:tc>
        <w:tc>
          <w:tcPr>
            <w:tcW w:w="1279" w:type="dxa"/>
            <w:vMerge w:val="restart"/>
            <w:tcBorders>
              <w:top w:val="nil"/>
              <w:left w:val="single" w:sz="4" w:space="0" w:color="auto"/>
              <w:bottom w:val="single" w:sz="4" w:space="0" w:color="auto"/>
              <w:right w:val="single" w:sz="4" w:space="0" w:color="auto"/>
            </w:tcBorders>
            <w:vAlign w:val="center"/>
            <w:hideMark/>
          </w:tcPr>
          <w:p w14:paraId="2D28A576" w14:textId="77777777" w:rsidR="00104957" w:rsidRPr="004B624D" w:rsidRDefault="00104957" w:rsidP="00104957">
            <w:pPr>
              <w:jc w:val="center"/>
              <w:rPr>
                <w:sz w:val="20"/>
                <w:szCs w:val="20"/>
              </w:rPr>
            </w:pPr>
            <w:r w:rsidRPr="004B624D">
              <w:rPr>
                <w:sz w:val="20"/>
                <w:szCs w:val="20"/>
              </w:rPr>
              <w:t>2013-разработка ПСД, экспертиза;</w:t>
            </w:r>
          </w:p>
          <w:p w14:paraId="0B60591E" w14:textId="77777777" w:rsidR="00104957" w:rsidRPr="004B624D" w:rsidRDefault="00104957" w:rsidP="00104957">
            <w:pPr>
              <w:jc w:val="center"/>
              <w:rPr>
                <w:sz w:val="20"/>
                <w:szCs w:val="20"/>
              </w:rPr>
            </w:pPr>
            <w:r w:rsidRPr="004B624D">
              <w:rPr>
                <w:sz w:val="20"/>
                <w:szCs w:val="20"/>
              </w:rPr>
              <w:t xml:space="preserve">2014-2016 - </w:t>
            </w:r>
          </w:p>
          <w:p w14:paraId="0A477EB0" w14:textId="77777777" w:rsidR="00104957" w:rsidRPr="004B624D" w:rsidRDefault="00104957" w:rsidP="00104957">
            <w:pPr>
              <w:jc w:val="center"/>
              <w:rPr>
                <w:sz w:val="20"/>
                <w:szCs w:val="20"/>
              </w:rPr>
            </w:pPr>
            <w:proofErr w:type="gramStart"/>
            <w:r w:rsidRPr="004B624D">
              <w:rPr>
                <w:sz w:val="20"/>
                <w:szCs w:val="20"/>
              </w:rPr>
              <w:t>строитель-</w:t>
            </w:r>
            <w:proofErr w:type="spellStart"/>
            <w:r w:rsidRPr="004B624D">
              <w:rPr>
                <w:sz w:val="20"/>
                <w:szCs w:val="20"/>
              </w:rPr>
              <w:t>ство</w:t>
            </w:r>
            <w:proofErr w:type="spellEnd"/>
            <w:proofErr w:type="gramEnd"/>
          </w:p>
        </w:tc>
        <w:tc>
          <w:tcPr>
            <w:tcW w:w="1522" w:type="dxa"/>
            <w:vMerge w:val="restart"/>
            <w:tcBorders>
              <w:top w:val="nil"/>
              <w:left w:val="single" w:sz="4" w:space="0" w:color="auto"/>
              <w:bottom w:val="single" w:sz="4" w:space="0" w:color="auto"/>
              <w:right w:val="single" w:sz="4" w:space="0" w:color="auto"/>
            </w:tcBorders>
            <w:vAlign w:val="center"/>
            <w:hideMark/>
          </w:tcPr>
          <w:p w14:paraId="73D3CE8C" w14:textId="77777777" w:rsidR="00104957" w:rsidRPr="004B624D" w:rsidRDefault="00104957" w:rsidP="00104957">
            <w:pPr>
              <w:jc w:val="center"/>
              <w:rPr>
                <w:sz w:val="20"/>
                <w:szCs w:val="20"/>
              </w:rPr>
            </w:pPr>
            <w:r w:rsidRPr="004B624D">
              <w:rPr>
                <w:sz w:val="20"/>
                <w:szCs w:val="20"/>
              </w:rPr>
              <w:t>299 023,10</w:t>
            </w:r>
          </w:p>
          <w:p w14:paraId="1FA7BBEF" w14:textId="77777777" w:rsidR="00104957" w:rsidRPr="004B624D" w:rsidRDefault="00104957" w:rsidP="00104957">
            <w:pPr>
              <w:jc w:val="center"/>
              <w:rPr>
                <w:sz w:val="20"/>
                <w:szCs w:val="20"/>
              </w:rPr>
            </w:pPr>
            <w:r w:rsidRPr="004B624D">
              <w:rPr>
                <w:sz w:val="20"/>
                <w:szCs w:val="20"/>
              </w:rPr>
              <w:t xml:space="preserve">(в соответствии с </w:t>
            </w:r>
            <w:proofErr w:type="gramStart"/>
            <w:r w:rsidRPr="004B624D">
              <w:rPr>
                <w:sz w:val="20"/>
                <w:szCs w:val="20"/>
              </w:rPr>
              <w:t>заключен-</w:t>
            </w:r>
            <w:proofErr w:type="spellStart"/>
            <w:r w:rsidRPr="004B624D">
              <w:rPr>
                <w:sz w:val="20"/>
                <w:szCs w:val="20"/>
              </w:rPr>
              <w:t>ными</w:t>
            </w:r>
            <w:proofErr w:type="spellEnd"/>
            <w:proofErr w:type="gramEnd"/>
            <w:r w:rsidRPr="004B624D">
              <w:rPr>
                <w:sz w:val="20"/>
                <w:szCs w:val="20"/>
              </w:rPr>
              <w:t xml:space="preserve"> контрактами)</w:t>
            </w:r>
          </w:p>
        </w:tc>
        <w:tc>
          <w:tcPr>
            <w:tcW w:w="851" w:type="dxa"/>
            <w:tcBorders>
              <w:top w:val="nil"/>
              <w:left w:val="nil"/>
              <w:bottom w:val="single" w:sz="4" w:space="0" w:color="auto"/>
              <w:right w:val="single" w:sz="4" w:space="0" w:color="auto"/>
            </w:tcBorders>
            <w:hideMark/>
          </w:tcPr>
          <w:p w14:paraId="00E18909" w14:textId="77777777" w:rsidR="00104957" w:rsidRPr="004B624D" w:rsidRDefault="00104957" w:rsidP="00104957">
            <w:pPr>
              <w:jc w:val="center"/>
              <w:rPr>
                <w:sz w:val="18"/>
                <w:szCs w:val="18"/>
              </w:rPr>
            </w:pPr>
            <w:r w:rsidRPr="004B624D">
              <w:rPr>
                <w:sz w:val="18"/>
                <w:szCs w:val="18"/>
              </w:rPr>
              <w:t>До 2014</w:t>
            </w:r>
          </w:p>
        </w:tc>
        <w:tc>
          <w:tcPr>
            <w:tcW w:w="1134" w:type="dxa"/>
            <w:tcBorders>
              <w:top w:val="nil"/>
              <w:left w:val="nil"/>
              <w:bottom w:val="single" w:sz="4" w:space="0" w:color="auto"/>
              <w:right w:val="single" w:sz="4" w:space="0" w:color="auto"/>
            </w:tcBorders>
            <w:hideMark/>
          </w:tcPr>
          <w:p w14:paraId="6752BD23" w14:textId="5575AE3F" w:rsidR="00104957" w:rsidRPr="00104957" w:rsidRDefault="00104957" w:rsidP="00104957">
            <w:pPr>
              <w:rPr>
                <w:sz w:val="16"/>
                <w:szCs w:val="16"/>
              </w:rPr>
            </w:pPr>
            <w:r w:rsidRPr="00104957">
              <w:rPr>
                <w:sz w:val="16"/>
                <w:szCs w:val="16"/>
              </w:rPr>
              <w:t>3 302,8</w:t>
            </w:r>
          </w:p>
        </w:tc>
        <w:tc>
          <w:tcPr>
            <w:tcW w:w="1134" w:type="dxa"/>
            <w:tcBorders>
              <w:top w:val="nil"/>
              <w:left w:val="nil"/>
              <w:bottom w:val="single" w:sz="4" w:space="0" w:color="auto"/>
              <w:right w:val="single" w:sz="4" w:space="0" w:color="auto"/>
            </w:tcBorders>
            <w:hideMark/>
          </w:tcPr>
          <w:p w14:paraId="6C2EE19F" w14:textId="0D52DA2B"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D928A5E" w14:textId="11CF713F"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9D330DB" w14:textId="2C99B0A8" w:rsidR="00104957" w:rsidRPr="00104957" w:rsidRDefault="00104957" w:rsidP="00104957">
            <w:pPr>
              <w:rPr>
                <w:sz w:val="16"/>
                <w:szCs w:val="16"/>
              </w:rPr>
            </w:pPr>
            <w:r w:rsidRPr="00104957">
              <w:rPr>
                <w:sz w:val="16"/>
                <w:szCs w:val="16"/>
              </w:rPr>
              <w:t>3 302,8</w:t>
            </w:r>
          </w:p>
        </w:tc>
        <w:tc>
          <w:tcPr>
            <w:tcW w:w="573" w:type="dxa"/>
            <w:tcBorders>
              <w:top w:val="nil"/>
              <w:left w:val="nil"/>
              <w:bottom w:val="single" w:sz="4" w:space="0" w:color="auto"/>
              <w:right w:val="single" w:sz="4" w:space="0" w:color="auto"/>
            </w:tcBorders>
            <w:hideMark/>
          </w:tcPr>
          <w:p w14:paraId="1606334D" w14:textId="676C86F8" w:rsidR="00104957" w:rsidRPr="00104957" w:rsidRDefault="00104957" w:rsidP="00104957">
            <w:pPr>
              <w:rPr>
                <w:sz w:val="16"/>
                <w:szCs w:val="16"/>
              </w:rPr>
            </w:pPr>
            <w:r w:rsidRPr="00104957">
              <w:rPr>
                <w:sz w:val="16"/>
                <w:szCs w:val="16"/>
              </w:rPr>
              <w:t>0,0</w:t>
            </w:r>
          </w:p>
        </w:tc>
      </w:tr>
      <w:tr w:rsidR="00104957" w:rsidRPr="004B624D" w14:paraId="5741B20D" w14:textId="77777777" w:rsidTr="00287D5E">
        <w:trPr>
          <w:trHeight w:val="270"/>
          <w:jc w:val="center"/>
        </w:trPr>
        <w:tc>
          <w:tcPr>
            <w:tcW w:w="567" w:type="dxa"/>
            <w:vMerge/>
            <w:tcBorders>
              <w:top w:val="nil"/>
              <w:left w:val="single" w:sz="4" w:space="0" w:color="auto"/>
              <w:bottom w:val="single" w:sz="4" w:space="0" w:color="auto"/>
              <w:right w:val="single" w:sz="4" w:space="0" w:color="auto"/>
            </w:tcBorders>
            <w:vAlign w:val="center"/>
            <w:hideMark/>
          </w:tcPr>
          <w:p w14:paraId="7BB25114"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02DD6547"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028315C3"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79E67975"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19CE875F"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232BFBE4"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696B0C07"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nil"/>
              <w:left w:val="nil"/>
              <w:bottom w:val="single" w:sz="4" w:space="0" w:color="auto"/>
              <w:right w:val="single" w:sz="4" w:space="0" w:color="auto"/>
            </w:tcBorders>
            <w:hideMark/>
          </w:tcPr>
          <w:p w14:paraId="4AB95D35" w14:textId="370D82B2" w:rsidR="00104957" w:rsidRPr="00104957" w:rsidRDefault="00104957" w:rsidP="00104957">
            <w:pPr>
              <w:rPr>
                <w:sz w:val="16"/>
                <w:szCs w:val="16"/>
              </w:rPr>
            </w:pPr>
            <w:r w:rsidRPr="00104957">
              <w:rPr>
                <w:sz w:val="16"/>
                <w:szCs w:val="16"/>
              </w:rPr>
              <w:t>295 720,3</w:t>
            </w:r>
          </w:p>
        </w:tc>
        <w:tc>
          <w:tcPr>
            <w:tcW w:w="1134" w:type="dxa"/>
            <w:tcBorders>
              <w:top w:val="nil"/>
              <w:left w:val="nil"/>
              <w:bottom w:val="single" w:sz="4" w:space="0" w:color="auto"/>
              <w:right w:val="single" w:sz="4" w:space="0" w:color="auto"/>
            </w:tcBorders>
            <w:hideMark/>
          </w:tcPr>
          <w:p w14:paraId="44398CFA" w14:textId="033D7159" w:rsidR="00104957" w:rsidRPr="00104957" w:rsidRDefault="00104957" w:rsidP="00104957">
            <w:pPr>
              <w:rPr>
                <w:sz w:val="16"/>
                <w:szCs w:val="16"/>
              </w:rPr>
            </w:pPr>
            <w:r w:rsidRPr="00104957">
              <w:rPr>
                <w:sz w:val="16"/>
                <w:szCs w:val="16"/>
              </w:rPr>
              <w:t>26 229,4</w:t>
            </w:r>
          </w:p>
        </w:tc>
        <w:tc>
          <w:tcPr>
            <w:tcW w:w="1134" w:type="dxa"/>
            <w:tcBorders>
              <w:top w:val="nil"/>
              <w:left w:val="nil"/>
              <w:bottom w:val="single" w:sz="4" w:space="0" w:color="auto"/>
              <w:right w:val="single" w:sz="4" w:space="0" w:color="auto"/>
            </w:tcBorders>
            <w:hideMark/>
          </w:tcPr>
          <w:p w14:paraId="6EE21AAD" w14:textId="05041303" w:rsidR="00104957" w:rsidRPr="00104957" w:rsidRDefault="00104957" w:rsidP="00104957">
            <w:pPr>
              <w:rPr>
                <w:sz w:val="16"/>
                <w:szCs w:val="16"/>
              </w:rPr>
            </w:pPr>
            <w:r w:rsidRPr="00104957">
              <w:rPr>
                <w:sz w:val="16"/>
                <w:szCs w:val="16"/>
              </w:rPr>
              <w:t>193 464,4</w:t>
            </w:r>
          </w:p>
        </w:tc>
        <w:tc>
          <w:tcPr>
            <w:tcW w:w="1128" w:type="dxa"/>
            <w:tcBorders>
              <w:top w:val="nil"/>
              <w:left w:val="nil"/>
              <w:bottom w:val="single" w:sz="4" w:space="0" w:color="auto"/>
              <w:right w:val="single" w:sz="4" w:space="0" w:color="auto"/>
            </w:tcBorders>
            <w:hideMark/>
          </w:tcPr>
          <w:p w14:paraId="7326401A" w14:textId="7F93DEB1" w:rsidR="00104957" w:rsidRPr="00104957" w:rsidRDefault="00104957" w:rsidP="00104957">
            <w:pPr>
              <w:rPr>
                <w:sz w:val="16"/>
                <w:szCs w:val="16"/>
              </w:rPr>
            </w:pPr>
            <w:r w:rsidRPr="00104957">
              <w:rPr>
                <w:sz w:val="16"/>
                <w:szCs w:val="16"/>
              </w:rPr>
              <w:t>76 026,5</w:t>
            </w:r>
          </w:p>
        </w:tc>
        <w:tc>
          <w:tcPr>
            <w:tcW w:w="573" w:type="dxa"/>
            <w:tcBorders>
              <w:top w:val="nil"/>
              <w:left w:val="nil"/>
              <w:bottom w:val="single" w:sz="4" w:space="0" w:color="auto"/>
              <w:right w:val="single" w:sz="4" w:space="0" w:color="auto"/>
            </w:tcBorders>
            <w:hideMark/>
          </w:tcPr>
          <w:p w14:paraId="1D761CF5" w14:textId="4E9E5FC4" w:rsidR="00104957" w:rsidRPr="00104957" w:rsidRDefault="00104957" w:rsidP="00104957">
            <w:pPr>
              <w:rPr>
                <w:sz w:val="16"/>
                <w:szCs w:val="16"/>
              </w:rPr>
            </w:pPr>
            <w:r w:rsidRPr="00104957">
              <w:rPr>
                <w:sz w:val="16"/>
                <w:szCs w:val="16"/>
              </w:rPr>
              <w:t>0,0</w:t>
            </w:r>
          </w:p>
        </w:tc>
      </w:tr>
      <w:tr w:rsidR="00104957" w:rsidRPr="004B624D" w14:paraId="47837CA2" w14:textId="77777777" w:rsidTr="00287D5E">
        <w:trPr>
          <w:trHeight w:val="270"/>
          <w:jc w:val="center"/>
        </w:trPr>
        <w:tc>
          <w:tcPr>
            <w:tcW w:w="567" w:type="dxa"/>
            <w:vMerge/>
            <w:tcBorders>
              <w:top w:val="nil"/>
              <w:left w:val="single" w:sz="4" w:space="0" w:color="auto"/>
              <w:bottom w:val="single" w:sz="4" w:space="0" w:color="auto"/>
              <w:right w:val="single" w:sz="4" w:space="0" w:color="auto"/>
            </w:tcBorders>
            <w:vAlign w:val="center"/>
            <w:hideMark/>
          </w:tcPr>
          <w:p w14:paraId="0E588EC4"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7669BA36"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51198E9F"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5C813DE8"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6530C672"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1B39E31A"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6CA0E33" w14:textId="77777777" w:rsidR="00104957" w:rsidRPr="004B624D" w:rsidRDefault="00104957" w:rsidP="00104957">
            <w:pPr>
              <w:jc w:val="center"/>
              <w:rPr>
                <w:sz w:val="18"/>
                <w:szCs w:val="18"/>
              </w:rPr>
            </w:pPr>
            <w:r w:rsidRPr="004B624D">
              <w:rPr>
                <w:sz w:val="18"/>
                <w:szCs w:val="18"/>
              </w:rPr>
              <w:t>2014</w:t>
            </w:r>
          </w:p>
        </w:tc>
        <w:tc>
          <w:tcPr>
            <w:tcW w:w="1134" w:type="dxa"/>
            <w:tcBorders>
              <w:top w:val="nil"/>
              <w:left w:val="nil"/>
              <w:bottom w:val="single" w:sz="4" w:space="0" w:color="auto"/>
              <w:right w:val="single" w:sz="4" w:space="0" w:color="auto"/>
            </w:tcBorders>
            <w:hideMark/>
          </w:tcPr>
          <w:p w14:paraId="608F8561" w14:textId="443A3079" w:rsidR="00104957" w:rsidRPr="00104957" w:rsidRDefault="00104957" w:rsidP="00104957">
            <w:pPr>
              <w:rPr>
                <w:sz w:val="16"/>
                <w:szCs w:val="16"/>
              </w:rPr>
            </w:pPr>
            <w:r w:rsidRPr="00104957">
              <w:rPr>
                <w:sz w:val="16"/>
                <w:szCs w:val="16"/>
              </w:rPr>
              <w:t>136 190,3</w:t>
            </w:r>
          </w:p>
        </w:tc>
        <w:tc>
          <w:tcPr>
            <w:tcW w:w="1134" w:type="dxa"/>
            <w:tcBorders>
              <w:top w:val="nil"/>
              <w:left w:val="nil"/>
              <w:bottom w:val="single" w:sz="4" w:space="0" w:color="auto"/>
              <w:right w:val="single" w:sz="4" w:space="0" w:color="auto"/>
            </w:tcBorders>
            <w:hideMark/>
          </w:tcPr>
          <w:p w14:paraId="7CFCC5AF" w14:textId="63A37BBD"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838B68D" w14:textId="4BEC3F73" w:rsidR="00104957" w:rsidRPr="00104957" w:rsidRDefault="00104957" w:rsidP="00104957">
            <w:pPr>
              <w:rPr>
                <w:sz w:val="16"/>
                <w:szCs w:val="16"/>
              </w:rPr>
            </w:pPr>
            <w:r w:rsidRPr="00104957">
              <w:rPr>
                <w:sz w:val="16"/>
                <w:szCs w:val="16"/>
              </w:rPr>
              <w:t>124 750,0</w:t>
            </w:r>
          </w:p>
        </w:tc>
        <w:tc>
          <w:tcPr>
            <w:tcW w:w="1128" w:type="dxa"/>
            <w:tcBorders>
              <w:top w:val="nil"/>
              <w:left w:val="nil"/>
              <w:bottom w:val="single" w:sz="4" w:space="0" w:color="auto"/>
              <w:right w:val="single" w:sz="4" w:space="0" w:color="auto"/>
            </w:tcBorders>
            <w:hideMark/>
          </w:tcPr>
          <w:p w14:paraId="02BFE8F6" w14:textId="76331FEB" w:rsidR="00104957" w:rsidRPr="00104957" w:rsidRDefault="00104957" w:rsidP="00104957">
            <w:pPr>
              <w:rPr>
                <w:sz w:val="16"/>
                <w:szCs w:val="16"/>
              </w:rPr>
            </w:pPr>
            <w:r w:rsidRPr="00104957">
              <w:rPr>
                <w:sz w:val="16"/>
                <w:szCs w:val="16"/>
              </w:rPr>
              <w:t>11 440,3</w:t>
            </w:r>
          </w:p>
        </w:tc>
        <w:tc>
          <w:tcPr>
            <w:tcW w:w="573" w:type="dxa"/>
            <w:tcBorders>
              <w:top w:val="nil"/>
              <w:left w:val="nil"/>
              <w:bottom w:val="single" w:sz="4" w:space="0" w:color="auto"/>
              <w:right w:val="single" w:sz="4" w:space="0" w:color="auto"/>
            </w:tcBorders>
            <w:hideMark/>
          </w:tcPr>
          <w:p w14:paraId="1758DF84" w14:textId="4F759AFB" w:rsidR="00104957" w:rsidRPr="00104957" w:rsidRDefault="00104957" w:rsidP="00104957">
            <w:pPr>
              <w:rPr>
                <w:sz w:val="16"/>
                <w:szCs w:val="16"/>
              </w:rPr>
            </w:pPr>
            <w:r w:rsidRPr="00104957">
              <w:rPr>
                <w:sz w:val="16"/>
                <w:szCs w:val="16"/>
              </w:rPr>
              <w:t>0,0</w:t>
            </w:r>
          </w:p>
        </w:tc>
      </w:tr>
      <w:tr w:rsidR="00104957" w:rsidRPr="004B624D" w14:paraId="1D878D79" w14:textId="77777777" w:rsidTr="00287D5E">
        <w:trPr>
          <w:trHeight w:val="270"/>
          <w:jc w:val="center"/>
        </w:trPr>
        <w:tc>
          <w:tcPr>
            <w:tcW w:w="567" w:type="dxa"/>
            <w:vMerge/>
            <w:tcBorders>
              <w:top w:val="nil"/>
              <w:left w:val="single" w:sz="4" w:space="0" w:color="auto"/>
              <w:bottom w:val="single" w:sz="4" w:space="0" w:color="auto"/>
              <w:right w:val="single" w:sz="4" w:space="0" w:color="auto"/>
            </w:tcBorders>
            <w:vAlign w:val="center"/>
            <w:hideMark/>
          </w:tcPr>
          <w:p w14:paraId="1A512DBE"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3754922A"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42781B51"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14BCC5E6"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2900C95F"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1E39F98F"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3127B7B2"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5BBEEBD9" w14:textId="173CEF89" w:rsidR="00104957" w:rsidRPr="00104957" w:rsidRDefault="00104957" w:rsidP="00104957">
            <w:pPr>
              <w:rPr>
                <w:sz w:val="16"/>
                <w:szCs w:val="16"/>
              </w:rPr>
            </w:pPr>
            <w:r w:rsidRPr="00104957">
              <w:rPr>
                <w:sz w:val="16"/>
                <w:szCs w:val="16"/>
              </w:rPr>
              <w:t>113 566,5</w:t>
            </w:r>
          </w:p>
        </w:tc>
        <w:tc>
          <w:tcPr>
            <w:tcW w:w="1134" w:type="dxa"/>
            <w:tcBorders>
              <w:top w:val="nil"/>
              <w:left w:val="nil"/>
              <w:bottom w:val="single" w:sz="4" w:space="0" w:color="auto"/>
              <w:right w:val="single" w:sz="4" w:space="0" w:color="auto"/>
            </w:tcBorders>
            <w:hideMark/>
          </w:tcPr>
          <w:p w14:paraId="466AC8E9" w14:textId="70C81D78" w:rsidR="00104957" w:rsidRPr="00104957" w:rsidRDefault="00104957" w:rsidP="00104957">
            <w:pPr>
              <w:rPr>
                <w:sz w:val="16"/>
                <w:szCs w:val="16"/>
              </w:rPr>
            </w:pPr>
            <w:r w:rsidRPr="00104957">
              <w:rPr>
                <w:sz w:val="16"/>
                <w:szCs w:val="16"/>
              </w:rPr>
              <w:t>15 000,0</w:t>
            </w:r>
          </w:p>
        </w:tc>
        <w:tc>
          <w:tcPr>
            <w:tcW w:w="1134" w:type="dxa"/>
            <w:tcBorders>
              <w:top w:val="nil"/>
              <w:left w:val="nil"/>
              <w:bottom w:val="single" w:sz="4" w:space="0" w:color="auto"/>
              <w:right w:val="single" w:sz="4" w:space="0" w:color="auto"/>
            </w:tcBorders>
            <w:hideMark/>
          </w:tcPr>
          <w:p w14:paraId="09AA6DC3" w14:textId="7C9DD332" w:rsidR="00104957" w:rsidRPr="00104957" w:rsidRDefault="00104957" w:rsidP="00104957">
            <w:pPr>
              <w:rPr>
                <w:sz w:val="16"/>
                <w:szCs w:val="16"/>
              </w:rPr>
            </w:pPr>
            <w:r w:rsidRPr="00104957">
              <w:rPr>
                <w:sz w:val="16"/>
                <w:szCs w:val="16"/>
              </w:rPr>
              <w:t>68 714,4</w:t>
            </w:r>
          </w:p>
        </w:tc>
        <w:tc>
          <w:tcPr>
            <w:tcW w:w="1128" w:type="dxa"/>
            <w:tcBorders>
              <w:top w:val="nil"/>
              <w:left w:val="nil"/>
              <w:bottom w:val="single" w:sz="4" w:space="0" w:color="auto"/>
              <w:right w:val="single" w:sz="4" w:space="0" w:color="auto"/>
            </w:tcBorders>
            <w:hideMark/>
          </w:tcPr>
          <w:p w14:paraId="6A418085" w14:textId="47AFE4ED" w:rsidR="00104957" w:rsidRPr="00104957" w:rsidRDefault="00104957" w:rsidP="00104957">
            <w:pPr>
              <w:rPr>
                <w:sz w:val="16"/>
                <w:szCs w:val="16"/>
              </w:rPr>
            </w:pPr>
            <w:r w:rsidRPr="00104957">
              <w:rPr>
                <w:sz w:val="16"/>
                <w:szCs w:val="16"/>
              </w:rPr>
              <w:t>29 852,2</w:t>
            </w:r>
          </w:p>
        </w:tc>
        <w:tc>
          <w:tcPr>
            <w:tcW w:w="573" w:type="dxa"/>
            <w:tcBorders>
              <w:top w:val="nil"/>
              <w:left w:val="nil"/>
              <w:bottom w:val="single" w:sz="4" w:space="0" w:color="auto"/>
              <w:right w:val="single" w:sz="4" w:space="0" w:color="auto"/>
            </w:tcBorders>
            <w:hideMark/>
          </w:tcPr>
          <w:p w14:paraId="6DEC4E5F" w14:textId="6846C9A5" w:rsidR="00104957" w:rsidRPr="00104957" w:rsidRDefault="00104957" w:rsidP="00104957">
            <w:pPr>
              <w:rPr>
                <w:sz w:val="16"/>
                <w:szCs w:val="16"/>
              </w:rPr>
            </w:pPr>
            <w:r w:rsidRPr="00104957">
              <w:rPr>
                <w:sz w:val="16"/>
                <w:szCs w:val="16"/>
              </w:rPr>
              <w:t>0,0</w:t>
            </w:r>
          </w:p>
        </w:tc>
      </w:tr>
      <w:tr w:rsidR="00104957" w:rsidRPr="004B624D" w14:paraId="6042903C" w14:textId="77777777" w:rsidTr="00287D5E">
        <w:trPr>
          <w:trHeight w:val="270"/>
          <w:jc w:val="center"/>
        </w:trPr>
        <w:tc>
          <w:tcPr>
            <w:tcW w:w="567" w:type="dxa"/>
            <w:vMerge/>
            <w:tcBorders>
              <w:top w:val="nil"/>
              <w:left w:val="single" w:sz="4" w:space="0" w:color="auto"/>
              <w:bottom w:val="single" w:sz="4" w:space="0" w:color="auto"/>
              <w:right w:val="single" w:sz="4" w:space="0" w:color="auto"/>
            </w:tcBorders>
            <w:vAlign w:val="center"/>
            <w:hideMark/>
          </w:tcPr>
          <w:p w14:paraId="744B1147"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7EE2C514"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5CAF8CDF"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55BC238C"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2DAC9836"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51582E1A"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3EED7728"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37011FF6" w14:textId="270BC644" w:rsidR="00104957" w:rsidRPr="00104957" w:rsidRDefault="00104957" w:rsidP="00104957">
            <w:pPr>
              <w:rPr>
                <w:sz w:val="16"/>
                <w:szCs w:val="16"/>
              </w:rPr>
            </w:pPr>
            <w:r w:rsidRPr="00104957">
              <w:rPr>
                <w:sz w:val="16"/>
                <w:szCs w:val="16"/>
              </w:rPr>
              <w:t>45 963,4</w:t>
            </w:r>
          </w:p>
        </w:tc>
        <w:tc>
          <w:tcPr>
            <w:tcW w:w="1134" w:type="dxa"/>
            <w:tcBorders>
              <w:top w:val="nil"/>
              <w:left w:val="nil"/>
              <w:bottom w:val="single" w:sz="4" w:space="0" w:color="auto"/>
              <w:right w:val="single" w:sz="4" w:space="0" w:color="auto"/>
            </w:tcBorders>
            <w:hideMark/>
          </w:tcPr>
          <w:p w14:paraId="4133DF75" w14:textId="6F915360" w:rsidR="00104957" w:rsidRPr="00104957" w:rsidRDefault="00104957" w:rsidP="00104957">
            <w:pPr>
              <w:rPr>
                <w:sz w:val="16"/>
                <w:szCs w:val="16"/>
              </w:rPr>
            </w:pPr>
            <w:r w:rsidRPr="00104957">
              <w:rPr>
                <w:sz w:val="16"/>
                <w:szCs w:val="16"/>
              </w:rPr>
              <w:t>11 229,4</w:t>
            </w:r>
          </w:p>
        </w:tc>
        <w:tc>
          <w:tcPr>
            <w:tcW w:w="1134" w:type="dxa"/>
            <w:tcBorders>
              <w:top w:val="nil"/>
              <w:left w:val="nil"/>
              <w:bottom w:val="single" w:sz="4" w:space="0" w:color="auto"/>
              <w:right w:val="single" w:sz="4" w:space="0" w:color="auto"/>
            </w:tcBorders>
            <w:hideMark/>
          </w:tcPr>
          <w:p w14:paraId="7E106317" w14:textId="52D14D23"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5B67685" w14:textId="1EB2AEED" w:rsidR="00104957" w:rsidRPr="00104957" w:rsidRDefault="00104957" w:rsidP="00104957">
            <w:pPr>
              <w:rPr>
                <w:sz w:val="16"/>
                <w:szCs w:val="16"/>
              </w:rPr>
            </w:pPr>
            <w:r w:rsidRPr="00104957">
              <w:rPr>
                <w:sz w:val="16"/>
                <w:szCs w:val="16"/>
              </w:rPr>
              <w:t>34 734,0</w:t>
            </w:r>
          </w:p>
        </w:tc>
        <w:tc>
          <w:tcPr>
            <w:tcW w:w="573" w:type="dxa"/>
            <w:tcBorders>
              <w:top w:val="nil"/>
              <w:left w:val="nil"/>
              <w:bottom w:val="single" w:sz="4" w:space="0" w:color="auto"/>
              <w:right w:val="single" w:sz="4" w:space="0" w:color="auto"/>
            </w:tcBorders>
            <w:hideMark/>
          </w:tcPr>
          <w:p w14:paraId="53EDAE3F" w14:textId="7BA285C9" w:rsidR="00104957" w:rsidRPr="00104957" w:rsidRDefault="00104957" w:rsidP="00104957">
            <w:pPr>
              <w:rPr>
                <w:sz w:val="16"/>
                <w:szCs w:val="16"/>
              </w:rPr>
            </w:pPr>
            <w:r w:rsidRPr="00104957">
              <w:rPr>
                <w:sz w:val="16"/>
                <w:szCs w:val="16"/>
              </w:rPr>
              <w:t>0,0</w:t>
            </w:r>
          </w:p>
        </w:tc>
      </w:tr>
      <w:tr w:rsidR="00104957" w:rsidRPr="004B624D" w14:paraId="247D5A8B" w14:textId="77777777" w:rsidTr="00287D5E">
        <w:trPr>
          <w:trHeight w:val="270"/>
          <w:jc w:val="center"/>
        </w:trPr>
        <w:tc>
          <w:tcPr>
            <w:tcW w:w="567" w:type="dxa"/>
            <w:vMerge/>
            <w:tcBorders>
              <w:top w:val="nil"/>
              <w:left w:val="single" w:sz="4" w:space="0" w:color="auto"/>
              <w:bottom w:val="single" w:sz="4" w:space="0" w:color="auto"/>
              <w:right w:val="single" w:sz="4" w:space="0" w:color="auto"/>
            </w:tcBorders>
            <w:vAlign w:val="center"/>
            <w:hideMark/>
          </w:tcPr>
          <w:p w14:paraId="74A43678"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5ACA9047"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280DE935"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38B861EF"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1491D2D6"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39521A62"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DCAF5C0" w14:textId="77777777" w:rsidR="00104957" w:rsidRPr="004B624D" w:rsidRDefault="00104957" w:rsidP="00104957">
            <w:pPr>
              <w:jc w:val="center"/>
              <w:rPr>
                <w:sz w:val="18"/>
                <w:szCs w:val="18"/>
              </w:rPr>
            </w:pPr>
            <w:r w:rsidRPr="004B624D">
              <w:rPr>
                <w:sz w:val="18"/>
                <w:szCs w:val="18"/>
              </w:rPr>
              <w:t>2017</w:t>
            </w:r>
          </w:p>
        </w:tc>
        <w:tc>
          <w:tcPr>
            <w:tcW w:w="1134" w:type="dxa"/>
            <w:tcBorders>
              <w:top w:val="nil"/>
              <w:left w:val="nil"/>
              <w:bottom w:val="single" w:sz="4" w:space="0" w:color="auto"/>
              <w:right w:val="single" w:sz="4" w:space="0" w:color="auto"/>
            </w:tcBorders>
            <w:hideMark/>
          </w:tcPr>
          <w:p w14:paraId="0E42798E" w14:textId="28E5FAB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73DF5E8" w14:textId="7B7F2E34"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F0F9D66" w14:textId="348BB329"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5161CE8" w14:textId="333DFE9E"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1C5FDBBB" w14:textId="65862F9B" w:rsidR="00104957" w:rsidRPr="00104957" w:rsidRDefault="00104957" w:rsidP="00104957">
            <w:pPr>
              <w:rPr>
                <w:sz w:val="16"/>
                <w:szCs w:val="16"/>
              </w:rPr>
            </w:pPr>
            <w:r w:rsidRPr="00104957">
              <w:rPr>
                <w:sz w:val="16"/>
                <w:szCs w:val="16"/>
              </w:rPr>
              <w:t>0,0</w:t>
            </w:r>
          </w:p>
        </w:tc>
      </w:tr>
      <w:tr w:rsidR="00104957" w:rsidRPr="004B624D" w14:paraId="1D4A711F" w14:textId="77777777" w:rsidTr="00287D5E">
        <w:trPr>
          <w:trHeight w:val="270"/>
          <w:jc w:val="center"/>
        </w:trPr>
        <w:tc>
          <w:tcPr>
            <w:tcW w:w="567" w:type="dxa"/>
            <w:vMerge/>
            <w:tcBorders>
              <w:top w:val="nil"/>
              <w:left w:val="single" w:sz="4" w:space="0" w:color="auto"/>
              <w:bottom w:val="single" w:sz="4" w:space="0" w:color="auto"/>
              <w:right w:val="single" w:sz="4" w:space="0" w:color="auto"/>
            </w:tcBorders>
            <w:vAlign w:val="center"/>
            <w:hideMark/>
          </w:tcPr>
          <w:p w14:paraId="78075684"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4C8F05DB"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25E07ECC"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306D2297"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65D4C376"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2E5B6015"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0281D3C8"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49A66471" w14:textId="2DD70494"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F681328" w14:textId="5CFC310A"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6B39051" w14:textId="5119C8DF"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1B44266" w14:textId="46FFF89C"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0B642E21" w14:textId="17A9CC44" w:rsidR="00104957" w:rsidRPr="00104957" w:rsidRDefault="00104957" w:rsidP="00104957">
            <w:pPr>
              <w:rPr>
                <w:sz w:val="16"/>
                <w:szCs w:val="16"/>
              </w:rPr>
            </w:pPr>
            <w:r w:rsidRPr="00104957">
              <w:rPr>
                <w:sz w:val="16"/>
                <w:szCs w:val="16"/>
              </w:rPr>
              <w:t>0,0</w:t>
            </w:r>
          </w:p>
        </w:tc>
      </w:tr>
      <w:tr w:rsidR="00104957" w:rsidRPr="004B624D" w14:paraId="045F77D1" w14:textId="77777777" w:rsidTr="00287D5E">
        <w:trPr>
          <w:trHeight w:val="270"/>
          <w:jc w:val="center"/>
        </w:trPr>
        <w:tc>
          <w:tcPr>
            <w:tcW w:w="567" w:type="dxa"/>
            <w:vMerge/>
            <w:tcBorders>
              <w:top w:val="nil"/>
              <w:left w:val="single" w:sz="4" w:space="0" w:color="auto"/>
              <w:bottom w:val="single" w:sz="4" w:space="0" w:color="auto"/>
              <w:right w:val="single" w:sz="4" w:space="0" w:color="auto"/>
            </w:tcBorders>
            <w:vAlign w:val="center"/>
            <w:hideMark/>
          </w:tcPr>
          <w:p w14:paraId="4BE27087"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4903C2B5"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30518786"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42C8FD7D"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33B18E23"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3DA69381"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3A759DF2" w14:textId="77777777" w:rsidR="00104957" w:rsidRPr="004B624D" w:rsidRDefault="00104957" w:rsidP="00104957">
            <w:pPr>
              <w:jc w:val="center"/>
              <w:rPr>
                <w:sz w:val="18"/>
                <w:szCs w:val="18"/>
              </w:rPr>
            </w:pPr>
            <w:r w:rsidRPr="004B624D">
              <w:rPr>
                <w:sz w:val="18"/>
                <w:szCs w:val="18"/>
              </w:rPr>
              <w:t>2019</w:t>
            </w:r>
          </w:p>
        </w:tc>
        <w:tc>
          <w:tcPr>
            <w:tcW w:w="1134" w:type="dxa"/>
            <w:tcBorders>
              <w:top w:val="nil"/>
              <w:left w:val="nil"/>
              <w:bottom w:val="single" w:sz="4" w:space="0" w:color="auto"/>
              <w:right w:val="single" w:sz="4" w:space="0" w:color="auto"/>
            </w:tcBorders>
            <w:hideMark/>
          </w:tcPr>
          <w:p w14:paraId="4D391DD6" w14:textId="7EBED8A2"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33A7B2D" w14:textId="13113B36"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5943E6C" w14:textId="41E14DD5"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32B7D3D" w14:textId="2426E711"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66707C5A" w14:textId="2A7E738B" w:rsidR="00104957" w:rsidRPr="00104957" w:rsidRDefault="00104957" w:rsidP="00104957">
            <w:pPr>
              <w:rPr>
                <w:sz w:val="16"/>
                <w:szCs w:val="16"/>
              </w:rPr>
            </w:pPr>
            <w:r w:rsidRPr="00104957">
              <w:rPr>
                <w:sz w:val="16"/>
                <w:szCs w:val="16"/>
              </w:rPr>
              <w:t>0,0</w:t>
            </w:r>
          </w:p>
        </w:tc>
      </w:tr>
      <w:tr w:rsidR="00104957" w:rsidRPr="004B624D" w14:paraId="0541BAF9" w14:textId="77777777" w:rsidTr="00287D5E">
        <w:trPr>
          <w:trHeight w:val="270"/>
          <w:jc w:val="center"/>
        </w:trPr>
        <w:tc>
          <w:tcPr>
            <w:tcW w:w="567" w:type="dxa"/>
            <w:vMerge/>
            <w:tcBorders>
              <w:top w:val="nil"/>
              <w:left w:val="single" w:sz="4" w:space="0" w:color="auto"/>
              <w:bottom w:val="single" w:sz="4" w:space="0" w:color="auto"/>
              <w:right w:val="single" w:sz="4" w:space="0" w:color="auto"/>
            </w:tcBorders>
            <w:vAlign w:val="center"/>
            <w:hideMark/>
          </w:tcPr>
          <w:p w14:paraId="5D844EB6"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37CC8864"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3C9929DD"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5AE7CC57"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09970345"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0165237F"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200F5FCF" w14:textId="77777777" w:rsidR="00104957" w:rsidRPr="004B624D" w:rsidRDefault="00104957" w:rsidP="00104957">
            <w:pPr>
              <w:jc w:val="center"/>
              <w:rPr>
                <w:sz w:val="18"/>
                <w:szCs w:val="18"/>
              </w:rPr>
            </w:pPr>
            <w:r w:rsidRPr="004B624D">
              <w:rPr>
                <w:sz w:val="18"/>
                <w:szCs w:val="18"/>
              </w:rPr>
              <w:t>2020</w:t>
            </w:r>
          </w:p>
        </w:tc>
        <w:tc>
          <w:tcPr>
            <w:tcW w:w="1134" w:type="dxa"/>
            <w:tcBorders>
              <w:top w:val="nil"/>
              <w:left w:val="nil"/>
              <w:bottom w:val="single" w:sz="4" w:space="0" w:color="auto"/>
              <w:right w:val="single" w:sz="4" w:space="0" w:color="auto"/>
            </w:tcBorders>
            <w:hideMark/>
          </w:tcPr>
          <w:p w14:paraId="08DB432C" w14:textId="79FA85B0"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EACAC16" w14:textId="460D7D9E"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152B9EC" w14:textId="1C5944EE"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DB36082" w14:textId="1036C637"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658A49E5" w14:textId="72A0FDD2" w:rsidR="00104957" w:rsidRPr="00104957" w:rsidRDefault="00104957" w:rsidP="00104957">
            <w:pPr>
              <w:rPr>
                <w:sz w:val="16"/>
                <w:szCs w:val="16"/>
              </w:rPr>
            </w:pPr>
            <w:r w:rsidRPr="00104957">
              <w:rPr>
                <w:sz w:val="16"/>
                <w:szCs w:val="16"/>
              </w:rPr>
              <w:t>0,0</w:t>
            </w:r>
          </w:p>
        </w:tc>
      </w:tr>
      <w:tr w:rsidR="00104957" w:rsidRPr="004B624D" w14:paraId="3420AD65" w14:textId="77777777" w:rsidTr="00287D5E">
        <w:trPr>
          <w:trHeight w:val="27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45AEA1B2" w14:textId="77777777" w:rsidR="00104957" w:rsidRPr="004B624D" w:rsidRDefault="00104957" w:rsidP="00104957">
            <w:pPr>
              <w:jc w:val="center"/>
              <w:rPr>
                <w:sz w:val="20"/>
                <w:szCs w:val="20"/>
              </w:rPr>
            </w:pPr>
          </w:p>
          <w:p w14:paraId="577E0F31" w14:textId="77777777" w:rsidR="00104957" w:rsidRPr="004B624D" w:rsidRDefault="00104957" w:rsidP="00104957">
            <w:pPr>
              <w:jc w:val="center"/>
              <w:rPr>
                <w:sz w:val="20"/>
                <w:szCs w:val="20"/>
              </w:rPr>
            </w:pPr>
          </w:p>
          <w:p w14:paraId="1A19A95D" w14:textId="77777777" w:rsidR="00104957" w:rsidRPr="004B624D" w:rsidRDefault="00104957" w:rsidP="00104957">
            <w:pPr>
              <w:jc w:val="center"/>
              <w:rPr>
                <w:sz w:val="20"/>
                <w:szCs w:val="20"/>
              </w:rPr>
            </w:pPr>
          </w:p>
          <w:p w14:paraId="6583111A" w14:textId="77777777" w:rsidR="00104957" w:rsidRPr="004B624D" w:rsidRDefault="00104957" w:rsidP="00104957">
            <w:pPr>
              <w:jc w:val="center"/>
              <w:rPr>
                <w:sz w:val="20"/>
                <w:szCs w:val="20"/>
              </w:rPr>
            </w:pPr>
          </w:p>
          <w:p w14:paraId="7033F4C0" w14:textId="77777777" w:rsidR="00104957" w:rsidRPr="004B624D" w:rsidRDefault="00104957" w:rsidP="00104957">
            <w:pPr>
              <w:jc w:val="center"/>
              <w:rPr>
                <w:sz w:val="20"/>
                <w:szCs w:val="20"/>
              </w:rPr>
            </w:pPr>
            <w:r w:rsidRPr="004B624D">
              <w:rPr>
                <w:sz w:val="20"/>
                <w:szCs w:val="20"/>
              </w:rPr>
              <w:t>2.</w:t>
            </w:r>
          </w:p>
          <w:p w14:paraId="14414F95" w14:textId="77777777" w:rsidR="00104957" w:rsidRPr="004B624D" w:rsidRDefault="00104957" w:rsidP="00104957">
            <w:pPr>
              <w:jc w:val="center"/>
              <w:rPr>
                <w:sz w:val="20"/>
                <w:szCs w:val="20"/>
              </w:rPr>
            </w:pPr>
          </w:p>
          <w:p w14:paraId="2896B4E9" w14:textId="77777777" w:rsidR="00104957" w:rsidRPr="004B624D" w:rsidRDefault="00104957" w:rsidP="00104957">
            <w:pPr>
              <w:jc w:val="center"/>
              <w:rPr>
                <w:sz w:val="20"/>
                <w:szCs w:val="20"/>
              </w:rPr>
            </w:pPr>
          </w:p>
          <w:p w14:paraId="38A727CF" w14:textId="77777777" w:rsidR="00104957" w:rsidRPr="004B624D" w:rsidRDefault="00104957" w:rsidP="00104957">
            <w:pPr>
              <w:jc w:val="center"/>
              <w:rPr>
                <w:sz w:val="20"/>
                <w:szCs w:val="20"/>
              </w:rPr>
            </w:pPr>
          </w:p>
          <w:p w14:paraId="7FAF0FE1" w14:textId="77777777" w:rsidR="00104957" w:rsidRPr="004B624D" w:rsidRDefault="00104957" w:rsidP="00104957">
            <w:pPr>
              <w:jc w:val="center"/>
              <w:rPr>
                <w:sz w:val="20"/>
                <w:szCs w:val="20"/>
              </w:rPr>
            </w:pPr>
          </w:p>
        </w:tc>
        <w:tc>
          <w:tcPr>
            <w:tcW w:w="2111" w:type="dxa"/>
            <w:vMerge w:val="restart"/>
            <w:tcBorders>
              <w:top w:val="single" w:sz="4" w:space="0" w:color="auto"/>
              <w:left w:val="single" w:sz="4" w:space="0" w:color="auto"/>
              <w:bottom w:val="single" w:sz="4" w:space="0" w:color="auto"/>
              <w:right w:val="single" w:sz="4" w:space="0" w:color="auto"/>
            </w:tcBorders>
            <w:vAlign w:val="center"/>
          </w:tcPr>
          <w:p w14:paraId="7A012937" w14:textId="77777777" w:rsidR="00104957" w:rsidRPr="004B624D" w:rsidRDefault="00104957" w:rsidP="00104957">
            <w:pPr>
              <w:rPr>
                <w:sz w:val="20"/>
                <w:szCs w:val="20"/>
              </w:rPr>
            </w:pPr>
          </w:p>
          <w:p w14:paraId="19971433" w14:textId="77777777" w:rsidR="00104957" w:rsidRPr="004B624D" w:rsidRDefault="00104957" w:rsidP="00104957">
            <w:pPr>
              <w:rPr>
                <w:sz w:val="20"/>
                <w:szCs w:val="20"/>
              </w:rPr>
            </w:pPr>
          </w:p>
          <w:p w14:paraId="53EEADAF" w14:textId="77777777" w:rsidR="00104957" w:rsidRPr="004B624D" w:rsidRDefault="00104957" w:rsidP="00104957">
            <w:pPr>
              <w:rPr>
                <w:sz w:val="20"/>
                <w:szCs w:val="20"/>
              </w:rPr>
            </w:pPr>
          </w:p>
          <w:p w14:paraId="068A0585" w14:textId="77777777" w:rsidR="00104957" w:rsidRPr="004B624D" w:rsidRDefault="00104957" w:rsidP="00104957">
            <w:pPr>
              <w:rPr>
                <w:sz w:val="20"/>
                <w:szCs w:val="20"/>
              </w:rPr>
            </w:pPr>
            <w:r w:rsidRPr="004B624D">
              <w:rPr>
                <w:sz w:val="20"/>
                <w:szCs w:val="20"/>
              </w:rPr>
              <w:t xml:space="preserve">Детский сад на 220 мест по ул. Кирова </w:t>
            </w:r>
            <w:proofErr w:type="gramStart"/>
            <w:r w:rsidRPr="004B624D">
              <w:rPr>
                <w:sz w:val="20"/>
                <w:szCs w:val="20"/>
              </w:rPr>
              <w:t>в</w:t>
            </w:r>
            <w:proofErr w:type="gramEnd"/>
            <w:r w:rsidRPr="004B624D">
              <w:rPr>
                <w:sz w:val="20"/>
                <w:szCs w:val="20"/>
              </w:rPr>
              <w:t xml:space="preserve"> ЗАТО г. Североморск</w:t>
            </w:r>
          </w:p>
          <w:p w14:paraId="780264DA" w14:textId="77777777" w:rsidR="00104957" w:rsidRPr="004B624D" w:rsidRDefault="00104957" w:rsidP="00104957">
            <w:pPr>
              <w:rPr>
                <w:sz w:val="20"/>
                <w:szCs w:val="20"/>
              </w:rPr>
            </w:pPr>
          </w:p>
          <w:p w14:paraId="0EE3FF7A" w14:textId="77777777" w:rsidR="00104957" w:rsidRPr="004B624D" w:rsidRDefault="00104957" w:rsidP="00104957">
            <w:pPr>
              <w:rPr>
                <w:sz w:val="20"/>
                <w:szCs w:val="20"/>
              </w:rPr>
            </w:pPr>
          </w:p>
          <w:p w14:paraId="5BCC9D99" w14:textId="77777777" w:rsidR="00104957" w:rsidRPr="004B624D" w:rsidRDefault="00104957" w:rsidP="00104957">
            <w:pPr>
              <w:rPr>
                <w:sz w:val="20"/>
                <w:szCs w:val="20"/>
              </w:rPr>
            </w:pPr>
          </w:p>
        </w:tc>
        <w:tc>
          <w:tcPr>
            <w:tcW w:w="2011" w:type="dxa"/>
            <w:vMerge w:val="restart"/>
            <w:tcBorders>
              <w:top w:val="single" w:sz="4" w:space="0" w:color="auto"/>
              <w:left w:val="single" w:sz="4" w:space="0" w:color="auto"/>
              <w:bottom w:val="single" w:sz="4" w:space="0" w:color="auto"/>
              <w:right w:val="single" w:sz="4" w:space="0" w:color="auto"/>
            </w:tcBorders>
            <w:vAlign w:val="center"/>
          </w:tcPr>
          <w:p w14:paraId="53C6CBD9" w14:textId="77777777" w:rsidR="00104957" w:rsidRPr="004B624D" w:rsidRDefault="00104957" w:rsidP="00104957">
            <w:pPr>
              <w:jc w:val="center"/>
              <w:rPr>
                <w:sz w:val="20"/>
                <w:szCs w:val="20"/>
              </w:rPr>
            </w:pPr>
          </w:p>
          <w:p w14:paraId="0C8738CC" w14:textId="77777777" w:rsidR="00104957" w:rsidRPr="004B624D" w:rsidRDefault="00104957" w:rsidP="00104957">
            <w:pPr>
              <w:jc w:val="center"/>
              <w:rPr>
                <w:sz w:val="20"/>
                <w:szCs w:val="20"/>
              </w:rPr>
            </w:pPr>
            <w:r w:rsidRPr="004B624D">
              <w:rPr>
                <w:sz w:val="20"/>
                <w:szCs w:val="20"/>
              </w:rPr>
              <w:t xml:space="preserve">Министерство строительства Мурманской области, </w:t>
            </w:r>
            <w:proofErr w:type="gramStart"/>
            <w:r w:rsidRPr="004B624D">
              <w:rPr>
                <w:sz w:val="20"/>
                <w:szCs w:val="20"/>
              </w:rPr>
              <w:t>АМО</w:t>
            </w:r>
            <w:proofErr w:type="gramEnd"/>
            <w:r w:rsidRPr="004B624D">
              <w:rPr>
                <w:sz w:val="20"/>
                <w:szCs w:val="20"/>
              </w:rPr>
              <w:t xml:space="preserve"> ЗАТО г. Североморск</w:t>
            </w:r>
          </w:p>
          <w:p w14:paraId="3A9AB257" w14:textId="77777777" w:rsidR="00104957" w:rsidRPr="004B624D" w:rsidRDefault="00104957" w:rsidP="00104957">
            <w:pPr>
              <w:jc w:val="center"/>
              <w:rPr>
                <w:sz w:val="20"/>
                <w:szCs w:val="20"/>
              </w:rPr>
            </w:pP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5BB89157" w14:textId="77777777" w:rsidR="00104957" w:rsidRPr="004B624D" w:rsidRDefault="00104957" w:rsidP="00104957">
            <w:pPr>
              <w:jc w:val="center"/>
              <w:rPr>
                <w:sz w:val="20"/>
                <w:szCs w:val="20"/>
              </w:rPr>
            </w:pPr>
            <w:r w:rsidRPr="004B624D">
              <w:rPr>
                <w:sz w:val="20"/>
                <w:szCs w:val="20"/>
              </w:rPr>
              <w:t>220</w:t>
            </w:r>
          </w:p>
          <w:p w14:paraId="52AC995C" w14:textId="77777777" w:rsidR="00104957" w:rsidRPr="004B624D" w:rsidRDefault="00104957" w:rsidP="00104957">
            <w:pPr>
              <w:jc w:val="center"/>
              <w:rPr>
                <w:sz w:val="20"/>
                <w:szCs w:val="20"/>
              </w:rPr>
            </w:pPr>
            <w:r w:rsidRPr="004B624D">
              <w:rPr>
                <w:sz w:val="20"/>
                <w:szCs w:val="20"/>
              </w:rPr>
              <w:t>мест</w:t>
            </w:r>
          </w:p>
        </w:tc>
        <w:tc>
          <w:tcPr>
            <w:tcW w:w="1279" w:type="dxa"/>
            <w:vMerge w:val="restart"/>
            <w:tcBorders>
              <w:top w:val="single" w:sz="4" w:space="0" w:color="auto"/>
              <w:left w:val="single" w:sz="4" w:space="0" w:color="auto"/>
              <w:bottom w:val="single" w:sz="4" w:space="0" w:color="auto"/>
              <w:right w:val="single" w:sz="4" w:space="0" w:color="auto"/>
            </w:tcBorders>
            <w:vAlign w:val="center"/>
            <w:hideMark/>
          </w:tcPr>
          <w:p w14:paraId="428447B2" w14:textId="77777777" w:rsidR="00104957" w:rsidRPr="004B624D" w:rsidRDefault="00104957" w:rsidP="00104957">
            <w:pPr>
              <w:jc w:val="center"/>
              <w:rPr>
                <w:sz w:val="20"/>
                <w:szCs w:val="20"/>
              </w:rPr>
            </w:pPr>
            <w:r w:rsidRPr="004B624D">
              <w:rPr>
                <w:sz w:val="20"/>
                <w:szCs w:val="20"/>
              </w:rPr>
              <w:t>2013-разработка ПСД, экспертиза;</w:t>
            </w:r>
          </w:p>
          <w:p w14:paraId="67BF595E" w14:textId="77777777" w:rsidR="00104957" w:rsidRPr="004B624D" w:rsidRDefault="00104957" w:rsidP="00104957">
            <w:pPr>
              <w:jc w:val="center"/>
              <w:rPr>
                <w:sz w:val="20"/>
                <w:szCs w:val="20"/>
              </w:rPr>
            </w:pPr>
            <w:r w:rsidRPr="004B624D">
              <w:rPr>
                <w:sz w:val="20"/>
                <w:szCs w:val="20"/>
              </w:rPr>
              <w:t>2014-2015 -</w:t>
            </w:r>
          </w:p>
          <w:p w14:paraId="32D465F5" w14:textId="77777777" w:rsidR="00104957" w:rsidRPr="004B624D" w:rsidRDefault="00104957" w:rsidP="00104957">
            <w:pPr>
              <w:jc w:val="center"/>
              <w:rPr>
                <w:sz w:val="20"/>
                <w:szCs w:val="20"/>
              </w:rPr>
            </w:pPr>
            <w:proofErr w:type="gramStart"/>
            <w:r w:rsidRPr="004B624D">
              <w:rPr>
                <w:sz w:val="20"/>
                <w:szCs w:val="20"/>
              </w:rPr>
              <w:t>строитель-</w:t>
            </w:r>
            <w:proofErr w:type="spellStart"/>
            <w:r w:rsidRPr="004B624D">
              <w:rPr>
                <w:sz w:val="20"/>
                <w:szCs w:val="20"/>
              </w:rPr>
              <w:t>ство</w:t>
            </w:r>
            <w:proofErr w:type="spellEnd"/>
            <w:proofErr w:type="gramEnd"/>
          </w:p>
        </w:tc>
        <w:tc>
          <w:tcPr>
            <w:tcW w:w="1522" w:type="dxa"/>
            <w:vMerge w:val="restart"/>
            <w:tcBorders>
              <w:top w:val="single" w:sz="4" w:space="0" w:color="auto"/>
              <w:left w:val="single" w:sz="4" w:space="0" w:color="auto"/>
              <w:bottom w:val="single" w:sz="4" w:space="0" w:color="auto"/>
              <w:right w:val="single" w:sz="4" w:space="0" w:color="auto"/>
            </w:tcBorders>
            <w:vAlign w:val="center"/>
            <w:hideMark/>
          </w:tcPr>
          <w:p w14:paraId="195836AE" w14:textId="77777777" w:rsidR="00104957" w:rsidRPr="004B624D" w:rsidRDefault="00104957" w:rsidP="00104957">
            <w:pPr>
              <w:jc w:val="center"/>
              <w:rPr>
                <w:sz w:val="20"/>
                <w:szCs w:val="20"/>
              </w:rPr>
            </w:pPr>
            <w:r w:rsidRPr="004B624D">
              <w:rPr>
                <w:sz w:val="20"/>
                <w:szCs w:val="20"/>
              </w:rPr>
              <w:t>289 370,90</w:t>
            </w:r>
          </w:p>
          <w:p w14:paraId="68368068" w14:textId="77777777" w:rsidR="00104957" w:rsidRPr="004B624D" w:rsidRDefault="00104957" w:rsidP="00104957">
            <w:pPr>
              <w:jc w:val="center"/>
              <w:rPr>
                <w:sz w:val="20"/>
                <w:szCs w:val="20"/>
              </w:rPr>
            </w:pPr>
            <w:r w:rsidRPr="004B624D">
              <w:rPr>
                <w:sz w:val="20"/>
                <w:szCs w:val="20"/>
              </w:rPr>
              <w:t xml:space="preserve">(в соответствии с </w:t>
            </w:r>
            <w:proofErr w:type="gramStart"/>
            <w:r w:rsidRPr="004B624D">
              <w:rPr>
                <w:sz w:val="20"/>
                <w:szCs w:val="20"/>
              </w:rPr>
              <w:t>заключен-</w:t>
            </w:r>
            <w:proofErr w:type="spellStart"/>
            <w:r w:rsidRPr="004B624D">
              <w:rPr>
                <w:sz w:val="20"/>
                <w:szCs w:val="20"/>
              </w:rPr>
              <w:t>ными</w:t>
            </w:r>
            <w:proofErr w:type="spellEnd"/>
            <w:proofErr w:type="gramEnd"/>
            <w:r w:rsidRPr="004B624D">
              <w:rPr>
                <w:sz w:val="20"/>
                <w:szCs w:val="20"/>
              </w:rPr>
              <w:t xml:space="preserve"> контрактами)</w:t>
            </w:r>
          </w:p>
        </w:tc>
        <w:tc>
          <w:tcPr>
            <w:tcW w:w="851" w:type="dxa"/>
            <w:tcBorders>
              <w:top w:val="nil"/>
              <w:left w:val="nil"/>
              <w:bottom w:val="single" w:sz="4" w:space="0" w:color="auto"/>
              <w:right w:val="single" w:sz="4" w:space="0" w:color="auto"/>
            </w:tcBorders>
            <w:hideMark/>
          </w:tcPr>
          <w:p w14:paraId="0DE915C3" w14:textId="77777777" w:rsidR="00104957" w:rsidRPr="004B624D" w:rsidRDefault="00104957" w:rsidP="00104957">
            <w:pPr>
              <w:jc w:val="center"/>
              <w:rPr>
                <w:sz w:val="18"/>
                <w:szCs w:val="18"/>
              </w:rPr>
            </w:pPr>
            <w:r w:rsidRPr="004B624D">
              <w:rPr>
                <w:sz w:val="18"/>
                <w:szCs w:val="18"/>
              </w:rPr>
              <w:t>До 2014</w:t>
            </w:r>
          </w:p>
        </w:tc>
        <w:tc>
          <w:tcPr>
            <w:tcW w:w="1134" w:type="dxa"/>
            <w:tcBorders>
              <w:top w:val="nil"/>
              <w:left w:val="nil"/>
              <w:bottom w:val="single" w:sz="4" w:space="0" w:color="auto"/>
              <w:right w:val="single" w:sz="4" w:space="0" w:color="auto"/>
            </w:tcBorders>
            <w:hideMark/>
          </w:tcPr>
          <w:p w14:paraId="41F4969B" w14:textId="2F8C6FDF" w:rsidR="00104957" w:rsidRPr="00104957" w:rsidRDefault="00104957" w:rsidP="00104957">
            <w:pPr>
              <w:rPr>
                <w:sz w:val="16"/>
                <w:szCs w:val="16"/>
              </w:rPr>
            </w:pPr>
            <w:r w:rsidRPr="00104957">
              <w:rPr>
                <w:sz w:val="16"/>
                <w:szCs w:val="16"/>
              </w:rPr>
              <w:t>12 259,6</w:t>
            </w:r>
          </w:p>
        </w:tc>
        <w:tc>
          <w:tcPr>
            <w:tcW w:w="1134" w:type="dxa"/>
            <w:tcBorders>
              <w:top w:val="nil"/>
              <w:left w:val="nil"/>
              <w:bottom w:val="single" w:sz="4" w:space="0" w:color="auto"/>
              <w:right w:val="single" w:sz="4" w:space="0" w:color="auto"/>
            </w:tcBorders>
            <w:hideMark/>
          </w:tcPr>
          <w:p w14:paraId="5F429E0F" w14:textId="2DD171CA"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9B698EB" w14:textId="48DF3C63" w:rsidR="00104957" w:rsidRPr="00104957" w:rsidRDefault="00104957" w:rsidP="00104957">
            <w:pPr>
              <w:rPr>
                <w:sz w:val="16"/>
                <w:szCs w:val="16"/>
              </w:rPr>
            </w:pPr>
            <w:r w:rsidRPr="00104957">
              <w:rPr>
                <w:sz w:val="16"/>
                <w:szCs w:val="16"/>
              </w:rPr>
              <w:t>11 000,0</w:t>
            </w:r>
          </w:p>
        </w:tc>
        <w:tc>
          <w:tcPr>
            <w:tcW w:w="1128" w:type="dxa"/>
            <w:tcBorders>
              <w:top w:val="nil"/>
              <w:left w:val="nil"/>
              <w:bottom w:val="single" w:sz="4" w:space="0" w:color="auto"/>
              <w:right w:val="single" w:sz="4" w:space="0" w:color="auto"/>
            </w:tcBorders>
            <w:hideMark/>
          </w:tcPr>
          <w:p w14:paraId="0D151F54" w14:textId="5C9AEA6D" w:rsidR="00104957" w:rsidRPr="00104957" w:rsidRDefault="00104957" w:rsidP="00104957">
            <w:pPr>
              <w:rPr>
                <w:sz w:val="16"/>
                <w:szCs w:val="16"/>
              </w:rPr>
            </w:pPr>
            <w:r w:rsidRPr="00104957">
              <w:rPr>
                <w:sz w:val="16"/>
                <w:szCs w:val="16"/>
              </w:rPr>
              <w:t>1 259,6</w:t>
            </w:r>
          </w:p>
        </w:tc>
        <w:tc>
          <w:tcPr>
            <w:tcW w:w="573" w:type="dxa"/>
            <w:tcBorders>
              <w:top w:val="nil"/>
              <w:left w:val="nil"/>
              <w:bottom w:val="single" w:sz="4" w:space="0" w:color="auto"/>
              <w:right w:val="single" w:sz="4" w:space="0" w:color="auto"/>
            </w:tcBorders>
            <w:hideMark/>
          </w:tcPr>
          <w:p w14:paraId="7E5F9694" w14:textId="76D5A7AC" w:rsidR="00104957" w:rsidRPr="00104957" w:rsidRDefault="00104957" w:rsidP="00104957">
            <w:pPr>
              <w:rPr>
                <w:sz w:val="16"/>
                <w:szCs w:val="16"/>
              </w:rPr>
            </w:pPr>
            <w:r w:rsidRPr="00104957">
              <w:rPr>
                <w:sz w:val="16"/>
                <w:szCs w:val="16"/>
              </w:rPr>
              <w:t>0,0</w:t>
            </w:r>
          </w:p>
        </w:tc>
      </w:tr>
      <w:tr w:rsidR="00104957" w:rsidRPr="004B624D" w14:paraId="48565FE2" w14:textId="77777777" w:rsidTr="00287D5E">
        <w:trPr>
          <w:trHeight w:val="679"/>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4A8B875"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7B94642"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9C91F14"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13BA1896"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654DEF8F"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79EC1C35"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72032698"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nil"/>
              <w:left w:val="nil"/>
              <w:bottom w:val="single" w:sz="4" w:space="0" w:color="auto"/>
              <w:right w:val="single" w:sz="4" w:space="0" w:color="auto"/>
            </w:tcBorders>
            <w:hideMark/>
          </w:tcPr>
          <w:p w14:paraId="7DEC9378" w14:textId="5AC6749D" w:rsidR="00104957" w:rsidRPr="00104957" w:rsidRDefault="00104957" w:rsidP="00104957">
            <w:pPr>
              <w:rPr>
                <w:sz w:val="16"/>
                <w:szCs w:val="16"/>
              </w:rPr>
            </w:pPr>
            <w:r w:rsidRPr="00104957">
              <w:rPr>
                <w:sz w:val="16"/>
                <w:szCs w:val="16"/>
              </w:rPr>
              <w:t>277 111,3</w:t>
            </w:r>
          </w:p>
        </w:tc>
        <w:tc>
          <w:tcPr>
            <w:tcW w:w="1134" w:type="dxa"/>
            <w:tcBorders>
              <w:top w:val="nil"/>
              <w:left w:val="nil"/>
              <w:bottom w:val="single" w:sz="4" w:space="0" w:color="auto"/>
              <w:right w:val="single" w:sz="4" w:space="0" w:color="auto"/>
            </w:tcBorders>
            <w:hideMark/>
          </w:tcPr>
          <w:p w14:paraId="77E26557" w14:textId="3605B56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4356B976" w14:textId="706448B1" w:rsidR="00104957" w:rsidRPr="00104957" w:rsidRDefault="00104957" w:rsidP="00104957">
            <w:pPr>
              <w:rPr>
                <w:sz w:val="16"/>
                <w:szCs w:val="16"/>
              </w:rPr>
            </w:pPr>
            <w:r w:rsidRPr="00104957">
              <w:rPr>
                <w:sz w:val="16"/>
                <w:szCs w:val="16"/>
              </w:rPr>
              <w:t>183 248,2</w:t>
            </w:r>
          </w:p>
        </w:tc>
        <w:tc>
          <w:tcPr>
            <w:tcW w:w="1128" w:type="dxa"/>
            <w:tcBorders>
              <w:top w:val="nil"/>
              <w:left w:val="nil"/>
              <w:bottom w:val="single" w:sz="4" w:space="0" w:color="auto"/>
              <w:right w:val="single" w:sz="4" w:space="0" w:color="auto"/>
            </w:tcBorders>
            <w:hideMark/>
          </w:tcPr>
          <w:p w14:paraId="7115AB45" w14:textId="54EB6C21" w:rsidR="00104957" w:rsidRPr="00104957" w:rsidRDefault="00104957" w:rsidP="00104957">
            <w:pPr>
              <w:rPr>
                <w:sz w:val="16"/>
                <w:szCs w:val="16"/>
              </w:rPr>
            </w:pPr>
            <w:r w:rsidRPr="00104957">
              <w:rPr>
                <w:sz w:val="16"/>
                <w:szCs w:val="16"/>
              </w:rPr>
              <w:t>93 863,1</w:t>
            </w:r>
          </w:p>
        </w:tc>
        <w:tc>
          <w:tcPr>
            <w:tcW w:w="573" w:type="dxa"/>
            <w:tcBorders>
              <w:top w:val="nil"/>
              <w:left w:val="nil"/>
              <w:bottom w:val="single" w:sz="4" w:space="0" w:color="auto"/>
              <w:right w:val="single" w:sz="4" w:space="0" w:color="auto"/>
            </w:tcBorders>
            <w:hideMark/>
          </w:tcPr>
          <w:p w14:paraId="67587A3D" w14:textId="24B23DAE" w:rsidR="00104957" w:rsidRPr="00104957" w:rsidRDefault="00104957" w:rsidP="00104957">
            <w:pPr>
              <w:rPr>
                <w:sz w:val="16"/>
                <w:szCs w:val="16"/>
              </w:rPr>
            </w:pPr>
            <w:r w:rsidRPr="00104957">
              <w:rPr>
                <w:sz w:val="16"/>
                <w:szCs w:val="16"/>
              </w:rPr>
              <w:t>0,0</w:t>
            </w:r>
          </w:p>
        </w:tc>
      </w:tr>
      <w:tr w:rsidR="00104957" w:rsidRPr="004B624D" w14:paraId="44656A17" w14:textId="77777777" w:rsidTr="00287D5E">
        <w:trPr>
          <w:trHeight w:val="27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4A94641"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5CF90DB1"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98F3696"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62DF8EC"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0CB36D2C"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5A6FF8FD"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4AFF11B" w14:textId="77777777" w:rsidR="00104957" w:rsidRPr="004B624D" w:rsidRDefault="00104957" w:rsidP="00104957">
            <w:pPr>
              <w:jc w:val="center"/>
              <w:rPr>
                <w:sz w:val="18"/>
                <w:szCs w:val="18"/>
              </w:rPr>
            </w:pPr>
            <w:r w:rsidRPr="004B624D">
              <w:rPr>
                <w:sz w:val="18"/>
                <w:szCs w:val="18"/>
              </w:rPr>
              <w:t>2014</w:t>
            </w:r>
          </w:p>
        </w:tc>
        <w:tc>
          <w:tcPr>
            <w:tcW w:w="1134" w:type="dxa"/>
            <w:tcBorders>
              <w:top w:val="nil"/>
              <w:left w:val="nil"/>
              <w:bottom w:val="single" w:sz="4" w:space="0" w:color="auto"/>
              <w:right w:val="single" w:sz="4" w:space="0" w:color="auto"/>
            </w:tcBorders>
            <w:hideMark/>
          </w:tcPr>
          <w:p w14:paraId="3CC16191" w14:textId="2764B907" w:rsidR="00104957" w:rsidRPr="00104957" w:rsidRDefault="00104957" w:rsidP="00104957">
            <w:pPr>
              <w:rPr>
                <w:sz w:val="16"/>
                <w:szCs w:val="16"/>
              </w:rPr>
            </w:pPr>
            <w:r w:rsidRPr="00104957">
              <w:rPr>
                <w:sz w:val="16"/>
                <w:szCs w:val="16"/>
              </w:rPr>
              <w:t>100 928,3</w:t>
            </w:r>
          </w:p>
        </w:tc>
        <w:tc>
          <w:tcPr>
            <w:tcW w:w="1134" w:type="dxa"/>
            <w:tcBorders>
              <w:top w:val="nil"/>
              <w:left w:val="nil"/>
              <w:bottom w:val="single" w:sz="4" w:space="0" w:color="auto"/>
              <w:right w:val="single" w:sz="4" w:space="0" w:color="auto"/>
            </w:tcBorders>
            <w:hideMark/>
          </w:tcPr>
          <w:p w14:paraId="61C8B976" w14:textId="4FBCFE5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6C7FD023" w14:textId="1C612E6A" w:rsidR="00104957" w:rsidRPr="00104957" w:rsidRDefault="00104957" w:rsidP="00104957">
            <w:pPr>
              <w:rPr>
                <w:sz w:val="16"/>
                <w:szCs w:val="16"/>
              </w:rPr>
            </w:pPr>
            <w:r w:rsidRPr="00104957">
              <w:rPr>
                <w:sz w:val="16"/>
                <w:szCs w:val="16"/>
              </w:rPr>
              <w:t>100 634,9</w:t>
            </w:r>
          </w:p>
        </w:tc>
        <w:tc>
          <w:tcPr>
            <w:tcW w:w="1128" w:type="dxa"/>
            <w:tcBorders>
              <w:top w:val="nil"/>
              <w:left w:val="nil"/>
              <w:bottom w:val="single" w:sz="4" w:space="0" w:color="auto"/>
              <w:right w:val="single" w:sz="4" w:space="0" w:color="auto"/>
            </w:tcBorders>
            <w:hideMark/>
          </w:tcPr>
          <w:p w14:paraId="7E60BA9C" w14:textId="0FA1C9EF" w:rsidR="00104957" w:rsidRPr="00104957" w:rsidRDefault="00104957" w:rsidP="00104957">
            <w:pPr>
              <w:rPr>
                <w:sz w:val="16"/>
                <w:szCs w:val="16"/>
              </w:rPr>
            </w:pPr>
            <w:r w:rsidRPr="00104957">
              <w:rPr>
                <w:sz w:val="16"/>
                <w:szCs w:val="16"/>
              </w:rPr>
              <w:t>293,4</w:t>
            </w:r>
          </w:p>
        </w:tc>
        <w:tc>
          <w:tcPr>
            <w:tcW w:w="573" w:type="dxa"/>
            <w:tcBorders>
              <w:top w:val="nil"/>
              <w:left w:val="nil"/>
              <w:bottom w:val="single" w:sz="4" w:space="0" w:color="auto"/>
              <w:right w:val="single" w:sz="4" w:space="0" w:color="auto"/>
            </w:tcBorders>
            <w:hideMark/>
          </w:tcPr>
          <w:p w14:paraId="5FE3E217" w14:textId="5CF009D3" w:rsidR="00104957" w:rsidRPr="00104957" w:rsidRDefault="00104957" w:rsidP="00104957">
            <w:pPr>
              <w:rPr>
                <w:sz w:val="16"/>
                <w:szCs w:val="16"/>
              </w:rPr>
            </w:pPr>
            <w:r w:rsidRPr="00104957">
              <w:rPr>
                <w:sz w:val="16"/>
                <w:szCs w:val="16"/>
              </w:rPr>
              <w:t>0,0</w:t>
            </w:r>
          </w:p>
        </w:tc>
      </w:tr>
      <w:tr w:rsidR="00104957" w:rsidRPr="004B624D" w14:paraId="052220AC" w14:textId="77777777" w:rsidTr="00287D5E">
        <w:trPr>
          <w:trHeight w:val="27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1A3D71D"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05803673"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22B59520"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2B26A634"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04C2EE93"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454738C8"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585A3BC4"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18B3ADF7" w14:textId="7DBCD3B4" w:rsidR="00104957" w:rsidRPr="00104957" w:rsidRDefault="00104957" w:rsidP="00104957">
            <w:pPr>
              <w:rPr>
                <w:sz w:val="16"/>
                <w:szCs w:val="16"/>
              </w:rPr>
            </w:pPr>
            <w:r w:rsidRPr="00104957">
              <w:rPr>
                <w:sz w:val="16"/>
                <w:szCs w:val="16"/>
              </w:rPr>
              <w:t>176 183,0</w:t>
            </w:r>
          </w:p>
        </w:tc>
        <w:tc>
          <w:tcPr>
            <w:tcW w:w="1134" w:type="dxa"/>
            <w:tcBorders>
              <w:top w:val="nil"/>
              <w:left w:val="nil"/>
              <w:bottom w:val="single" w:sz="4" w:space="0" w:color="auto"/>
              <w:right w:val="single" w:sz="4" w:space="0" w:color="auto"/>
            </w:tcBorders>
            <w:hideMark/>
          </w:tcPr>
          <w:p w14:paraId="40259574" w14:textId="7687EEE0"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CE349DF" w14:textId="60CFF846" w:rsidR="00104957" w:rsidRPr="00104957" w:rsidRDefault="00104957" w:rsidP="00104957">
            <w:pPr>
              <w:rPr>
                <w:sz w:val="16"/>
                <w:szCs w:val="16"/>
              </w:rPr>
            </w:pPr>
            <w:r w:rsidRPr="00104957">
              <w:rPr>
                <w:sz w:val="16"/>
                <w:szCs w:val="16"/>
              </w:rPr>
              <w:t>82 613,3</w:t>
            </w:r>
          </w:p>
        </w:tc>
        <w:tc>
          <w:tcPr>
            <w:tcW w:w="1128" w:type="dxa"/>
            <w:tcBorders>
              <w:top w:val="nil"/>
              <w:left w:val="nil"/>
              <w:bottom w:val="single" w:sz="4" w:space="0" w:color="auto"/>
              <w:right w:val="single" w:sz="4" w:space="0" w:color="auto"/>
            </w:tcBorders>
            <w:hideMark/>
          </w:tcPr>
          <w:p w14:paraId="3695DBD6" w14:textId="01A37BCD" w:rsidR="00104957" w:rsidRPr="00104957" w:rsidRDefault="00104957" w:rsidP="00104957">
            <w:pPr>
              <w:rPr>
                <w:sz w:val="16"/>
                <w:szCs w:val="16"/>
              </w:rPr>
            </w:pPr>
            <w:r w:rsidRPr="00104957">
              <w:rPr>
                <w:sz w:val="16"/>
                <w:szCs w:val="16"/>
              </w:rPr>
              <w:t>93 569,7</w:t>
            </w:r>
          </w:p>
        </w:tc>
        <w:tc>
          <w:tcPr>
            <w:tcW w:w="573" w:type="dxa"/>
            <w:tcBorders>
              <w:top w:val="nil"/>
              <w:left w:val="nil"/>
              <w:bottom w:val="single" w:sz="4" w:space="0" w:color="auto"/>
              <w:right w:val="single" w:sz="4" w:space="0" w:color="auto"/>
            </w:tcBorders>
            <w:hideMark/>
          </w:tcPr>
          <w:p w14:paraId="2E1F62E8" w14:textId="28E1B209" w:rsidR="00104957" w:rsidRPr="00104957" w:rsidRDefault="00104957" w:rsidP="00104957">
            <w:pPr>
              <w:rPr>
                <w:sz w:val="16"/>
                <w:szCs w:val="16"/>
              </w:rPr>
            </w:pPr>
            <w:r w:rsidRPr="00104957">
              <w:rPr>
                <w:sz w:val="16"/>
                <w:szCs w:val="16"/>
              </w:rPr>
              <w:t>0,0</w:t>
            </w:r>
          </w:p>
        </w:tc>
      </w:tr>
      <w:tr w:rsidR="00104957" w:rsidRPr="004B624D" w14:paraId="1D499569" w14:textId="77777777" w:rsidTr="00287D5E">
        <w:trPr>
          <w:trHeight w:val="27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94C176B"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472B0870"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8EF7CBD"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76914682"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3E4ADFFD"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597FC300"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568CBE4"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7062AB17" w14:textId="0E2BBDBB"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44A7337" w14:textId="75A80080"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732C127" w14:textId="21BD6D5E"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4128A32D" w14:textId="1D2209AA"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4F08BD0E" w14:textId="5A39B6E2" w:rsidR="00104957" w:rsidRPr="00104957" w:rsidRDefault="00104957" w:rsidP="00104957">
            <w:pPr>
              <w:rPr>
                <w:sz w:val="16"/>
                <w:szCs w:val="16"/>
              </w:rPr>
            </w:pPr>
            <w:r w:rsidRPr="00104957">
              <w:rPr>
                <w:sz w:val="16"/>
                <w:szCs w:val="16"/>
              </w:rPr>
              <w:t>0,0</w:t>
            </w:r>
          </w:p>
        </w:tc>
      </w:tr>
      <w:tr w:rsidR="00104957" w:rsidRPr="004B624D" w14:paraId="5B9681C1" w14:textId="77777777" w:rsidTr="00287D5E">
        <w:trPr>
          <w:trHeight w:val="27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AF59006"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29A2F678"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6BD62D96"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129FC516"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6589E8F"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0C784F3"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61445689" w14:textId="77777777" w:rsidR="00104957" w:rsidRPr="004B624D" w:rsidRDefault="00104957" w:rsidP="00104957">
            <w:pPr>
              <w:jc w:val="center"/>
              <w:rPr>
                <w:sz w:val="18"/>
                <w:szCs w:val="18"/>
              </w:rPr>
            </w:pPr>
            <w:r w:rsidRPr="004B624D">
              <w:rPr>
                <w:sz w:val="18"/>
                <w:szCs w:val="18"/>
              </w:rPr>
              <w:t>2017</w:t>
            </w:r>
          </w:p>
        </w:tc>
        <w:tc>
          <w:tcPr>
            <w:tcW w:w="1134" w:type="dxa"/>
            <w:tcBorders>
              <w:top w:val="nil"/>
              <w:left w:val="nil"/>
              <w:bottom w:val="single" w:sz="4" w:space="0" w:color="auto"/>
              <w:right w:val="single" w:sz="4" w:space="0" w:color="auto"/>
            </w:tcBorders>
            <w:hideMark/>
          </w:tcPr>
          <w:p w14:paraId="15B8B411" w14:textId="26159AD4"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69E0B209" w14:textId="585400AE"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6C1AF682" w14:textId="1E4092CB"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16FC100" w14:textId="3BDEB57B"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174C0CDF" w14:textId="1346645F" w:rsidR="00104957" w:rsidRPr="00104957" w:rsidRDefault="00104957" w:rsidP="00104957">
            <w:pPr>
              <w:rPr>
                <w:sz w:val="16"/>
                <w:szCs w:val="16"/>
              </w:rPr>
            </w:pPr>
            <w:r w:rsidRPr="00104957">
              <w:rPr>
                <w:sz w:val="16"/>
                <w:szCs w:val="16"/>
              </w:rPr>
              <w:t>0,0</w:t>
            </w:r>
          </w:p>
        </w:tc>
      </w:tr>
      <w:tr w:rsidR="00104957" w:rsidRPr="004B624D" w14:paraId="4CD150C6" w14:textId="77777777" w:rsidTr="00287D5E">
        <w:trPr>
          <w:trHeight w:val="27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7FCB28A"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745A2169"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0C0ABB6"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A88349E"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6576087"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311EC754"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04D1A268"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79502ECB" w14:textId="2AA2062B"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42018BC" w14:textId="5E0A4B01"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E61A8DC" w14:textId="45F8C93F"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397BB1D" w14:textId="543AACC7"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1EF23469" w14:textId="169A6CDA" w:rsidR="00104957" w:rsidRPr="00104957" w:rsidRDefault="00104957" w:rsidP="00104957">
            <w:pPr>
              <w:rPr>
                <w:sz w:val="16"/>
                <w:szCs w:val="16"/>
              </w:rPr>
            </w:pPr>
            <w:r w:rsidRPr="00104957">
              <w:rPr>
                <w:sz w:val="16"/>
                <w:szCs w:val="16"/>
              </w:rPr>
              <w:t>0,0</w:t>
            </w:r>
          </w:p>
        </w:tc>
      </w:tr>
      <w:tr w:rsidR="00104957" w:rsidRPr="004B624D" w14:paraId="626ABE21" w14:textId="77777777" w:rsidTr="00287D5E">
        <w:trPr>
          <w:trHeight w:val="27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514915A"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5118DFDE"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2512E00"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F5E947C"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2A7334C3"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0BBDCE8"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62166F5E" w14:textId="77777777" w:rsidR="00104957" w:rsidRPr="004B624D" w:rsidRDefault="00104957" w:rsidP="00104957">
            <w:pPr>
              <w:jc w:val="center"/>
              <w:rPr>
                <w:sz w:val="18"/>
                <w:szCs w:val="18"/>
              </w:rPr>
            </w:pPr>
            <w:r w:rsidRPr="004B624D">
              <w:rPr>
                <w:sz w:val="18"/>
                <w:szCs w:val="18"/>
              </w:rPr>
              <w:t>2019</w:t>
            </w:r>
          </w:p>
        </w:tc>
        <w:tc>
          <w:tcPr>
            <w:tcW w:w="1134" w:type="dxa"/>
            <w:tcBorders>
              <w:top w:val="single" w:sz="4" w:space="0" w:color="auto"/>
              <w:left w:val="nil"/>
              <w:bottom w:val="single" w:sz="4" w:space="0" w:color="auto"/>
              <w:right w:val="single" w:sz="4" w:space="0" w:color="auto"/>
            </w:tcBorders>
            <w:hideMark/>
          </w:tcPr>
          <w:p w14:paraId="11BB671B" w14:textId="0F8A1C61"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5D6F373F" w14:textId="0CD788BE"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0EA74DD2" w14:textId="4307FB1F"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43613446" w14:textId="50CB104B"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031F4A1C" w14:textId="51AABAF4" w:rsidR="00104957" w:rsidRPr="00104957" w:rsidRDefault="00104957" w:rsidP="00104957">
            <w:pPr>
              <w:rPr>
                <w:sz w:val="16"/>
                <w:szCs w:val="16"/>
              </w:rPr>
            </w:pPr>
            <w:r w:rsidRPr="00104957">
              <w:rPr>
                <w:sz w:val="16"/>
                <w:szCs w:val="16"/>
              </w:rPr>
              <w:t>0,0</w:t>
            </w:r>
          </w:p>
        </w:tc>
      </w:tr>
      <w:tr w:rsidR="00104957" w:rsidRPr="004B624D" w14:paraId="71B968BB" w14:textId="77777777" w:rsidTr="00287D5E">
        <w:trPr>
          <w:trHeight w:val="27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40CED68"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6EFC6B19"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64A58063"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C3B3BCB"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4771AED1"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F4C5A1F"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5F2A3B11" w14:textId="77777777" w:rsidR="00104957" w:rsidRPr="004B624D" w:rsidRDefault="00104957" w:rsidP="00104957">
            <w:pPr>
              <w:jc w:val="center"/>
              <w:rPr>
                <w:sz w:val="18"/>
                <w:szCs w:val="18"/>
              </w:rPr>
            </w:pPr>
            <w:r w:rsidRPr="004B624D">
              <w:rPr>
                <w:sz w:val="18"/>
                <w:szCs w:val="18"/>
              </w:rPr>
              <w:t>2020</w:t>
            </w:r>
          </w:p>
        </w:tc>
        <w:tc>
          <w:tcPr>
            <w:tcW w:w="1134" w:type="dxa"/>
            <w:tcBorders>
              <w:top w:val="nil"/>
              <w:left w:val="nil"/>
              <w:bottom w:val="single" w:sz="4" w:space="0" w:color="auto"/>
              <w:right w:val="single" w:sz="4" w:space="0" w:color="auto"/>
            </w:tcBorders>
            <w:hideMark/>
          </w:tcPr>
          <w:p w14:paraId="7228D2EA" w14:textId="45A22486"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3304FC0" w14:textId="15BDC075"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F702C3B" w14:textId="5CBC860F"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D5D7EBE" w14:textId="2784E4D0"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66D41869" w14:textId="4107A729" w:rsidR="00104957" w:rsidRPr="00104957" w:rsidRDefault="00104957" w:rsidP="00104957">
            <w:pPr>
              <w:rPr>
                <w:sz w:val="16"/>
                <w:szCs w:val="16"/>
              </w:rPr>
            </w:pPr>
            <w:r w:rsidRPr="00104957">
              <w:rPr>
                <w:sz w:val="16"/>
                <w:szCs w:val="16"/>
              </w:rPr>
              <w:t>0,0</w:t>
            </w:r>
          </w:p>
        </w:tc>
      </w:tr>
      <w:tr w:rsidR="00104957" w:rsidRPr="004B624D" w14:paraId="0606E4D8" w14:textId="77777777" w:rsidTr="00287D5E">
        <w:trPr>
          <w:trHeight w:val="270"/>
          <w:jc w:val="center"/>
        </w:trPr>
        <w:tc>
          <w:tcPr>
            <w:tcW w:w="567" w:type="dxa"/>
            <w:vMerge w:val="restart"/>
            <w:tcBorders>
              <w:top w:val="single" w:sz="4" w:space="0" w:color="auto"/>
              <w:left w:val="single" w:sz="4" w:space="0" w:color="auto"/>
              <w:bottom w:val="single" w:sz="4" w:space="0" w:color="000000"/>
              <w:right w:val="single" w:sz="4" w:space="0" w:color="auto"/>
            </w:tcBorders>
            <w:vAlign w:val="center"/>
            <w:hideMark/>
          </w:tcPr>
          <w:p w14:paraId="70F3C00C" w14:textId="77777777" w:rsidR="00104957" w:rsidRPr="004B624D" w:rsidRDefault="00104957" w:rsidP="00104957">
            <w:pPr>
              <w:jc w:val="center"/>
              <w:rPr>
                <w:sz w:val="20"/>
                <w:szCs w:val="20"/>
              </w:rPr>
            </w:pPr>
            <w:r w:rsidRPr="004B624D">
              <w:rPr>
                <w:sz w:val="20"/>
                <w:szCs w:val="20"/>
              </w:rPr>
              <w:t>3.</w:t>
            </w:r>
          </w:p>
        </w:tc>
        <w:tc>
          <w:tcPr>
            <w:tcW w:w="2111" w:type="dxa"/>
            <w:vMerge w:val="restart"/>
            <w:tcBorders>
              <w:top w:val="single" w:sz="4" w:space="0" w:color="auto"/>
              <w:left w:val="single" w:sz="4" w:space="0" w:color="auto"/>
              <w:bottom w:val="single" w:sz="4" w:space="0" w:color="000000"/>
              <w:right w:val="single" w:sz="4" w:space="0" w:color="auto"/>
            </w:tcBorders>
            <w:vAlign w:val="center"/>
            <w:hideMark/>
          </w:tcPr>
          <w:p w14:paraId="521B7EC6" w14:textId="77777777" w:rsidR="00104957" w:rsidRPr="004B624D" w:rsidRDefault="00104957" w:rsidP="00104957">
            <w:pPr>
              <w:jc w:val="center"/>
              <w:rPr>
                <w:sz w:val="20"/>
                <w:szCs w:val="20"/>
              </w:rPr>
            </w:pPr>
            <w:r w:rsidRPr="004B624D">
              <w:rPr>
                <w:sz w:val="20"/>
                <w:szCs w:val="20"/>
              </w:rPr>
              <w:t xml:space="preserve">Детский сад на 140 мест по ул. Флотских Строителей </w:t>
            </w:r>
            <w:proofErr w:type="gramStart"/>
            <w:r w:rsidRPr="004B624D">
              <w:rPr>
                <w:sz w:val="20"/>
                <w:szCs w:val="20"/>
              </w:rPr>
              <w:t>в</w:t>
            </w:r>
            <w:proofErr w:type="gramEnd"/>
            <w:r w:rsidRPr="004B624D">
              <w:rPr>
                <w:sz w:val="20"/>
                <w:szCs w:val="20"/>
              </w:rPr>
              <w:t xml:space="preserve"> ЗАТО г. Североморск</w:t>
            </w:r>
          </w:p>
        </w:tc>
        <w:tc>
          <w:tcPr>
            <w:tcW w:w="2011" w:type="dxa"/>
            <w:vMerge w:val="restart"/>
            <w:tcBorders>
              <w:top w:val="single" w:sz="4" w:space="0" w:color="auto"/>
              <w:left w:val="single" w:sz="4" w:space="0" w:color="auto"/>
              <w:bottom w:val="single" w:sz="4" w:space="0" w:color="000000"/>
              <w:right w:val="single" w:sz="4" w:space="0" w:color="auto"/>
            </w:tcBorders>
            <w:vAlign w:val="center"/>
            <w:hideMark/>
          </w:tcPr>
          <w:p w14:paraId="03DB59DC" w14:textId="77777777" w:rsidR="00104957" w:rsidRPr="004B624D" w:rsidRDefault="00104957" w:rsidP="00104957">
            <w:pPr>
              <w:jc w:val="center"/>
              <w:rPr>
                <w:sz w:val="20"/>
                <w:szCs w:val="20"/>
              </w:rPr>
            </w:pPr>
            <w:r w:rsidRPr="004B624D">
              <w:rPr>
                <w:sz w:val="20"/>
                <w:szCs w:val="20"/>
              </w:rPr>
              <w:t xml:space="preserve">Министерство строительства Мурманской области, </w:t>
            </w:r>
            <w:proofErr w:type="gramStart"/>
            <w:r w:rsidRPr="004B624D">
              <w:rPr>
                <w:sz w:val="20"/>
                <w:szCs w:val="20"/>
              </w:rPr>
              <w:t>АМО</w:t>
            </w:r>
            <w:proofErr w:type="gramEnd"/>
            <w:r w:rsidRPr="004B624D">
              <w:rPr>
                <w:sz w:val="20"/>
                <w:szCs w:val="20"/>
              </w:rPr>
              <w:t xml:space="preserve"> ЗАТО г. Североморск</w:t>
            </w:r>
          </w:p>
        </w:tc>
        <w:tc>
          <w:tcPr>
            <w:tcW w:w="1436" w:type="dxa"/>
            <w:vMerge w:val="restart"/>
            <w:tcBorders>
              <w:top w:val="single" w:sz="4" w:space="0" w:color="auto"/>
              <w:left w:val="single" w:sz="4" w:space="0" w:color="auto"/>
              <w:bottom w:val="single" w:sz="4" w:space="0" w:color="000000"/>
              <w:right w:val="single" w:sz="4" w:space="0" w:color="auto"/>
            </w:tcBorders>
            <w:vAlign w:val="center"/>
            <w:hideMark/>
          </w:tcPr>
          <w:p w14:paraId="1112FDEE" w14:textId="77777777" w:rsidR="00104957" w:rsidRPr="004B624D" w:rsidRDefault="00104957" w:rsidP="00104957">
            <w:pPr>
              <w:jc w:val="center"/>
              <w:rPr>
                <w:sz w:val="20"/>
                <w:szCs w:val="20"/>
              </w:rPr>
            </w:pPr>
            <w:r w:rsidRPr="004B624D">
              <w:rPr>
                <w:sz w:val="20"/>
                <w:szCs w:val="20"/>
              </w:rPr>
              <w:t>140</w:t>
            </w:r>
          </w:p>
          <w:p w14:paraId="20A43EFF" w14:textId="77777777" w:rsidR="00104957" w:rsidRPr="004B624D" w:rsidRDefault="00104957" w:rsidP="00104957">
            <w:pPr>
              <w:jc w:val="center"/>
              <w:rPr>
                <w:sz w:val="20"/>
                <w:szCs w:val="20"/>
              </w:rPr>
            </w:pPr>
            <w:r w:rsidRPr="004B624D">
              <w:rPr>
                <w:sz w:val="20"/>
                <w:szCs w:val="20"/>
              </w:rPr>
              <w:t>мест</w:t>
            </w:r>
          </w:p>
        </w:tc>
        <w:tc>
          <w:tcPr>
            <w:tcW w:w="1279" w:type="dxa"/>
            <w:vMerge w:val="restart"/>
            <w:tcBorders>
              <w:top w:val="single" w:sz="4" w:space="0" w:color="auto"/>
              <w:left w:val="single" w:sz="4" w:space="0" w:color="auto"/>
              <w:bottom w:val="single" w:sz="4" w:space="0" w:color="000000"/>
              <w:right w:val="single" w:sz="4" w:space="0" w:color="auto"/>
            </w:tcBorders>
            <w:vAlign w:val="center"/>
            <w:hideMark/>
          </w:tcPr>
          <w:p w14:paraId="58118491" w14:textId="77777777" w:rsidR="00104957" w:rsidRPr="004B624D" w:rsidRDefault="00104957" w:rsidP="00104957">
            <w:pPr>
              <w:jc w:val="center"/>
              <w:rPr>
                <w:sz w:val="20"/>
                <w:szCs w:val="20"/>
              </w:rPr>
            </w:pPr>
            <w:r w:rsidRPr="004B624D">
              <w:rPr>
                <w:sz w:val="20"/>
                <w:szCs w:val="20"/>
              </w:rPr>
              <w:t>2012-2013 - разработка ПСД, экспертиза;</w:t>
            </w:r>
          </w:p>
          <w:p w14:paraId="331796E7" w14:textId="77777777" w:rsidR="00104957" w:rsidRPr="004B624D" w:rsidRDefault="00104957" w:rsidP="00104957">
            <w:pPr>
              <w:jc w:val="center"/>
              <w:rPr>
                <w:sz w:val="20"/>
                <w:szCs w:val="20"/>
              </w:rPr>
            </w:pPr>
            <w:r w:rsidRPr="004B624D">
              <w:rPr>
                <w:sz w:val="20"/>
                <w:szCs w:val="20"/>
              </w:rPr>
              <w:t>2013-2014 -</w:t>
            </w:r>
          </w:p>
          <w:p w14:paraId="2B04E8CC" w14:textId="77777777" w:rsidR="00104957" w:rsidRPr="004B624D" w:rsidRDefault="00104957" w:rsidP="00104957">
            <w:pPr>
              <w:jc w:val="center"/>
              <w:rPr>
                <w:sz w:val="20"/>
                <w:szCs w:val="20"/>
              </w:rPr>
            </w:pPr>
            <w:proofErr w:type="gramStart"/>
            <w:r w:rsidRPr="004B624D">
              <w:rPr>
                <w:sz w:val="20"/>
                <w:szCs w:val="20"/>
              </w:rPr>
              <w:t>строитель-</w:t>
            </w:r>
            <w:proofErr w:type="spellStart"/>
            <w:r w:rsidRPr="004B624D">
              <w:rPr>
                <w:sz w:val="20"/>
                <w:szCs w:val="20"/>
              </w:rPr>
              <w:t>ство</w:t>
            </w:r>
            <w:proofErr w:type="spellEnd"/>
            <w:proofErr w:type="gramEnd"/>
          </w:p>
        </w:tc>
        <w:tc>
          <w:tcPr>
            <w:tcW w:w="1522" w:type="dxa"/>
            <w:vMerge w:val="restart"/>
            <w:tcBorders>
              <w:top w:val="single" w:sz="4" w:space="0" w:color="auto"/>
              <w:left w:val="single" w:sz="4" w:space="0" w:color="auto"/>
              <w:bottom w:val="single" w:sz="4" w:space="0" w:color="auto"/>
              <w:right w:val="single" w:sz="4" w:space="0" w:color="auto"/>
            </w:tcBorders>
            <w:vAlign w:val="center"/>
            <w:hideMark/>
          </w:tcPr>
          <w:p w14:paraId="76639B85" w14:textId="77777777" w:rsidR="00104957" w:rsidRPr="004B624D" w:rsidRDefault="00104957" w:rsidP="00104957">
            <w:pPr>
              <w:jc w:val="center"/>
              <w:rPr>
                <w:sz w:val="20"/>
                <w:szCs w:val="20"/>
              </w:rPr>
            </w:pPr>
            <w:r w:rsidRPr="004B624D">
              <w:rPr>
                <w:sz w:val="20"/>
                <w:szCs w:val="20"/>
              </w:rPr>
              <w:t>190 210,90</w:t>
            </w:r>
          </w:p>
          <w:p w14:paraId="66522D1B" w14:textId="77777777" w:rsidR="00104957" w:rsidRPr="004B624D" w:rsidRDefault="00104957" w:rsidP="00104957">
            <w:pPr>
              <w:jc w:val="center"/>
              <w:rPr>
                <w:sz w:val="20"/>
                <w:szCs w:val="20"/>
              </w:rPr>
            </w:pPr>
            <w:r w:rsidRPr="004B624D">
              <w:rPr>
                <w:sz w:val="20"/>
                <w:szCs w:val="20"/>
              </w:rPr>
              <w:t xml:space="preserve">(в соответствии с </w:t>
            </w:r>
            <w:proofErr w:type="gramStart"/>
            <w:r w:rsidRPr="004B624D">
              <w:rPr>
                <w:sz w:val="20"/>
                <w:szCs w:val="20"/>
              </w:rPr>
              <w:t>заключен-</w:t>
            </w:r>
            <w:proofErr w:type="spellStart"/>
            <w:r w:rsidRPr="004B624D">
              <w:rPr>
                <w:sz w:val="20"/>
                <w:szCs w:val="20"/>
              </w:rPr>
              <w:t>ными</w:t>
            </w:r>
            <w:proofErr w:type="spellEnd"/>
            <w:proofErr w:type="gramEnd"/>
            <w:r w:rsidRPr="004B624D">
              <w:rPr>
                <w:sz w:val="20"/>
                <w:szCs w:val="20"/>
              </w:rPr>
              <w:t xml:space="preserve"> контрактами)</w:t>
            </w:r>
          </w:p>
        </w:tc>
        <w:tc>
          <w:tcPr>
            <w:tcW w:w="851" w:type="dxa"/>
            <w:tcBorders>
              <w:top w:val="single" w:sz="4" w:space="0" w:color="auto"/>
              <w:left w:val="nil"/>
              <w:bottom w:val="single" w:sz="4" w:space="0" w:color="auto"/>
              <w:right w:val="single" w:sz="4" w:space="0" w:color="auto"/>
            </w:tcBorders>
            <w:hideMark/>
          </w:tcPr>
          <w:p w14:paraId="7999654F" w14:textId="77777777" w:rsidR="00104957" w:rsidRPr="004B624D" w:rsidRDefault="00104957" w:rsidP="00104957">
            <w:pPr>
              <w:jc w:val="center"/>
              <w:rPr>
                <w:sz w:val="18"/>
                <w:szCs w:val="18"/>
              </w:rPr>
            </w:pPr>
            <w:r w:rsidRPr="004B624D">
              <w:rPr>
                <w:sz w:val="18"/>
                <w:szCs w:val="18"/>
              </w:rPr>
              <w:t>До 2014</w:t>
            </w:r>
          </w:p>
        </w:tc>
        <w:tc>
          <w:tcPr>
            <w:tcW w:w="1134" w:type="dxa"/>
            <w:tcBorders>
              <w:top w:val="nil"/>
              <w:left w:val="nil"/>
              <w:bottom w:val="single" w:sz="4" w:space="0" w:color="auto"/>
              <w:right w:val="single" w:sz="4" w:space="0" w:color="auto"/>
            </w:tcBorders>
            <w:hideMark/>
          </w:tcPr>
          <w:p w14:paraId="0CD0753F" w14:textId="120797DA" w:rsidR="00104957" w:rsidRPr="00104957" w:rsidRDefault="00104957" w:rsidP="00104957">
            <w:pPr>
              <w:rPr>
                <w:sz w:val="16"/>
                <w:szCs w:val="16"/>
              </w:rPr>
            </w:pPr>
            <w:r w:rsidRPr="00104957">
              <w:rPr>
                <w:sz w:val="16"/>
                <w:szCs w:val="16"/>
              </w:rPr>
              <w:t>45 833,6</w:t>
            </w:r>
          </w:p>
        </w:tc>
        <w:tc>
          <w:tcPr>
            <w:tcW w:w="1134" w:type="dxa"/>
            <w:tcBorders>
              <w:top w:val="nil"/>
              <w:left w:val="nil"/>
              <w:bottom w:val="single" w:sz="4" w:space="0" w:color="auto"/>
              <w:right w:val="single" w:sz="4" w:space="0" w:color="auto"/>
            </w:tcBorders>
            <w:hideMark/>
          </w:tcPr>
          <w:p w14:paraId="342EBAF1" w14:textId="20965DB6" w:rsidR="00104957" w:rsidRPr="00104957" w:rsidRDefault="00104957" w:rsidP="00104957">
            <w:pPr>
              <w:rPr>
                <w:sz w:val="16"/>
                <w:szCs w:val="16"/>
              </w:rPr>
            </w:pPr>
            <w:r w:rsidRPr="00104957">
              <w:rPr>
                <w:sz w:val="16"/>
                <w:szCs w:val="16"/>
              </w:rPr>
              <w:t>1 191,3</w:t>
            </w:r>
          </w:p>
        </w:tc>
        <w:tc>
          <w:tcPr>
            <w:tcW w:w="1134" w:type="dxa"/>
            <w:tcBorders>
              <w:top w:val="nil"/>
              <w:left w:val="nil"/>
              <w:bottom w:val="single" w:sz="4" w:space="0" w:color="auto"/>
              <w:right w:val="single" w:sz="4" w:space="0" w:color="auto"/>
            </w:tcBorders>
            <w:hideMark/>
          </w:tcPr>
          <w:p w14:paraId="7FC68D35" w14:textId="6795A201" w:rsidR="00104957" w:rsidRPr="00104957" w:rsidRDefault="00104957" w:rsidP="00104957">
            <w:pPr>
              <w:rPr>
                <w:sz w:val="16"/>
                <w:szCs w:val="16"/>
              </w:rPr>
            </w:pPr>
            <w:r w:rsidRPr="00104957">
              <w:rPr>
                <w:sz w:val="16"/>
                <w:szCs w:val="16"/>
              </w:rPr>
              <w:t>41 500,0</w:t>
            </w:r>
          </w:p>
        </w:tc>
        <w:tc>
          <w:tcPr>
            <w:tcW w:w="1128" w:type="dxa"/>
            <w:tcBorders>
              <w:top w:val="nil"/>
              <w:left w:val="nil"/>
              <w:bottom w:val="single" w:sz="4" w:space="0" w:color="auto"/>
              <w:right w:val="single" w:sz="4" w:space="0" w:color="auto"/>
            </w:tcBorders>
            <w:hideMark/>
          </w:tcPr>
          <w:p w14:paraId="7F242C67" w14:textId="0A173538" w:rsidR="00104957" w:rsidRPr="00104957" w:rsidRDefault="00104957" w:rsidP="00104957">
            <w:pPr>
              <w:rPr>
                <w:sz w:val="16"/>
                <w:szCs w:val="16"/>
              </w:rPr>
            </w:pPr>
            <w:r w:rsidRPr="00104957">
              <w:rPr>
                <w:sz w:val="16"/>
                <w:szCs w:val="16"/>
              </w:rPr>
              <w:t>3 142,3</w:t>
            </w:r>
          </w:p>
        </w:tc>
        <w:tc>
          <w:tcPr>
            <w:tcW w:w="573" w:type="dxa"/>
            <w:tcBorders>
              <w:top w:val="nil"/>
              <w:left w:val="nil"/>
              <w:bottom w:val="single" w:sz="4" w:space="0" w:color="auto"/>
              <w:right w:val="single" w:sz="4" w:space="0" w:color="auto"/>
            </w:tcBorders>
            <w:hideMark/>
          </w:tcPr>
          <w:p w14:paraId="29C858E4" w14:textId="2C3D461A" w:rsidR="00104957" w:rsidRPr="00104957" w:rsidRDefault="00104957" w:rsidP="00104957">
            <w:pPr>
              <w:rPr>
                <w:sz w:val="16"/>
                <w:szCs w:val="16"/>
              </w:rPr>
            </w:pPr>
            <w:r w:rsidRPr="00104957">
              <w:rPr>
                <w:sz w:val="16"/>
                <w:szCs w:val="16"/>
              </w:rPr>
              <w:t>0,0</w:t>
            </w:r>
          </w:p>
        </w:tc>
      </w:tr>
      <w:tr w:rsidR="00104957" w:rsidRPr="004B624D" w14:paraId="553B73A3" w14:textId="77777777" w:rsidTr="00287D5E">
        <w:trPr>
          <w:trHeight w:val="27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5185E6EB"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18F8A4E8"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15DB2277"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12C5DBF7"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4B945711"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14DCF3D5"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7B82DEE2"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nil"/>
              <w:left w:val="nil"/>
              <w:bottom w:val="single" w:sz="4" w:space="0" w:color="auto"/>
              <w:right w:val="single" w:sz="4" w:space="0" w:color="auto"/>
            </w:tcBorders>
            <w:hideMark/>
          </w:tcPr>
          <w:p w14:paraId="66AD8041" w14:textId="1C040137" w:rsidR="00104957" w:rsidRPr="00104957" w:rsidRDefault="00104957" w:rsidP="00104957">
            <w:pPr>
              <w:rPr>
                <w:sz w:val="16"/>
                <w:szCs w:val="16"/>
              </w:rPr>
            </w:pPr>
            <w:r w:rsidRPr="00104957">
              <w:rPr>
                <w:sz w:val="16"/>
                <w:szCs w:val="16"/>
              </w:rPr>
              <w:t>144 377,3</w:t>
            </w:r>
          </w:p>
        </w:tc>
        <w:tc>
          <w:tcPr>
            <w:tcW w:w="1134" w:type="dxa"/>
            <w:tcBorders>
              <w:top w:val="nil"/>
              <w:left w:val="nil"/>
              <w:bottom w:val="single" w:sz="4" w:space="0" w:color="auto"/>
              <w:right w:val="single" w:sz="4" w:space="0" w:color="auto"/>
            </w:tcBorders>
            <w:hideMark/>
          </w:tcPr>
          <w:p w14:paraId="291E3D11" w14:textId="43A90A6A"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8198DE5" w14:textId="185FA719" w:rsidR="00104957" w:rsidRPr="00104957" w:rsidRDefault="00104957" w:rsidP="00104957">
            <w:pPr>
              <w:rPr>
                <w:sz w:val="16"/>
                <w:szCs w:val="16"/>
              </w:rPr>
            </w:pPr>
            <w:r w:rsidRPr="00104957">
              <w:rPr>
                <w:sz w:val="16"/>
                <w:szCs w:val="16"/>
              </w:rPr>
              <w:t>95 441,6</w:t>
            </w:r>
          </w:p>
        </w:tc>
        <w:tc>
          <w:tcPr>
            <w:tcW w:w="1128" w:type="dxa"/>
            <w:tcBorders>
              <w:top w:val="nil"/>
              <w:left w:val="nil"/>
              <w:bottom w:val="single" w:sz="4" w:space="0" w:color="auto"/>
              <w:right w:val="single" w:sz="4" w:space="0" w:color="auto"/>
            </w:tcBorders>
            <w:hideMark/>
          </w:tcPr>
          <w:p w14:paraId="57654010" w14:textId="3A6FD401" w:rsidR="00104957" w:rsidRPr="00104957" w:rsidRDefault="00104957" w:rsidP="00104957">
            <w:pPr>
              <w:rPr>
                <w:sz w:val="16"/>
                <w:szCs w:val="16"/>
              </w:rPr>
            </w:pPr>
            <w:r w:rsidRPr="00104957">
              <w:rPr>
                <w:sz w:val="16"/>
                <w:szCs w:val="16"/>
              </w:rPr>
              <w:t>48 935,7</w:t>
            </w:r>
          </w:p>
        </w:tc>
        <w:tc>
          <w:tcPr>
            <w:tcW w:w="573" w:type="dxa"/>
            <w:tcBorders>
              <w:top w:val="nil"/>
              <w:left w:val="nil"/>
              <w:bottom w:val="single" w:sz="4" w:space="0" w:color="auto"/>
              <w:right w:val="single" w:sz="4" w:space="0" w:color="auto"/>
            </w:tcBorders>
            <w:hideMark/>
          </w:tcPr>
          <w:p w14:paraId="625796A7" w14:textId="76E8F58C" w:rsidR="00104957" w:rsidRPr="00104957" w:rsidRDefault="00104957" w:rsidP="00104957">
            <w:pPr>
              <w:rPr>
                <w:sz w:val="16"/>
                <w:szCs w:val="16"/>
              </w:rPr>
            </w:pPr>
            <w:r w:rsidRPr="00104957">
              <w:rPr>
                <w:sz w:val="16"/>
                <w:szCs w:val="16"/>
              </w:rPr>
              <w:t>0,0</w:t>
            </w:r>
          </w:p>
        </w:tc>
      </w:tr>
      <w:tr w:rsidR="00104957" w:rsidRPr="004B624D" w14:paraId="7944178A" w14:textId="77777777" w:rsidTr="00287D5E">
        <w:trPr>
          <w:trHeight w:val="27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64D00E6D"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1CC6601D"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0161FD53"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274002E4"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5DBB9EF9"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1CE9A01"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6DF6C492" w14:textId="77777777" w:rsidR="00104957" w:rsidRPr="004B624D" w:rsidRDefault="00104957" w:rsidP="00104957">
            <w:pPr>
              <w:jc w:val="center"/>
              <w:rPr>
                <w:sz w:val="18"/>
                <w:szCs w:val="18"/>
              </w:rPr>
            </w:pPr>
            <w:r w:rsidRPr="004B624D">
              <w:rPr>
                <w:sz w:val="18"/>
                <w:szCs w:val="18"/>
              </w:rPr>
              <w:t>2014</w:t>
            </w:r>
          </w:p>
        </w:tc>
        <w:tc>
          <w:tcPr>
            <w:tcW w:w="1134" w:type="dxa"/>
            <w:tcBorders>
              <w:top w:val="nil"/>
              <w:left w:val="nil"/>
              <w:bottom w:val="single" w:sz="4" w:space="0" w:color="auto"/>
              <w:right w:val="single" w:sz="4" w:space="0" w:color="auto"/>
            </w:tcBorders>
            <w:hideMark/>
          </w:tcPr>
          <w:p w14:paraId="2EDFF553" w14:textId="24C956B4" w:rsidR="00104957" w:rsidRPr="00104957" w:rsidRDefault="00104957" w:rsidP="00104957">
            <w:pPr>
              <w:rPr>
                <w:sz w:val="16"/>
                <w:szCs w:val="16"/>
              </w:rPr>
            </w:pPr>
            <w:r w:rsidRPr="00104957">
              <w:rPr>
                <w:sz w:val="16"/>
                <w:szCs w:val="16"/>
              </w:rPr>
              <w:t>144 377,3</w:t>
            </w:r>
          </w:p>
        </w:tc>
        <w:tc>
          <w:tcPr>
            <w:tcW w:w="1134" w:type="dxa"/>
            <w:tcBorders>
              <w:top w:val="nil"/>
              <w:left w:val="nil"/>
              <w:bottom w:val="single" w:sz="4" w:space="0" w:color="auto"/>
              <w:right w:val="single" w:sz="4" w:space="0" w:color="auto"/>
            </w:tcBorders>
            <w:hideMark/>
          </w:tcPr>
          <w:p w14:paraId="60D34B4A" w14:textId="0D16B3C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4FC436E" w14:textId="7D633908" w:rsidR="00104957" w:rsidRPr="00104957" w:rsidRDefault="00104957" w:rsidP="00104957">
            <w:pPr>
              <w:rPr>
                <w:sz w:val="16"/>
                <w:szCs w:val="16"/>
              </w:rPr>
            </w:pPr>
            <w:r w:rsidRPr="00104957">
              <w:rPr>
                <w:sz w:val="16"/>
                <w:szCs w:val="16"/>
              </w:rPr>
              <w:t>95 441,6</w:t>
            </w:r>
          </w:p>
        </w:tc>
        <w:tc>
          <w:tcPr>
            <w:tcW w:w="1128" w:type="dxa"/>
            <w:tcBorders>
              <w:top w:val="nil"/>
              <w:left w:val="nil"/>
              <w:bottom w:val="single" w:sz="4" w:space="0" w:color="auto"/>
              <w:right w:val="single" w:sz="4" w:space="0" w:color="auto"/>
            </w:tcBorders>
            <w:hideMark/>
          </w:tcPr>
          <w:p w14:paraId="7CB39BDD" w14:textId="42729267" w:rsidR="00104957" w:rsidRPr="00104957" w:rsidRDefault="00104957" w:rsidP="00104957">
            <w:pPr>
              <w:rPr>
                <w:sz w:val="16"/>
                <w:szCs w:val="16"/>
              </w:rPr>
            </w:pPr>
            <w:r w:rsidRPr="00104957">
              <w:rPr>
                <w:sz w:val="16"/>
                <w:szCs w:val="16"/>
              </w:rPr>
              <w:t>48 935,7</w:t>
            </w:r>
          </w:p>
        </w:tc>
        <w:tc>
          <w:tcPr>
            <w:tcW w:w="573" w:type="dxa"/>
            <w:tcBorders>
              <w:top w:val="nil"/>
              <w:left w:val="nil"/>
              <w:bottom w:val="single" w:sz="4" w:space="0" w:color="auto"/>
              <w:right w:val="single" w:sz="4" w:space="0" w:color="auto"/>
            </w:tcBorders>
            <w:hideMark/>
          </w:tcPr>
          <w:p w14:paraId="116F6360" w14:textId="586A6BB5" w:rsidR="00104957" w:rsidRPr="00104957" w:rsidRDefault="00104957" w:rsidP="00104957">
            <w:pPr>
              <w:rPr>
                <w:sz w:val="16"/>
                <w:szCs w:val="16"/>
              </w:rPr>
            </w:pPr>
            <w:r w:rsidRPr="00104957">
              <w:rPr>
                <w:sz w:val="16"/>
                <w:szCs w:val="16"/>
              </w:rPr>
              <w:t>0,0</w:t>
            </w:r>
          </w:p>
        </w:tc>
      </w:tr>
      <w:tr w:rsidR="00104957" w:rsidRPr="004B624D" w14:paraId="78C44130" w14:textId="77777777" w:rsidTr="00287D5E">
        <w:trPr>
          <w:trHeight w:val="27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4447F5C7"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17ACBBD2"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58AE29AD"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2C81A924"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05429503"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65B39C7"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54C46F25"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0EE8AED8" w14:textId="38B07674"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F884420" w14:textId="4358BDDA"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9AA472E" w14:textId="2120DCC0"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14799B76" w14:textId="0AD0CE2F"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184DB923" w14:textId="39A8FE74" w:rsidR="00104957" w:rsidRPr="00104957" w:rsidRDefault="00104957" w:rsidP="00104957">
            <w:pPr>
              <w:rPr>
                <w:sz w:val="16"/>
                <w:szCs w:val="16"/>
              </w:rPr>
            </w:pPr>
            <w:r w:rsidRPr="00104957">
              <w:rPr>
                <w:sz w:val="16"/>
                <w:szCs w:val="16"/>
              </w:rPr>
              <w:t>0,0</w:t>
            </w:r>
          </w:p>
        </w:tc>
      </w:tr>
      <w:tr w:rsidR="00104957" w:rsidRPr="004B624D" w14:paraId="09FF4009" w14:textId="77777777" w:rsidTr="00287D5E">
        <w:trPr>
          <w:trHeight w:val="27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1C05C799"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24C7077C"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0276DDCB"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25275BA3"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71F33A1B"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1B091000"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45B7A2F2"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30F2FAAD" w14:textId="7B5680A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48793BD" w14:textId="6EAC6CDB"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03BB226" w14:textId="09908A98"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D2E1247" w14:textId="67B65F28"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4B8009A8" w14:textId="31F7EA6F" w:rsidR="00104957" w:rsidRPr="00104957" w:rsidRDefault="00104957" w:rsidP="00104957">
            <w:pPr>
              <w:rPr>
                <w:sz w:val="16"/>
                <w:szCs w:val="16"/>
              </w:rPr>
            </w:pPr>
            <w:r w:rsidRPr="00104957">
              <w:rPr>
                <w:sz w:val="16"/>
                <w:szCs w:val="16"/>
              </w:rPr>
              <w:t>0,0</w:t>
            </w:r>
          </w:p>
        </w:tc>
      </w:tr>
      <w:tr w:rsidR="00104957" w:rsidRPr="004B624D" w14:paraId="1B560953" w14:textId="77777777" w:rsidTr="00287D5E">
        <w:trPr>
          <w:trHeight w:val="27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2048501F"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1136673E"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6F236EEA"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3D630C75"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1BE1AB50"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3B75E87D"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3564E7BD" w14:textId="77777777" w:rsidR="00104957" w:rsidRPr="004B624D" w:rsidRDefault="00104957" w:rsidP="00104957">
            <w:pPr>
              <w:jc w:val="center"/>
              <w:rPr>
                <w:sz w:val="18"/>
                <w:szCs w:val="18"/>
              </w:rPr>
            </w:pPr>
            <w:r w:rsidRPr="004B624D">
              <w:rPr>
                <w:sz w:val="18"/>
                <w:szCs w:val="18"/>
              </w:rPr>
              <w:t>2017</w:t>
            </w:r>
          </w:p>
        </w:tc>
        <w:tc>
          <w:tcPr>
            <w:tcW w:w="1134" w:type="dxa"/>
            <w:tcBorders>
              <w:top w:val="nil"/>
              <w:left w:val="nil"/>
              <w:bottom w:val="single" w:sz="4" w:space="0" w:color="auto"/>
              <w:right w:val="single" w:sz="4" w:space="0" w:color="auto"/>
            </w:tcBorders>
            <w:hideMark/>
          </w:tcPr>
          <w:p w14:paraId="7B1B1FD0" w14:textId="2B38A9D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AA06CD1" w14:textId="1F313564"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77B6A50" w14:textId="6E7BEF0C"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34AA577B" w14:textId="2E982B00"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05EACA0D" w14:textId="54E87416" w:rsidR="00104957" w:rsidRPr="00104957" w:rsidRDefault="00104957" w:rsidP="00104957">
            <w:pPr>
              <w:rPr>
                <w:sz w:val="16"/>
                <w:szCs w:val="16"/>
              </w:rPr>
            </w:pPr>
            <w:r w:rsidRPr="00104957">
              <w:rPr>
                <w:sz w:val="16"/>
                <w:szCs w:val="16"/>
              </w:rPr>
              <w:t>0,0</w:t>
            </w:r>
          </w:p>
        </w:tc>
      </w:tr>
      <w:tr w:rsidR="00104957" w:rsidRPr="004B624D" w14:paraId="0575AB43" w14:textId="77777777" w:rsidTr="00287D5E">
        <w:trPr>
          <w:trHeight w:val="27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4EB07C42"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639BD846"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6CC4EFA3"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5A2A23DE"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1DAEEBF8"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5A9F4748"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2B7E8C38"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30D60BDF" w14:textId="2864B0ED"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E924773" w14:textId="02C8ED51"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6CCBCDA8" w14:textId="7D2CFD28"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19D9FCA" w14:textId="0551E3E0"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7707E8AA" w14:textId="573B9446" w:rsidR="00104957" w:rsidRPr="00104957" w:rsidRDefault="00104957" w:rsidP="00104957">
            <w:pPr>
              <w:rPr>
                <w:sz w:val="16"/>
                <w:szCs w:val="16"/>
              </w:rPr>
            </w:pPr>
            <w:r w:rsidRPr="00104957">
              <w:rPr>
                <w:sz w:val="16"/>
                <w:szCs w:val="16"/>
              </w:rPr>
              <w:t>0,0</w:t>
            </w:r>
          </w:p>
        </w:tc>
      </w:tr>
      <w:tr w:rsidR="00104957" w:rsidRPr="004B624D" w14:paraId="75BCAB56" w14:textId="77777777" w:rsidTr="00287D5E">
        <w:trPr>
          <w:trHeight w:val="27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0E37D33A"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0EAF2028"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6F7147F7"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67E2B9BA"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7FFBFD17"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1296A79"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2CE65509" w14:textId="77777777" w:rsidR="00104957" w:rsidRPr="004B624D" w:rsidRDefault="00104957" w:rsidP="00104957">
            <w:pPr>
              <w:jc w:val="center"/>
              <w:rPr>
                <w:sz w:val="18"/>
                <w:szCs w:val="18"/>
              </w:rPr>
            </w:pPr>
            <w:r w:rsidRPr="004B624D">
              <w:rPr>
                <w:sz w:val="18"/>
                <w:szCs w:val="18"/>
              </w:rPr>
              <w:t>2019</w:t>
            </w:r>
          </w:p>
        </w:tc>
        <w:tc>
          <w:tcPr>
            <w:tcW w:w="1134" w:type="dxa"/>
            <w:tcBorders>
              <w:top w:val="single" w:sz="4" w:space="0" w:color="auto"/>
              <w:left w:val="nil"/>
              <w:bottom w:val="single" w:sz="4" w:space="0" w:color="auto"/>
              <w:right w:val="single" w:sz="4" w:space="0" w:color="auto"/>
            </w:tcBorders>
            <w:hideMark/>
          </w:tcPr>
          <w:p w14:paraId="1B591323" w14:textId="4F5BD9AD"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33FF507" w14:textId="4265F8E8"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07A7DE6F" w14:textId="7F07F449"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4E0CEBB1" w14:textId="25B5935F"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60BAB4F3" w14:textId="4CA655E3" w:rsidR="00104957" w:rsidRPr="00104957" w:rsidRDefault="00104957" w:rsidP="00104957">
            <w:pPr>
              <w:rPr>
                <w:sz w:val="16"/>
                <w:szCs w:val="16"/>
              </w:rPr>
            </w:pPr>
            <w:r w:rsidRPr="00104957">
              <w:rPr>
                <w:sz w:val="16"/>
                <w:szCs w:val="16"/>
              </w:rPr>
              <w:t>0,0</w:t>
            </w:r>
          </w:p>
        </w:tc>
      </w:tr>
      <w:tr w:rsidR="00104957" w:rsidRPr="004B624D" w14:paraId="3920CA86" w14:textId="77777777" w:rsidTr="00287D5E">
        <w:trPr>
          <w:trHeight w:val="27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6205F302"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19487BCE"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0CC24CC7"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150837F3"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77572DF4"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68AF12F"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7B53888A" w14:textId="77777777" w:rsidR="00104957" w:rsidRPr="004B624D" w:rsidRDefault="00104957" w:rsidP="00104957">
            <w:pPr>
              <w:jc w:val="center"/>
              <w:rPr>
                <w:sz w:val="18"/>
                <w:szCs w:val="18"/>
              </w:rPr>
            </w:pPr>
            <w:r w:rsidRPr="004B624D">
              <w:rPr>
                <w:sz w:val="18"/>
                <w:szCs w:val="18"/>
              </w:rPr>
              <w:t>2020</w:t>
            </w:r>
          </w:p>
        </w:tc>
        <w:tc>
          <w:tcPr>
            <w:tcW w:w="1134" w:type="dxa"/>
            <w:tcBorders>
              <w:top w:val="single" w:sz="4" w:space="0" w:color="auto"/>
              <w:left w:val="nil"/>
              <w:bottom w:val="single" w:sz="4" w:space="0" w:color="auto"/>
              <w:right w:val="single" w:sz="4" w:space="0" w:color="auto"/>
            </w:tcBorders>
            <w:hideMark/>
          </w:tcPr>
          <w:p w14:paraId="4EAA089F" w14:textId="58610E81"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6C19AA94" w14:textId="3BEB6B68"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2FB1E268" w14:textId="59D4D1EF"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56478653" w14:textId="4E5D796C"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10F8F021" w14:textId="1826087C" w:rsidR="00104957" w:rsidRPr="00104957" w:rsidRDefault="00104957" w:rsidP="00104957">
            <w:pPr>
              <w:rPr>
                <w:sz w:val="16"/>
                <w:szCs w:val="16"/>
              </w:rPr>
            </w:pPr>
            <w:r w:rsidRPr="00104957">
              <w:rPr>
                <w:sz w:val="16"/>
                <w:szCs w:val="16"/>
              </w:rPr>
              <w:t>0,0</w:t>
            </w:r>
          </w:p>
        </w:tc>
      </w:tr>
      <w:tr w:rsidR="00104957" w:rsidRPr="004B624D" w14:paraId="5753D947" w14:textId="77777777" w:rsidTr="00287D5E">
        <w:trPr>
          <w:trHeight w:val="270"/>
          <w:jc w:val="center"/>
        </w:trPr>
        <w:tc>
          <w:tcPr>
            <w:tcW w:w="567" w:type="dxa"/>
            <w:vMerge w:val="restart"/>
            <w:tcBorders>
              <w:top w:val="nil"/>
              <w:left w:val="single" w:sz="4" w:space="0" w:color="auto"/>
              <w:bottom w:val="single" w:sz="4" w:space="0" w:color="000000"/>
              <w:right w:val="single" w:sz="4" w:space="0" w:color="auto"/>
            </w:tcBorders>
            <w:vAlign w:val="center"/>
            <w:hideMark/>
          </w:tcPr>
          <w:p w14:paraId="3A065AC9" w14:textId="77777777" w:rsidR="00104957" w:rsidRPr="004B624D" w:rsidRDefault="00104957" w:rsidP="00104957">
            <w:pPr>
              <w:jc w:val="center"/>
              <w:rPr>
                <w:sz w:val="20"/>
                <w:szCs w:val="20"/>
              </w:rPr>
            </w:pPr>
            <w:r w:rsidRPr="004B624D">
              <w:rPr>
                <w:sz w:val="20"/>
                <w:szCs w:val="20"/>
              </w:rPr>
              <w:t>4.</w:t>
            </w:r>
          </w:p>
        </w:tc>
        <w:tc>
          <w:tcPr>
            <w:tcW w:w="2111" w:type="dxa"/>
            <w:vMerge w:val="restart"/>
            <w:tcBorders>
              <w:top w:val="nil"/>
              <w:left w:val="single" w:sz="4" w:space="0" w:color="auto"/>
              <w:bottom w:val="single" w:sz="4" w:space="0" w:color="000000"/>
              <w:right w:val="single" w:sz="4" w:space="0" w:color="auto"/>
            </w:tcBorders>
            <w:vAlign w:val="center"/>
            <w:hideMark/>
          </w:tcPr>
          <w:p w14:paraId="20D59E46" w14:textId="77777777" w:rsidR="00104957" w:rsidRPr="004B624D" w:rsidRDefault="00104957" w:rsidP="00104957">
            <w:pPr>
              <w:jc w:val="center"/>
              <w:rPr>
                <w:sz w:val="20"/>
                <w:szCs w:val="20"/>
              </w:rPr>
            </w:pPr>
            <w:r w:rsidRPr="004B624D">
              <w:rPr>
                <w:sz w:val="20"/>
                <w:szCs w:val="20"/>
              </w:rPr>
              <w:t xml:space="preserve">Детский сад на 220 мест в </w:t>
            </w:r>
            <w:proofErr w:type="spellStart"/>
            <w:r w:rsidRPr="004B624D">
              <w:rPr>
                <w:sz w:val="20"/>
                <w:szCs w:val="20"/>
              </w:rPr>
              <w:t>н.п</w:t>
            </w:r>
            <w:proofErr w:type="spellEnd"/>
            <w:r w:rsidRPr="004B624D">
              <w:rPr>
                <w:sz w:val="20"/>
                <w:szCs w:val="20"/>
              </w:rPr>
              <w:t>. Североморск-3</w:t>
            </w:r>
          </w:p>
        </w:tc>
        <w:tc>
          <w:tcPr>
            <w:tcW w:w="2011" w:type="dxa"/>
            <w:vMerge w:val="restart"/>
            <w:tcBorders>
              <w:top w:val="nil"/>
              <w:left w:val="single" w:sz="4" w:space="0" w:color="auto"/>
              <w:bottom w:val="single" w:sz="4" w:space="0" w:color="000000"/>
              <w:right w:val="single" w:sz="4" w:space="0" w:color="auto"/>
            </w:tcBorders>
            <w:vAlign w:val="center"/>
            <w:hideMark/>
          </w:tcPr>
          <w:p w14:paraId="3E25A152" w14:textId="77777777" w:rsidR="00104957" w:rsidRPr="004B624D" w:rsidRDefault="00104957" w:rsidP="00104957">
            <w:pPr>
              <w:jc w:val="center"/>
              <w:rPr>
                <w:sz w:val="20"/>
                <w:szCs w:val="20"/>
              </w:rPr>
            </w:pPr>
            <w:r w:rsidRPr="004B624D">
              <w:rPr>
                <w:sz w:val="20"/>
                <w:szCs w:val="20"/>
              </w:rPr>
              <w:t xml:space="preserve">Министерство строительства Мурманской области, </w:t>
            </w:r>
            <w:proofErr w:type="gramStart"/>
            <w:r w:rsidRPr="004B624D">
              <w:rPr>
                <w:sz w:val="20"/>
                <w:szCs w:val="20"/>
              </w:rPr>
              <w:t>АМО</w:t>
            </w:r>
            <w:proofErr w:type="gramEnd"/>
            <w:r w:rsidRPr="004B624D">
              <w:rPr>
                <w:sz w:val="20"/>
                <w:szCs w:val="20"/>
              </w:rPr>
              <w:t xml:space="preserve"> </w:t>
            </w:r>
            <w:r w:rsidRPr="004B624D">
              <w:rPr>
                <w:sz w:val="20"/>
                <w:szCs w:val="20"/>
              </w:rPr>
              <w:lastRenderedPageBreak/>
              <w:t>ЗАТО г. Североморск</w:t>
            </w:r>
          </w:p>
        </w:tc>
        <w:tc>
          <w:tcPr>
            <w:tcW w:w="1436" w:type="dxa"/>
            <w:vMerge w:val="restart"/>
            <w:tcBorders>
              <w:top w:val="nil"/>
              <w:left w:val="single" w:sz="4" w:space="0" w:color="auto"/>
              <w:bottom w:val="single" w:sz="4" w:space="0" w:color="000000"/>
              <w:right w:val="single" w:sz="4" w:space="0" w:color="auto"/>
            </w:tcBorders>
            <w:vAlign w:val="center"/>
            <w:hideMark/>
          </w:tcPr>
          <w:p w14:paraId="44AAA1FA" w14:textId="77777777" w:rsidR="00104957" w:rsidRPr="004B624D" w:rsidRDefault="00104957" w:rsidP="00104957">
            <w:pPr>
              <w:jc w:val="center"/>
              <w:rPr>
                <w:sz w:val="20"/>
                <w:szCs w:val="20"/>
              </w:rPr>
            </w:pPr>
            <w:r w:rsidRPr="004B624D">
              <w:rPr>
                <w:sz w:val="20"/>
                <w:szCs w:val="20"/>
              </w:rPr>
              <w:lastRenderedPageBreak/>
              <w:t>220</w:t>
            </w:r>
          </w:p>
          <w:p w14:paraId="6114CFD5" w14:textId="77777777" w:rsidR="00104957" w:rsidRPr="004B624D" w:rsidRDefault="00104957" w:rsidP="00104957">
            <w:pPr>
              <w:jc w:val="center"/>
              <w:rPr>
                <w:sz w:val="20"/>
                <w:szCs w:val="20"/>
              </w:rPr>
            </w:pPr>
            <w:r w:rsidRPr="004B624D">
              <w:rPr>
                <w:sz w:val="20"/>
                <w:szCs w:val="20"/>
              </w:rPr>
              <w:t>мест</w:t>
            </w:r>
          </w:p>
        </w:tc>
        <w:tc>
          <w:tcPr>
            <w:tcW w:w="1279" w:type="dxa"/>
            <w:vMerge w:val="restart"/>
            <w:tcBorders>
              <w:top w:val="nil"/>
              <w:left w:val="single" w:sz="4" w:space="0" w:color="auto"/>
              <w:bottom w:val="single" w:sz="4" w:space="0" w:color="000000"/>
              <w:right w:val="single" w:sz="4" w:space="0" w:color="auto"/>
            </w:tcBorders>
            <w:vAlign w:val="center"/>
            <w:hideMark/>
          </w:tcPr>
          <w:p w14:paraId="7675FA50" w14:textId="77777777" w:rsidR="00104957" w:rsidRPr="004B624D" w:rsidRDefault="00104957" w:rsidP="00104957">
            <w:pPr>
              <w:jc w:val="center"/>
              <w:rPr>
                <w:sz w:val="20"/>
                <w:szCs w:val="20"/>
              </w:rPr>
            </w:pPr>
            <w:r w:rsidRPr="004B624D">
              <w:rPr>
                <w:sz w:val="20"/>
                <w:szCs w:val="20"/>
              </w:rPr>
              <w:t>2013-2014 -разработка ПСД, экспертиза;</w:t>
            </w:r>
          </w:p>
          <w:p w14:paraId="2710CA65" w14:textId="77777777" w:rsidR="00104957" w:rsidRPr="004B624D" w:rsidRDefault="00104957" w:rsidP="00104957">
            <w:pPr>
              <w:jc w:val="center"/>
              <w:rPr>
                <w:sz w:val="20"/>
                <w:szCs w:val="20"/>
              </w:rPr>
            </w:pPr>
            <w:r w:rsidRPr="004B624D">
              <w:rPr>
                <w:sz w:val="20"/>
                <w:szCs w:val="20"/>
              </w:rPr>
              <w:lastRenderedPageBreak/>
              <w:t>2015-2017 -</w:t>
            </w:r>
          </w:p>
          <w:p w14:paraId="4A315DEE" w14:textId="77777777" w:rsidR="00104957" w:rsidRPr="004B624D" w:rsidRDefault="00104957" w:rsidP="00104957">
            <w:pPr>
              <w:jc w:val="center"/>
              <w:rPr>
                <w:sz w:val="20"/>
                <w:szCs w:val="20"/>
              </w:rPr>
            </w:pPr>
            <w:proofErr w:type="gramStart"/>
            <w:r w:rsidRPr="004B624D">
              <w:rPr>
                <w:sz w:val="20"/>
                <w:szCs w:val="20"/>
              </w:rPr>
              <w:t>строитель-</w:t>
            </w:r>
            <w:proofErr w:type="spellStart"/>
            <w:r w:rsidRPr="004B624D">
              <w:rPr>
                <w:sz w:val="20"/>
                <w:szCs w:val="20"/>
              </w:rPr>
              <w:t>ство</w:t>
            </w:r>
            <w:proofErr w:type="spellEnd"/>
            <w:proofErr w:type="gramEnd"/>
          </w:p>
        </w:tc>
        <w:tc>
          <w:tcPr>
            <w:tcW w:w="1522" w:type="dxa"/>
            <w:vMerge w:val="restart"/>
            <w:tcBorders>
              <w:top w:val="single" w:sz="4" w:space="0" w:color="auto"/>
              <w:left w:val="single" w:sz="4" w:space="0" w:color="auto"/>
              <w:bottom w:val="single" w:sz="4" w:space="0" w:color="auto"/>
              <w:right w:val="single" w:sz="4" w:space="0" w:color="auto"/>
            </w:tcBorders>
            <w:vAlign w:val="center"/>
            <w:hideMark/>
          </w:tcPr>
          <w:p w14:paraId="62ED5A1C" w14:textId="77777777" w:rsidR="00104957" w:rsidRPr="004B624D" w:rsidRDefault="00104957" w:rsidP="00104957">
            <w:pPr>
              <w:jc w:val="center"/>
              <w:rPr>
                <w:sz w:val="20"/>
                <w:szCs w:val="20"/>
              </w:rPr>
            </w:pPr>
            <w:r w:rsidRPr="004B624D">
              <w:rPr>
                <w:sz w:val="20"/>
                <w:szCs w:val="20"/>
              </w:rPr>
              <w:lastRenderedPageBreak/>
              <w:t>310 366,1</w:t>
            </w:r>
          </w:p>
          <w:p w14:paraId="46A6DE88" w14:textId="77777777" w:rsidR="00104957" w:rsidRPr="004B624D" w:rsidRDefault="00104957" w:rsidP="00104957">
            <w:pPr>
              <w:jc w:val="center"/>
              <w:rPr>
                <w:sz w:val="20"/>
                <w:szCs w:val="20"/>
              </w:rPr>
            </w:pPr>
            <w:r w:rsidRPr="004B624D">
              <w:rPr>
                <w:sz w:val="20"/>
                <w:szCs w:val="20"/>
              </w:rPr>
              <w:t xml:space="preserve"> (в соответствии с </w:t>
            </w:r>
            <w:r w:rsidRPr="004B624D">
              <w:rPr>
                <w:sz w:val="20"/>
                <w:szCs w:val="20"/>
              </w:rPr>
              <w:lastRenderedPageBreak/>
              <w:t>заключенными контрактами)</w:t>
            </w:r>
          </w:p>
        </w:tc>
        <w:tc>
          <w:tcPr>
            <w:tcW w:w="851" w:type="dxa"/>
            <w:tcBorders>
              <w:top w:val="single" w:sz="4" w:space="0" w:color="auto"/>
              <w:left w:val="nil"/>
              <w:bottom w:val="single" w:sz="4" w:space="0" w:color="auto"/>
              <w:right w:val="single" w:sz="4" w:space="0" w:color="auto"/>
            </w:tcBorders>
            <w:hideMark/>
          </w:tcPr>
          <w:p w14:paraId="0AB3D2A3" w14:textId="77777777" w:rsidR="00104957" w:rsidRPr="004B624D" w:rsidRDefault="00104957" w:rsidP="00104957">
            <w:pPr>
              <w:jc w:val="center"/>
              <w:rPr>
                <w:sz w:val="18"/>
                <w:szCs w:val="18"/>
              </w:rPr>
            </w:pPr>
            <w:r w:rsidRPr="004B624D">
              <w:rPr>
                <w:sz w:val="18"/>
                <w:szCs w:val="18"/>
              </w:rPr>
              <w:lastRenderedPageBreak/>
              <w:t>До 2014</w:t>
            </w:r>
          </w:p>
        </w:tc>
        <w:tc>
          <w:tcPr>
            <w:tcW w:w="1134" w:type="dxa"/>
            <w:tcBorders>
              <w:top w:val="nil"/>
              <w:left w:val="nil"/>
              <w:bottom w:val="single" w:sz="4" w:space="0" w:color="auto"/>
              <w:right w:val="single" w:sz="4" w:space="0" w:color="auto"/>
            </w:tcBorders>
            <w:hideMark/>
          </w:tcPr>
          <w:p w14:paraId="2FA478C7" w14:textId="1FE628D5" w:rsidR="00104957" w:rsidRPr="00104957" w:rsidRDefault="00104957" w:rsidP="00104957">
            <w:pPr>
              <w:rPr>
                <w:sz w:val="16"/>
                <w:szCs w:val="16"/>
              </w:rPr>
            </w:pPr>
            <w:r w:rsidRPr="00104957">
              <w:rPr>
                <w:sz w:val="16"/>
                <w:szCs w:val="16"/>
              </w:rPr>
              <w:t>3 783,0</w:t>
            </w:r>
          </w:p>
        </w:tc>
        <w:tc>
          <w:tcPr>
            <w:tcW w:w="1134" w:type="dxa"/>
            <w:tcBorders>
              <w:top w:val="nil"/>
              <w:left w:val="nil"/>
              <w:bottom w:val="single" w:sz="4" w:space="0" w:color="auto"/>
              <w:right w:val="single" w:sz="4" w:space="0" w:color="auto"/>
            </w:tcBorders>
            <w:hideMark/>
          </w:tcPr>
          <w:p w14:paraId="53BA41A9" w14:textId="6A172597" w:rsidR="00104957" w:rsidRPr="00104957" w:rsidRDefault="00104957" w:rsidP="00104957">
            <w:pPr>
              <w:rPr>
                <w:sz w:val="16"/>
                <w:szCs w:val="16"/>
              </w:rPr>
            </w:pPr>
            <w:r w:rsidRPr="00104957">
              <w:rPr>
                <w:sz w:val="16"/>
                <w:szCs w:val="16"/>
              </w:rPr>
              <w:t>3 312,1</w:t>
            </w:r>
          </w:p>
        </w:tc>
        <w:tc>
          <w:tcPr>
            <w:tcW w:w="1134" w:type="dxa"/>
            <w:tcBorders>
              <w:top w:val="nil"/>
              <w:left w:val="nil"/>
              <w:bottom w:val="single" w:sz="4" w:space="0" w:color="auto"/>
              <w:right w:val="single" w:sz="4" w:space="0" w:color="auto"/>
            </w:tcBorders>
            <w:hideMark/>
          </w:tcPr>
          <w:p w14:paraId="2B75C24B" w14:textId="3A7B4821"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FAB7F2D" w14:textId="381B4755" w:rsidR="00104957" w:rsidRPr="00104957" w:rsidRDefault="00104957" w:rsidP="00104957">
            <w:pPr>
              <w:rPr>
                <w:sz w:val="16"/>
                <w:szCs w:val="16"/>
              </w:rPr>
            </w:pPr>
            <w:r w:rsidRPr="00104957">
              <w:rPr>
                <w:sz w:val="16"/>
                <w:szCs w:val="16"/>
              </w:rPr>
              <w:t>470,9</w:t>
            </w:r>
          </w:p>
        </w:tc>
        <w:tc>
          <w:tcPr>
            <w:tcW w:w="573" w:type="dxa"/>
            <w:tcBorders>
              <w:top w:val="nil"/>
              <w:left w:val="nil"/>
              <w:bottom w:val="single" w:sz="4" w:space="0" w:color="auto"/>
              <w:right w:val="single" w:sz="4" w:space="0" w:color="auto"/>
            </w:tcBorders>
            <w:hideMark/>
          </w:tcPr>
          <w:p w14:paraId="513AC992" w14:textId="6720BD73" w:rsidR="00104957" w:rsidRPr="00104957" w:rsidRDefault="00104957" w:rsidP="00104957">
            <w:pPr>
              <w:rPr>
                <w:sz w:val="16"/>
                <w:szCs w:val="16"/>
              </w:rPr>
            </w:pPr>
            <w:r w:rsidRPr="00104957">
              <w:rPr>
                <w:sz w:val="16"/>
                <w:szCs w:val="16"/>
              </w:rPr>
              <w:t>0,0</w:t>
            </w:r>
          </w:p>
        </w:tc>
      </w:tr>
      <w:tr w:rsidR="00104957" w:rsidRPr="004B624D" w14:paraId="17948864" w14:textId="77777777" w:rsidTr="00287D5E">
        <w:trPr>
          <w:trHeight w:val="270"/>
          <w:jc w:val="center"/>
        </w:trPr>
        <w:tc>
          <w:tcPr>
            <w:tcW w:w="567" w:type="dxa"/>
            <w:vMerge/>
            <w:tcBorders>
              <w:top w:val="nil"/>
              <w:left w:val="single" w:sz="4" w:space="0" w:color="auto"/>
              <w:bottom w:val="single" w:sz="4" w:space="0" w:color="000000"/>
              <w:right w:val="single" w:sz="4" w:space="0" w:color="auto"/>
            </w:tcBorders>
            <w:vAlign w:val="center"/>
            <w:hideMark/>
          </w:tcPr>
          <w:p w14:paraId="46C36092"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505C8A78"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0938F7BC"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6984AE7A"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22266D97"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37470994"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3B4756CC"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nil"/>
              <w:left w:val="nil"/>
              <w:bottom w:val="single" w:sz="4" w:space="0" w:color="auto"/>
              <w:right w:val="single" w:sz="4" w:space="0" w:color="auto"/>
            </w:tcBorders>
            <w:hideMark/>
          </w:tcPr>
          <w:p w14:paraId="3AD99665" w14:textId="14873866" w:rsidR="00104957" w:rsidRPr="00104957" w:rsidRDefault="00104957" w:rsidP="00104957">
            <w:pPr>
              <w:rPr>
                <w:sz w:val="16"/>
                <w:szCs w:val="16"/>
              </w:rPr>
            </w:pPr>
            <w:r w:rsidRPr="00104957">
              <w:rPr>
                <w:sz w:val="16"/>
                <w:szCs w:val="16"/>
              </w:rPr>
              <w:t>306 583,1</w:t>
            </w:r>
          </w:p>
        </w:tc>
        <w:tc>
          <w:tcPr>
            <w:tcW w:w="1134" w:type="dxa"/>
            <w:tcBorders>
              <w:top w:val="nil"/>
              <w:left w:val="nil"/>
              <w:bottom w:val="single" w:sz="4" w:space="0" w:color="auto"/>
              <w:right w:val="single" w:sz="4" w:space="0" w:color="auto"/>
            </w:tcBorders>
            <w:hideMark/>
          </w:tcPr>
          <w:p w14:paraId="486B62B4" w14:textId="58DD188E" w:rsidR="00104957" w:rsidRPr="00104957" w:rsidRDefault="00104957" w:rsidP="00104957">
            <w:pPr>
              <w:rPr>
                <w:sz w:val="16"/>
                <w:szCs w:val="16"/>
              </w:rPr>
            </w:pPr>
            <w:r w:rsidRPr="00104957">
              <w:rPr>
                <w:sz w:val="16"/>
                <w:szCs w:val="16"/>
              </w:rPr>
              <w:t>16 847,3</w:t>
            </w:r>
          </w:p>
        </w:tc>
        <w:tc>
          <w:tcPr>
            <w:tcW w:w="1134" w:type="dxa"/>
            <w:tcBorders>
              <w:top w:val="nil"/>
              <w:left w:val="nil"/>
              <w:bottom w:val="single" w:sz="4" w:space="0" w:color="auto"/>
              <w:right w:val="single" w:sz="4" w:space="0" w:color="auto"/>
            </w:tcBorders>
            <w:hideMark/>
          </w:tcPr>
          <w:p w14:paraId="5AB66E34" w14:textId="7362121B" w:rsidR="00104957" w:rsidRPr="00104957" w:rsidRDefault="00104957" w:rsidP="00104957">
            <w:pPr>
              <w:rPr>
                <w:sz w:val="16"/>
                <w:szCs w:val="16"/>
              </w:rPr>
            </w:pPr>
            <w:r w:rsidRPr="00104957">
              <w:rPr>
                <w:sz w:val="16"/>
                <w:szCs w:val="16"/>
              </w:rPr>
              <w:t>30 540,4</w:t>
            </w:r>
          </w:p>
        </w:tc>
        <w:tc>
          <w:tcPr>
            <w:tcW w:w="1128" w:type="dxa"/>
            <w:tcBorders>
              <w:top w:val="nil"/>
              <w:left w:val="nil"/>
              <w:bottom w:val="single" w:sz="4" w:space="0" w:color="auto"/>
              <w:right w:val="single" w:sz="4" w:space="0" w:color="auto"/>
            </w:tcBorders>
            <w:hideMark/>
          </w:tcPr>
          <w:p w14:paraId="23AEA06D" w14:textId="6522C4E7" w:rsidR="00104957" w:rsidRPr="00104957" w:rsidRDefault="00104957" w:rsidP="00104957">
            <w:pPr>
              <w:rPr>
                <w:sz w:val="16"/>
                <w:szCs w:val="16"/>
              </w:rPr>
            </w:pPr>
            <w:r w:rsidRPr="00104957">
              <w:rPr>
                <w:sz w:val="16"/>
                <w:szCs w:val="16"/>
              </w:rPr>
              <w:t>259 195,4</w:t>
            </w:r>
          </w:p>
        </w:tc>
        <w:tc>
          <w:tcPr>
            <w:tcW w:w="573" w:type="dxa"/>
            <w:tcBorders>
              <w:top w:val="nil"/>
              <w:left w:val="nil"/>
              <w:bottom w:val="single" w:sz="4" w:space="0" w:color="auto"/>
              <w:right w:val="single" w:sz="4" w:space="0" w:color="auto"/>
            </w:tcBorders>
            <w:hideMark/>
          </w:tcPr>
          <w:p w14:paraId="7D4D3FC6" w14:textId="5B2DE84E" w:rsidR="00104957" w:rsidRPr="00104957" w:rsidRDefault="00104957" w:rsidP="00104957">
            <w:pPr>
              <w:rPr>
                <w:sz w:val="16"/>
                <w:szCs w:val="16"/>
              </w:rPr>
            </w:pPr>
            <w:r w:rsidRPr="00104957">
              <w:rPr>
                <w:sz w:val="16"/>
                <w:szCs w:val="16"/>
              </w:rPr>
              <w:t>0,0</w:t>
            </w:r>
          </w:p>
        </w:tc>
      </w:tr>
      <w:tr w:rsidR="00104957" w:rsidRPr="004B624D" w14:paraId="56866355" w14:textId="77777777" w:rsidTr="00287D5E">
        <w:trPr>
          <w:trHeight w:val="270"/>
          <w:jc w:val="center"/>
        </w:trPr>
        <w:tc>
          <w:tcPr>
            <w:tcW w:w="567" w:type="dxa"/>
            <w:vMerge/>
            <w:tcBorders>
              <w:top w:val="nil"/>
              <w:left w:val="single" w:sz="4" w:space="0" w:color="auto"/>
              <w:bottom w:val="single" w:sz="4" w:space="0" w:color="000000"/>
              <w:right w:val="single" w:sz="4" w:space="0" w:color="auto"/>
            </w:tcBorders>
            <w:vAlign w:val="center"/>
            <w:hideMark/>
          </w:tcPr>
          <w:p w14:paraId="384128BD"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36C4AE48"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325ECEE8"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7A347072"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48CAC145"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56557A6"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3BE03E24" w14:textId="77777777" w:rsidR="00104957" w:rsidRPr="004B624D" w:rsidRDefault="00104957" w:rsidP="00104957">
            <w:pPr>
              <w:jc w:val="center"/>
              <w:rPr>
                <w:sz w:val="18"/>
                <w:szCs w:val="18"/>
              </w:rPr>
            </w:pPr>
            <w:r w:rsidRPr="004B624D">
              <w:rPr>
                <w:sz w:val="18"/>
                <w:szCs w:val="18"/>
              </w:rPr>
              <w:t>2014</w:t>
            </w:r>
          </w:p>
        </w:tc>
        <w:tc>
          <w:tcPr>
            <w:tcW w:w="1134" w:type="dxa"/>
            <w:tcBorders>
              <w:top w:val="nil"/>
              <w:left w:val="nil"/>
              <w:bottom w:val="single" w:sz="4" w:space="0" w:color="auto"/>
              <w:right w:val="single" w:sz="4" w:space="0" w:color="auto"/>
            </w:tcBorders>
            <w:hideMark/>
          </w:tcPr>
          <w:p w14:paraId="24BCC5D1" w14:textId="2B70C9A7"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8FDBB7D" w14:textId="6BF35678"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390E9F13" w14:textId="1DC5C0B1"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00F96EB4" w14:textId="6B5F87E4"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7C1897D9" w14:textId="0824EF55" w:rsidR="00104957" w:rsidRPr="00104957" w:rsidRDefault="00104957" w:rsidP="00104957">
            <w:pPr>
              <w:rPr>
                <w:sz w:val="16"/>
                <w:szCs w:val="16"/>
              </w:rPr>
            </w:pPr>
            <w:r w:rsidRPr="00104957">
              <w:rPr>
                <w:sz w:val="16"/>
                <w:szCs w:val="16"/>
              </w:rPr>
              <w:t>0,0</w:t>
            </w:r>
          </w:p>
        </w:tc>
      </w:tr>
      <w:tr w:rsidR="00104957" w:rsidRPr="004B624D" w14:paraId="09085427" w14:textId="77777777" w:rsidTr="00287D5E">
        <w:trPr>
          <w:trHeight w:val="270"/>
          <w:jc w:val="center"/>
        </w:trPr>
        <w:tc>
          <w:tcPr>
            <w:tcW w:w="567" w:type="dxa"/>
            <w:vMerge/>
            <w:tcBorders>
              <w:top w:val="nil"/>
              <w:left w:val="single" w:sz="4" w:space="0" w:color="auto"/>
              <w:bottom w:val="single" w:sz="4" w:space="0" w:color="000000"/>
              <w:right w:val="single" w:sz="4" w:space="0" w:color="auto"/>
            </w:tcBorders>
            <w:vAlign w:val="center"/>
            <w:hideMark/>
          </w:tcPr>
          <w:p w14:paraId="7C9D90DD"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43CB5816"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6AFF09C0"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5525E8B6"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2A5D5F91"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5B280229"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28E7B97C"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5CC394AD" w14:textId="32AD3FC7" w:rsidR="00104957" w:rsidRPr="00104957" w:rsidRDefault="00104957" w:rsidP="00104957">
            <w:pPr>
              <w:rPr>
                <w:sz w:val="16"/>
                <w:szCs w:val="16"/>
              </w:rPr>
            </w:pPr>
            <w:r w:rsidRPr="00104957">
              <w:rPr>
                <w:sz w:val="16"/>
                <w:szCs w:val="16"/>
              </w:rPr>
              <w:t>37 580,7</w:t>
            </w:r>
          </w:p>
        </w:tc>
        <w:tc>
          <w:tcPr>
            <w:tcW w:w="1134" w:type="dxa"/>
            <w:tcBorders>
              <w:top w:val="nil"/>
              <w:left w:val="nil"/>
              <w:bottom w:val="single" w:sz="4" w:space="0" w:color="auto"/>
              <w:right w:val="single" w:sz="4" w:space="0" w:color="auto"/>
            </w:tcBorders>
            <w:hideMark/>
          </w:tcPr>
          <w:p w14:paraId="562B8764" w14:textId="7F9014F2" w:rsidR="00104957" w:rsidRPr="00104957" w:rsidRDefault="00104957" w:rsidP="00104957">
            <w:pPr>
              <w:rPr>
                <w:sz w:val="16"/>
                <w:szCs w:val="16"/>
              </w:rPr>
            </w:pPr>
            <w:r w:rsidRPr="00104957">
              <w:rPr>
                <w:sz w:val="16"/>
                <w:szCs w:val="16"/>
              </w:rPr>
              <w:t>1 847,3</w:t>
            </w:r>
          </w:p>
        </w:tc>
        <w:tc>
          <w:tcPr>
            <w:tcW w:w="1134" w:type="dxa"/>
            <w:tcBorders>
              <w:top w:val="nil"/>
              <w:left w:val="nil"/>
              <w:bottom w:val="single" w:sz="4" w:space="0" w:color="auto"/>
              <w:right w:val="single" w:sz="4" w:space="0" w:color="auto"/>
            </w:tcBorders>
            <w:hideMark/>
          </w:tcPr>
          <w:p w14:paraId="5EF5D94C" w14:textId="3E26A1C1" w:rsidR="00104957" w:rsidRPr="00104957" w:rsidRDefault="00104957" w:rsidP="00104957">
            <w:pPr>
              <w:rPr>
                <w:sz w:val="16"/>
                <w:szCs w:val="16"/>
              </w:rPr>
            </w:pPr>
            <w:r w:rsidRPr="00104957">
              <w:rPr>
                <w:sz w:val="16"/>
                <w:szCs w:val="16"/>
              </w:rPr>
              <w:t>30 540,4</w:t>
            </w:r>
          </w:p>
        </w:tc>
        <w:tc>
          <w:tcPr>
            <w:tcW w:w="1128" w:type="dxa"/>
            <w:tcBorders>
              <w:top w:val="nil"/>
              <w:left w:val="nil"/>
              <w:bottom w:val="single" w:sz="4" w:space="0" w:color="auto"/>
              <w:right w:val="single" w:sz="4" w:space="0" w:color="auto"/>
            </w:tcBorders>
            <w:hideMark/>
          </w:tcPr>
          <w:p w14:paraId="189E2DE0" w14:textId="1A9715CB" w:rsidR="00104957" w:rsidRPr="00104957" w:rsidRDefault="00104957" w:rsidP="00104957">
            <w:pPr>
              <w:rPr>
                <w:sz w:val="16"/>
                <w:szCs w:val="16"/>
              </w:rPr>
            </w:pPr>
            <w:r w:rsidRPr="00104957">
              <w:rPr>
                <w:sz w:val="16"/>
                <w:szCs w:val="16"/>
              </w:rPr>
              <w:t>5 193,0</w:t>
            </w:r>
          </w:p>
        </w:tc>
        <w:tc>
          <w:tcPr>
            <w:tcW w:w="573" w:type="dxa"/>
            <w:tcBorders>
              <w:top w:val="nil"/>
              <w:left w:val="nil"/>
              <w:bottom w:val="single" w:sz="4" w:space="0" w:color="auto"/>
              <w:right w:val="single" w:sz="4" w:space="0" w:color="auto"/>
            </w:tcBorders>
            <w:hideMark/>
          </w:tcPr>
          <w:p w14:paraId="0752A81F" w14:textId="775A524A" w:rsidR="00104957" w:rsidRPr="00104957" w:rsidRDefault="00104957" w:rsidP="00104957">
            <w:pPr>
              <w:rPr>
                <w:sz w:val="16"/>
                <w:szCs w:val="16"/>
              </w:rPr>
            </w:pPr>
            <w:r w:rsidRPr="00104957">
              <w:rPr>
                <w:sz w:val="16"/>
                <w:szCs w:val="16"/>
              </w:rPr>
              <w:t>0,0</w:t>
            </w:r>
          </w:p>
        </w:tc>
      </w:tr>
      <w:tr w:rsidR="00104957" w:rsidRPr="004B624D" w14:paraId="4BE20AFB" w14:textId="77777777" w:rsidTr="00287D5E">
        <w:trPr>
          <w:trHeight w:val="270"/>
          <w:jc w:val="center"/>
        </w:trPr>
        <w:tc>
          <w:tcPr>
            <w:tcW w:w="567" w:type="dxa"/>
            <w:vMerge/>
            <w:tcBorders>
              <w:top w:val="nil"/>
              <w:left w:val="single" w:sz="4" w:space="0" w:color="auto"/>
              <w:bottom w:val="single" w:sz="4" w:space="0" w:color="000000"/>
              <w:right w:val="single" w:sz="4" w:space="0" w:color="auto"/>
            </w:tcBorders>
            <w:vAlign w:val="center"/>
            <w:hideMark/>
          </w:tcPr>
          <w:p w14:paraId="1F911A10"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1CA18CA4"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7C9D2539"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33A9FE02"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1B8267C6"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74D3D09F"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7CF75EB7"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38F99588" w14:textId="166FF49B" w:rsidR="00104957" w:rsidRPr="00104957" w:rsidRDefault="00104957" w:rsidP="00104957">
            <w:pPr>
              <w:rPr>
                <w:sz w:val="16"/>
                <w:szCs w:val="16"/>
              </w:rPr>
            </w:pPr>
            <w:r w:rsidRPr="00104957">
              <w:rPr>
                <w:sz w:val="16"/>
                <w:szCs w:val="16"/>
              </w:rPr>
              <w:t>32 045,8</w:t>
            </w:r>
          </w:p>
        </w:tc>
        <w:tc>
          <w:tcPr>
            <w:tcW w:w="1134" w:type="dxa"/>
            <w:tcBorders>
              <w:top w:val="nil"/>
              <w:left w:val="nil"/>
              <w:bottom w:val="single" w:sz="4" w:space="0" w:color="auto"/>
              <w:right w:val="single" w:sz="4" w:space="0" w:color="auto"/>
            </w:tcBorders>
            <w:hideMark/>
          </w:tcPr>
          <w:p w14:paraId="59EA5068" w14:textId="2133925F" w:rsidR="00104957" w:rsidRPr="00104957" w:rsidRDefault="00104957" w:rsidP="00104957">
            <w:pPr>
              <w:rPr>
                <w:sz w:val="16"/>
                <w:szCs w:val="16"/>
              </w:rPr>
            </w:pPr>
            <w:r w:rsidRPr="00104957">
              <w:rPr>
                <w:sz w:val="16"/>
                <w:szCs w:val="16"/>
              </w:rPr>
              <w:t>15 000,0</w:t>
            </w:r>
          </w:p>
        </w:tc>
        <w:tc>
          <w:tcPr>
            <w:tcW w:w="1134" w:type="dxa"/>
            <w:tcBorders>
              <w:top w:val="nil"/>
              <w:left w:val="nil"/>
              <w:bottom w:val="single" w:sz="4" w:space="0" w:color="auto"/>
              <w:right w:val="single" w:sz="4" w:space="0" w:color="auto"/>
            </w:tcBorders>
            <w:hideMark/>
          </w:tcPr>
          <w:p w14:paraId="0D1B82FF" w14:textId="05C01075"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37D229C" w14:textId="30DD15BF" w:rsidR="00104957" w:rsidRPr="00104957" w:rsidRDefault="00104957" w:rsidP="00104957">
            <w:pPr>
              <w:rPr>
                <w:sz w:val="16"/>
                <w:szCs w:val="16"/>
              </w:rPr>
            </w:pPr>
            <w:r w:rsidRPr="00104957">
              <w:rPr>
                <w:sz w:val="16"/>
                <w:szCs w:val="16"/>
              </w:rPr>
              <w:t>17 045,8</w:t>
            </w:r>
          </w:p>
        </w:tc>
        <w:tc>
          <w:tcPr>
            <w:tcW w:w="573" w:type="dxa"/>
            <w:tcBorders>
              <w:top w:val="nil"/>
              <w:left w:val="nil"/>
              <w:bottom w:val="single" w:sz="4" w:space="0" w:color="auto"/>
              <w:right w:val="single" w:sz="4" w:space="0" w:color="auto"/>
            </w:tcBorders>
            <w:hideMark/>
          </w:tcPr>
          <w:p w14:paraId="22A5C0CC" w14:textId="5F8F7322" w:rsidR="00104957" w:rsidRPr="00104957" w:rsidRDefault="00104957" w:rsidP="00104957">
            <w:pPr>
              <w:rPr>
                <w:sz w:val="16"/>
                <w:szCs w:val="16"/>
              </w:rPr>
            </w:pPr>
            <w:r w:rsidRPr="00104957">
              <w:rPr>
                <w:sz w:val="16"/>
                <w:szCs w:val="16"/>
              </w:rPr>
              <w:t>0,0</w:t>
            </w:r>
          </w:p>
        </w:tc>
      </w:tr>
      <w:tr w:rsidR="00104957" w:rsidRPr="004B624D" w14:paraId="44EAE99E" w14:textId="77777777" w:rsidTr="00287D5E">
        <w:trPr>
          <w:trHeight w:val="270"/>
          <w:jc w:val="center"/>
        </w:trPr>
        <w:tc>
          <w:tcPr>
            <w:tcW w:w="567" w:type="dxa"/>
            <w:vMerge/>
            <w:tcBorders>
              <w:top w:val="nil"/>
              <w:left w:val="single" w:sz="4" w:space="0" w:color="auto"/>
              <w:bottom w:val="single" w:sz="4" w:space="0" w:color="000000"/>
              <w:right w:val="single" w:sz="4" w:space="0" w:color="auto"/>
            </w:tcBorders>
            <w:vAlign w:val="center"/>
            <w:hideMark/>
          </w:tcPr>
          <w:p w14:paraId="39CC13DA"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652275C6"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760D1620"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6F16CAB9"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586C1A36"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46365EF6"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2EE5D8F0" w14:textId="77777777" w:rsidR="00104957" w:rsidRPr="004B624D" w:rsidRDefault="00104957" w:rsidP="00104957">
            <w:pPr>
              <w:jc w:val="center"/>
              <w:rPr>
                <w:sz w:val="18"/>
                <w:szCs w:val="18"/>
              </w:rPr>
            </w:pPr>
            <w:r w:rsidRPr="004B624D">
              <w:rPr>
                <w:sz w:val="18"/>
                <w:szCs w:val="18"/>
              </w:rPr>
              <w:t>2017</w:t>
            </w:r>
          </w:p>
        </w:tc>
        <w:tc>
          <w:tcPr>
            <w:tcW w:w="1134" w:type="dxa"/>
            <w:tcBorders>
              <w:top w:val="nil"/>
              <w:left w:val="nil"/>
              <w:bottom w:val="single" w:sz="4" w:space="0" w:color="auto"/>
              <w:right w:val="single" w:sz="4" w:space="0" w:color="auto"/>
            </w:tcBorders>
            <w:hideMark/>
          </w:tcPr>
          <w:p w14:paraId="42C0334C" w14:textId="58636F15" w:rsidR="00104957" w:rsidRPr="00104957" w:rsidRDefault="00104957" w:rsidP="00104957">
            <w:pPr>
              <w:rPr>
                <w:sz w:val="16"/>
                <w:szCs w:val="16"/>
              </w:rPr>
            </w:pPr>
            <w:r w:rsidRPr="00104957">
              <w:rPr>
                <w:sz w:val="16"/>
                <w:szCs w:val="16"/>
              </w:rPr>
              <w:t>236 956,6</w:t>
            </w:r>
          </w:p>
        </w:tc>
        <w:tc>
          <w:tcPr>
            <w:tcW w:w="1134" w:type="dxa"/>
            <w:tcBorders>
              <w:top w:val="nil"/>
              <w:left w:val="nil"/>
              <w:bottom w:val="single" w:sz="4" w:space="0" w:color="auto"/>
              <w:right w:val="single" w:sz="4" w:space="0" w:color="auto"/>
            </w:tcBorders>
            <w:hideMark/>
          </w:tcPr>
          <w:p w14:paraId="627CC8B8" w14:textId="70FB69A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682D1A13" w14:textId="72215D2D"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254E45F0" w14:textId="00C47951" w:rsidR="00104957" w:rsidRPr="00104957" w:rsidRDefault="00104957" w:rsidP="00104957">
            <w:pPr>
              <w:rPr>
                <w:sz w:val="16"/>
                <w:szCs w:val="16"/>
              </w:rPr>
            </w:pPr>
            <w:r w:rsidRPr="00104957">
              <w:rPr>
                <w:sz w:val="16"/>
                <w:szCs w:val="16"/>
              </w:rPr>
              <w:t>236 956,6</w:t>
            </w:r>
          </w:p>
        </w:tc>
        <w:tc>
          <w:tcPr>
            <w:tcW w:w="573" w:type="dxa"/>
            <w:tcBorders>
              <w:top w:val="nil"/>
              <w:left w:val="nil"/>
              <w:bottom w:val="single" w:sz="4" w:space="0" w:color="auto"/>
              <w:right w:val="single" w:sz="4" w:space="0" w:color="auto"/>
            </w:tcBorders>
            <w:hideMark/>
          </w:tcPr>
          <w:p w14:paraId="46DDC567" w14:textId="134EBA8C" w:rsidR="00104957" w:rsidRPr="00104957" w:rsidRDefault="00104957" w:rsidP="00104957">
            <w:pPr>
              <w:rPr>
                <w:sz w:val="16"/>
                <w:szCs w:val="16"/>
              </w:rPr>
            </w:pPr>
            <w:r w:rsidRPr="00104957">
              <w:rPr>
                <w:sz w:val="16"/>
                <w:szCs w:val="16"/>
              </w:rPr>
              <w:t>0,0</w:t>
            </w:r>
          </w:p>
        </w:tc>
      </w:tr>
      <w:tr w:rsidR="00104957" w:rsidRPr="004B624D" w14:paraId="41EEBCB7" w14:textId="77777777" w:rsidTr="00287D5E">
        <w:trPr>
          <w:trHeight w:val="270"/>
          <w:jc w:val="center"/>
        </w:trPr>
        <w:tc>
          <w:tcPr>
            <w:tcW w:w="567" w:type="dxa"/>
            <w:vMerge/>
            <w:tcBorders>
              <w:top w:val="nil"/>
              <w:left w:val="single" w:sz="4" w:space="0" w:color="auto"/>
              <w:bottom w:val="single" w:sz="4" w:space="0" w:color="000000"/>
              <w:right w:val="single" w:sz="4" w:space="0" w:color="auto"/>
            </w:tcBorders>
            <w:vAlign w:val="center"/>
            <w:hideMark/>
          </w:tcPr>
          <w:p w14:paraId="03112D24"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44FD7048"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49C94875"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49ED9A3A"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3B428839"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270D4CB"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3DA01A4E"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421E02C5" w14:textId="07F67AB1"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45D27A5" w14:textId="0BDC676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4C6A3E1" w14:textId="1FE829AE"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389DEC1" w14:textId="44A42B4F"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3B338128" w14:textId="4879EE5A" w:rsidR="00104957" w:rsidRPr="00104957" w:rsidRDefault="00104957" w:rsidP="00104957">
            <w:pPr>
              <w:rPr>
                <w:sz w:val="16"/>
                <w:szCs w:val="16"/>
              </w:rPr>
            </w:pPr>
            <w:r w:rsidRPr="00104957">
              <w:rPr>
                <w:sz w:val="16"/>
                <w:szCs w:val="16"/>
              </w:rPr>
              <w:t>0,0</w:t>
            </w:r>
          </w:p>
        </w:tc>
      </w:tr>
      <w:tr w:rsidR="00104957" w:rsidRPr="004B624D" w14:paraId="606153F7" w14:textId="77777777" w:rsidTr="00287D5E">
        <w:trPr>
          <w:trHeight w:val="270"/>
          <w:jc w:val="center"/>
        </w:trPr>
        <w:tc>
          <w:tcPr>
            <w:tcW w:w="567" w:type="dxa"/>
            <w:vMerge/>
            <w:tcBorders>
              <w:top w:val="nil"/>
              <w:left w:val="single" w:sz="4" w:space="0" w:color="auto"/>
              <w:bottom w:val="single" w:sz="4" w:space="0" w:color="000000"/>
              <w:right w:val="single" w:sz="4" w:space="0" w:color="auto"/>
            </w:tcBorders>
            <w:vAlign w:val="center"/>
            <w:hideMark/>
          </w:tcPr>
          <w:p w14:paraId="7ECA8282"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39FDA0C0"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520CB267"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4C24EC4A"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3F89A8AD"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1F18CDDD"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159E6909" w14:textId="77777777" w:rsidR="00104957" w:rsidRPr="004B624D" w:rsidRDefault="00104957" w:rsidP="00104957">
            <w:pPr>
              <w:jc w:val="center"/>
              <w:rPr>
                <w:sz w:val="18"/>
                <w:szCs w:val="18"/>
              </w:rPr>
            </w:pPr>
            <w:r w:rsidRPr="004B624D">
              <w:rPr>
                <w:sz w:val="18"/>
                <w:szCs w:val="18"/>
              </w:rPr>
              <w:t>2019</w:t>
            </w:r>
          </w:p>
        </w:tc>
        <w:tc>
          <w:tcPr>
            <w:tcW w:w="1134" w:type="dxa"/>
            <w:tcBorders>
              <w:top w:val="nil"/>
              <w:left w:val="nil"/>
              <w:bottom w:val="single" w:sz="4" w:space="0" w:color="auto"/>
              <w:right w:val="single" w:sz="4" w:space="0" w:color="auto"/>
            </w:tcBorders>
            <w:hideMark/>
          </w:tcPr>
          <w:p w14:paraId="79303843" w14:textId="5A27DE1B"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49EB52CF" w14:textId="4D8B44B1"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63D49B66" w14:textId="3EED691B"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E5A8DD7" w14:textId="77B4D9AA"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23005FA0" w14:textId="14B15800" w:rsidR="00104957" w:rsidRPr="00104957" w:rsidRDefault="00104957" w:rsidP="00104957">
            <w:pPr>
              <w:rPr>
                <w:sz w:val="16"/>
                <w:szCs w:val="16"/>
              </w:rPr>
            </w:pPr>
            <w:r w:rsidRPr="00104957">
              <w:rPr>
                <w:sz w:val="16"/>
                <w:szCs w:val="16"/>
              </w:rPr>
              <w:t>0,0</w:t>
            </w:r>
          </w:p>
        </w:tc>
      </w:tr>
      <w:tr w:rsidR="00104957" w:rsidRPr="004B624D" w14:paraId="3A279FF3" w14:textId="77777777" w:rsidTr="00287D5E">
        <w:trPr>
          <w:trHeight w:val="270"/>
          <w:jc w:val="center"/>
        </w:trPr>
        <w:tc>
          <w:tcPr>
            <w:tcW w:w="567" w:type="dxa"/>
            <w:vMerge/>
            <w:tcBorders>
              <w:top w:val="nil"/>
              <w:left w:val="single" w:sz="4" w:space="0" w:color="auto"/>
              <w:bottom w:val="single" w:sz="4" w:space="0" w:color="000000"/>
              <w:right w:val="single" w:sz="4" w:space="0" w:color="auto"/>
            </w:tcBorders>
            <w:vAlign w:val="center"/>
            <w:hideMark/>
          </w:tcPr>
          <w:p w14:paraId="10DF1894"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59BEA42E"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01AD5E51"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73080896"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163E676C"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73124743"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1F44DBEA" w14:textId="77777777" w:rsidR="00104957" w:rsidRPr="004B624D" w:rsidRDefault="00104957" w:rsidP="00104957">
            <w:pPr>
              <w:jc w:val="center"/>
              <w:rPr>
                <w:sz w:val="18"/>
                <w:szCs w:val="18"/>
              </w:rPr>
            </w:pPr>
            <w:r w:rsidRPr="004B624D">
              <w:rPr>
                <w:sz w:val="18"/>
                <w:szCs w:val="18"/>
              </w:rPr>
              <w:t>2020</w:t>
            </w:r>
          </w:p>
        </w:tc>
        <w:tc>
          <w:tcPr>
            <w:tcW w:w="1134" w:type="dxa"/>
            <w:tcBorders>
              <w:top w:val="nil"/>
              <w:left w:val="nil"/>
              <w:bottom w:val="single" w:sz="4" w:space="0" w:color="auto"/>
              <w:right w:val="single" w:sz="4" w:space="0" w:color="auto"/>
            </w:tcBorders>
            <w:hideMark/>
          </w:tcPr>
          <w:p w14:paraId="2FB55C2D" w14:textId="25AF8290"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B9DFEB7" w14:textId="3A53B5FB"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741A08D" w14:textId="1A19F5E0"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0BB9148C" w14:textId="4F9DE81A"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5655F1BC" w14:textId="1F6223CF" w:rsidR="00104957" w:rsidRPr="00104957" w:rsidRDefault="00104957" w:rsidP="00104957">
            <w:pPr>
              <w:rPr>
                <w:sz w:val="16"/>
                <w:szCs w:val="16"/>
              </w:rPr>
            </w:pPr>
            <w:r w:rsidRPr="00104957">
              <w:rPr>
                <w:sz w:val="16"/>
                <w:szCs w:val="16"/>
              </w:rPr>
              <w:t>0,0</w:t>
            </w:r>
          </w:p>
        </w:tc>
      </w:tr>
      <w:tr w:rsidR="00104957" w:rsidRPr="004B624D" w14:paraId="63B13855" w14:textId="77777777" w:rsidTr="00287D5E">
        <w:trPr>
          <w:trHeight w:val="270"/>
          <w:jc w:val="center"/>
        </w:trPr>
        <w:tc>
          <w:tcPr>
            <w:tcW w:w="567" w:type="dxa"/>
            <w:vMerge w:val="restart"/>
            <w:tcBorders>
              <w:top w:val="nil"/>
              <w:left w:val="single" w:sz="4" w:space="0" w:color="auto"/>
              <w:bottom w:val="single" w:sz="4" w:space="0" w:color="auto"/>
              <w:right w:val="single" w:sz="4" w:space="0" w:color="auto"/>
            </w:tcBorders>
            <w:vAlign w:val="center"/>
            <w:hideMark/>
          </w:tcPr>
          <w:p w14:paraId="1D300146" w14:textId="77777777" w:rsidR="00104957" w:rsidRPr="004B624D" w:rsidRDefault="00104957" w:rsidP="00104957">
            <w:pPr>
              <w:jc w:val="center"/>
              <w:rPr>
                <w:sz w:val="20"/>
                <w:szCs w:val="20"/>
              </w:rPr>
            </w:pPr>
            <w:r w:rsidRPr="004B624D">
              <w:rPr>
                <w:sz w:val="20"/>
                <w:szCs w:val="20"/>
              </w:rPr>
              <w:t>5.</w:t>
            </w:r>
          </w:p>
        </w:tc>
        <w:tc>
          <w:tcPr>
            <w:tcW w:w="2111" w:type="dxa"/>
            <w:vMerge w:val="restart"/>
            <w:tcBorders>
              <w:top w:val="nil"/>
              <w:left w:val="single" w:sz="4" w:space="0" w:color="auto"/>
              <w:bottom w:val="single" w:sz="4" w:space="0" w:color="auto"/>
              <w:right w:val="single" w:sz="4" w:space="0" w:color="auto"/>
            </w:tcBorders>
            <w:vAlign w:val="center"/>
            <w:hideMark/>
          </w:tcPr>
          <w:p w14:paraId="55ADA5A8" w14:textId="77777777" w:rsidR="00104957" w:rsidRPr="004B624D" w:rsidRDefault="00104957" w:rsidP="00104957">
            <w:pPr>
              <w:jc w:val="center"/>
              <w:rPr>
                <w:sz w:val="20"/>
                <w:szCs w:val="20"/>
              </w:rPr>
            </w:pPr>
            <w:r w:rsidRPr="004B624D">
              <w:rPr>
                <w:sz w:val="20"/>
                <w:szCs w:val="20"/>
              </w:rPr>
              <w:t>Реконструкция здания МБДОУ г. Мурманска № 121</w:t>
            </w:r>
          </w:p>
        </w:tc>
        <w:tc>
          <w:tcPr>
            <w:tcW w:w="2011" w:type="dxa"/>
            <w:vMerge w:val="restart"/>
            <w:tcBorders>
              <w:top w:val="nil"/>
              <w:left w:val="single" w:sz="4" w:space="0" w:color="auto"/>
              <w:bottom w:val="single" w:sz="4" w:space="0" w:color="auto"/>
              <w:right w:val="single" w:sz="4" w:space="0" w:color="auto"/>
            </w:tcBorders>
            <w:vAlign w:val="center"/>
            <w:hideMark/>
          </w:tcPr>
          <w:p w14:paraId="01B905F6" w14:textId="77777777" w:rsidR="00104957" w:rsidRPr="004B624D" w:rsidRDefault="00104957" w:rsidP="00104957">
            <w:pPr>
              <w:jc w:val="center"/>
              <w:rPr>
                <w:sz w:val="20"/>
                <w:szCs w:val="20"/>
              </w:rPr>
            </w:pPr>
            <w:r w:rsidRPr="004B624D">
              <w:rPr>
                <w:sz w:val="20"/>
                <w:szCs w:val="20"/>
              </w:rPr>
              <w:t>Министерство строительства Мурманской области, АМО г. Мурманск</w:t>
            </w:r>
          </w:p>
        </w:tc>
        <w:tc>
          <w:tcPr>
            <w:tcW w:w="1436" w:type="dxa"/>
            <w:vMerge w:val="restart"/>
            <w:tcBorders>
              <w:top w:val="nil"/>
              <w:left w:val="single" w:sz="4" w:space="0" w:color="auto"/>
              <w:bottom w:val="single" w:sz="4" w:space="0" w:color="auto"/>
              <w:right w:val="single" w:sz="4" w:space="0" w:color="auto"/>
            </w:tcBorders>
            <w:vAlign w:val="center"/>
            <w:hideMark/>
          </w:tcPr>
          <w:p w14:paraId="32265F5F" w14:textId="77777777" w:rsidR="00104957" w:rsidRPr="004B624D" w:rsidRDefault="00104957" w:rsidP="00104957">
            <w:pPr>
              <w:jc w:val="center"/>
              <w:rPr>
                <w:sz w:val="20"/>
                <w:szCs w:val="20"/>
              </w:rPr>
            </w:pPr>
            <w:r w:rsidRPr="004B624D">
              <w:rPr>
                <w:sz w:val="20"/>
                <w:szCs w:val="20"/>
              </w:rPr>
              <w:t>60</w:t>
            </w:r>
          </w:p>
          <w:p w14:paraId="0525916A" w14:textId="77777777" w:rsidR="00104957" w:rsidRPr="004B624D" w:rsidRDefault="00104957" w:rsidP="00104957">
            <w:pPr>
              <w:jc w:val="center"/>
              <w:rPr>
                <w:sz w:val="20"/>
                <w:szCs w:val="20"/>
              </w:rPr>
            </w:pPr>
            <w:r w:rsidRPr="004B624D">
              <w:rPr>
                <w:sz w:val="20"/>
                <w:szCs w:val="20"/>
              </w:rPr>
              <w:t>мест</w:t>
            </w:r>
          </w:p>
        </w:tc>
        <w:tc>
          <w:tcPr>
            <w:tcW w:w="1279" w:type="dxa"/>
            <w:vMerge w:val="restart"/>
            <w:tcBorders>
              <w:top w:val="nil"/>
              <w:left w:val="single" w:sz="4" w:space="0" w:color="auto"/>
              <w:bottom w:val="single" w:sz="4" w:space="0" w:color="auto"/>
              <w:right w:val="single" w:sz="4" w:space="0" w:color="auto"/>
            </w:tcBorders>
            <w:vAlign w:val="center"/>
            <w:hideMark/>
          </w:tcPr>
          <w:p w14:paraId="0D484815" w14:textId="77777777" w:rsidR="00104957" w:rsidRPr="004B624D" w:rsidRDefault="00104957" w:rsidP="00104957">
            <w:pPr>
              <w:jc w:val="center"/>
              <w:rPr>
                <w:sz w:val="20"/>
                <w:szCs w:val="20"/>
              </w:rPr>
            </w:pPr>
            <w:r w:rsidRPr="004B624D">
              <w:rPr>
                <w:sz w:val="20"/>
                <w:szCs w:val="20"/>
              </w:rPr>
              <w:t>2013 -разработка ПСД, экспертиза;</w:t>
            </w:r>
          </w:p>
          <w:p w14:paraId="2902066D" w14:textId="77777777" w:rsidR="00104957" w:rsidRPr="004B624D" w:rsidRDefault="00104957" w:rsidP="00104957">
            <w:pPr>
              <w:jc w:val="center"/>
              <w:rPr>
                <w:sz w:val="20"/>
                <w:szCs w:val="20"/>
              </w:rPr>
            </w:pPr>
            <w:r w:rsidRPr="004B624D">
              <w:rPr>
                <w:sz w:val="20"/>
                <w:szCs w:val="20"/>
              </w:rPr>
              <w:t>2015-2016 -</w:t>
            </w:r>
          </w:p>
          <w:p w14:paraId="4DBD514C" w14:textId="77777777" w:rsidR="00104957" w:rsidRPr="004B624D" w:rsidRDefault="00104957" w:rsidP="00104957">
            <w:pPr>
              <w:jc w:val="center"/>
              <w:rPr>
                <w:sz w:val="20"/>
                <w:szCs w:val="20"/>
              </w:rPr>
            </w:pPr>
            <w:proofErr w:type="gramStart"/>
            <w:r w:rsidRPr="004B624D">
              <w:rPr>
                <w:sz w:val="20"/>
                <w:szCs w:val="20"/>
              </w:rPr>
              <w:t>строитель-</w:t>
            </w:r>
            <w:proofErr w:type="spellStart"/>
            <w:r w:rsidRPr="004B624D">
              <w:rPr>
                <w:sz w:val="20"/>
                <w:szCs w:val="20"/>
              </w:rPr>
              <w:t>ство</w:t>
            </w:r>
            <w:proofErr w:type="spellEnd"/>
            <w:proofErr w:type="gramEnd"/>
          </w:p>
        </w:tc>
        <w:tc>
          <w:tcPr>
            <w:tcW w:w="1522" w:type="dxa"/>
            <w:vMerge w:val="restart"/>
            <w:tcBorders>
              <w:top w:val="single" w:sz="4" w:space="0" w:color="auto"/>
              <w:left w:val="single" w:sz="4" w:space="0" w:color="auto"/>
              <w:bottom w:val="single" w:sz="4" w:space="0" w:color="auto"/>
              <w:right w:val="single" w:sz="4" w:space="0" w:color="auto"/>
            </w:tcBorders>
            <w:vAlign w:val="center"/>
            <w:hideMark/>
          </w:tcPr>
          <w:p w14:paraId="72E4B84F" w14:textId="77777777" w:rsidR="00104957" w:rsidRPr="004B624D" w:rsidRDefault="00104957" w:rsidP="00104957">
            <w:pPr>
              <w:jc w:val="center"/>
              <w:rPr>
                <w:sz w:val="20"/>
                <w:szCs w:val="20"/>
              </w:rPr>
            </w:pPr>
            <w:r w:rsidRPr="004B624D">
              <w:rPr>
                <w:sz w:val="20"/>
                <w:szCs w:val="20"/>
              </w:rPr>
              <w:t>39 852,52</w:t>
            </w:r>
          </w:p>
          <w:p w14:paraId="4B7F9786" w14:textId="77777777" w:rsidR="00104957" w:rsidRPr="004B624D" w:rsidRDefault="00104957" w:rsidP="00104957">
            <w:pPr>
              <w:jc w:val="center"/>
              <w:rPr>
                <w:sz w:val="20"/>
                <w:szCs w:val="20"/>
              </w:rPr>
            </w:pPr>
            <w:r w:rsidRPr="004B624D">
              <w:rPr>
                <w:sz w:val="20"/>
                <w:szCs w:val="20"/>
              </w:rPr>
              <w:t xml:space="preserve">(в соответствии с </w:t>
            </w:r>
            <w:proofErr w:type="gramStart"/>
            <w:r w:rsidRPr="004B624D">
              <w:rPr>
                <w:sz w:val="20"/>
                <w:szCs w:val="20"/>
              </w:rPr>
              <w:t>заключен-</w:t>
            </w:r>
            <w:proofErr w:type="spellStart"/>
            <w:r w:rsidRPr="004B624D">
              <w:rPr>
                <w:sz w:val="20"/>
                <w:szCs w:val="20"/>
              </w:rPr>
              <w:t>ными</w:t>
            </w:r>
            <w:proofErr w:type="spellEnd"/>
            <w:proofErr w:type="gramEnd"/>
            <w:r w:rsidRPr="004B624D">
              <w:rPr>
                <w:sz w:val="20"/>
                <w:szCs w:val="20"/>
              </w:rPr>
              <w:t xml:space="preserve"> контрактами)</w:t>
            </w:r>
          </w:p>
        </w:tc>
        <w:tc>
          <w:tcPr>
            <w:tcW w:w="851" w:type="dxa"/>
            <w:tcBorders>
              <w:top w:val="single" w:sz="4" w:space="0" w:color="auto"/>
              <w:left w:val="nil"/>
              <w:bottom w:val="single" w:sz="4" w:space="0" w:color="auto"/>
              <w:right w:val="single" w:sz="4" w:space="0" w:color="auto"/>
            </w:tcBorders>
            <w:hideMark/>
          </w:tcPr>
          <w:p w14:paraId="78E4CE03" w14:textId="77777777" w:rsidR="00104957" w:rsidRPr="004B624D" w:rsidRDefault="00104957" w:rsidP="00104957">
            <w:pPr>
              <w:jc w:val="center"/>
              <w:rPr>
                <w:sz w:val="18"/>
                <w:szCs w:val="18"/>
              </w:rPr>
            </w:pPr>
            <w:r w:rsidRPr="004B624D">
              <w:rPr>
                <w:sz w:val="18"/>
                <w:szCs w:val="18"/>
              </w:rPr>
              <w:t>До 2014</w:t>
            </w:r>
          </w:p>
        </w:tc>
        <w:tc>
          <w:tcPr>
            <w:tcW w:w="1134" w:type="dxa"/>
            <w:tcBorders>
              <w:top w:val="nil"/>
              <w:left w:val="nil"/>
              <w:bottom w:val="single" w:sz="4" w:space="0" w:color="auto"/>
              <w:right w:val="single" w:sz="4" w:space="0" w:color="auto"/>
            </w:tcBorders>
            <w:hideMark/>
          </w:tcPr>
          <w:p w14:paraId="7CC03D3A" w14:textId="2FC968A7" w:rsidR="00104957" w:rsidRPr="00104957" w:rsidRDefault="00104957" w:rsidP="00104957">
            <w:pPr>
              <w:rPr>
                <w:sz w:val="16"/>
                <w:szCs w:val="16"/>
              </w:rPr>
            </w:pPr>
            <w:r w:rsidRPr="00104957">
              <w:rPr>
                <w:sz w:val="16"/>
                <w:szCs w:val="16"/>
              </w:rPr>
              <w:t>951,7</w:t>
            </w:r>
          </w:p>
        </w:tc>
        <w:tc>
          <w:tcPr>
            <w:tcW w:w="1134" w:type="dxa"/>
            <w:tcBorders>
              <w:top w:val="nil"/>
              <w:left w:val="nil"/>
              <w:bottom w:val="single" w:sz="4" w:space="0" w:color="auto"/>
              <w:right w:val="single" w:sz="4" w:space="0" w:color="auto"/>
            </w:tcBorders>
            <w:hideMark/>
          </w:tcPr>
          <w:p w14:paraId="75F9C8E3" w14:textId="664C920D"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A9C9F2F" w14:textId="6D4AFA99"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35938526" w14:textId="7A9D2D5F" w:rsidR="00104957" w:rsidRPr="00104957" w:rsidRDefault="00104957" w:rsidP="00104957">
            <w:pPr>
              <w:rPr>
                <w:sz w:val="16"/>
                <w:szCs w:val="16"/>
              </w:rPr>
            </w:pPr>
            <w:r w:rsidRPr="00104957">
              <w:rPr>
                <w:sz w:val="16"/>
                <w:szCs w:val="16"/>
              </w:rPr>
              <w:t>951,7</w:t>
            </w:r>
          </w:p>
        </w:tc>
        <w:tc>
          <w:tcPr>
            <w:tcW w:w="573" w:type="dxa"/>
            <w:tcBorders>
              <w:top w:val="nil"/>
              <w:left w:val="nil"/>
              <w:bottom w:val="single" w:sz="4" w:space="0" w:color="auto"/>
              <w:right w:val="single" w:sz="4" w:space="0" w:color="auto"/>
            </w:tcBorders>
            <w:hideMark/>
          </w:tcPr>
          <w:p w14:paraId="7767C9AF" w14:textId="5E604437" w:rsidR="00104957" w:rsidRPr="00104957" w:rsidRDefault="00104957" w:rsidP="00104957">
            <w:pPr>
              <w:rPr>
                <w:sz w:val="16"/>
                <w:szCs w:val="16"/>
              </w:rPr>
            </w:pPr>
            <w:r w:rsidRPr="00104957">
              <w:rPr>
                <w:sz w:val="16"/>
                <w:szCs w:val="16"/>
              </w:rPr>
              <w:t>0,0</w:t>
            </w:r>
          </w:p>
        </w:tc>
      </w:tr>
      <w:tr w:rsidR="00104957" w:rsidRPr="004B624D" w14:paraId="749D5A02"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20CAF52A"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252C0F65"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265765F1"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01EE96A3"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391594A7"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BF48F4F"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402A7C80"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nil"/>
              <w:left w:val="nil"/>
              <w:bottom w:val="single" w:sz="4" w:space="0" w:color="auto"/>
              <w:right w:val="single" w:sz="4" w:space="0" w:color="auto"/>
            </w:tcBorders>
            <w:hideMark/>
          </w:tcPr>
          <w:p w14:paraId="38F71A2F" w14:textId="7A6DCFF1" w:rsidR="00104957" w:rsidRPr="00104957" w:rsidRDefault="00104957" w:rsidP="00104957">
            <w:pPr>
              <w:rPr>
                <w:sz w:val="16"/>
                <w:szCs w:val="16"/>
              </w:rPr>
            </w:pPr>
            <w:r w:rsidRPr="00104957">
              <w:rPr>
                <w:sz w:val="16"/>
                <w:szCs w:val="16"/>
              </w:rPr>
              <w:t>38 900,8</w:t>
            </w:r>
          </w:p>
        </w:tc>
        <w:tc>
          <w:tcPr>
            <w:tcW w:w="1134" w:type="dxa"/>
            <w:tcBorders>
              <w:top w:val="nil"/>
              <w:left w:val="nil"/>
              <w:bottom w:val="single" w:sz="4" w:space="0" w:color="auto"/>
              <w:right w:val="single" w:sz="4" w:space="0" w:color="auto"/>
            </w:tcBorders>
            <w:hideMark/>
          </w:tcPr>
          <w:p w14:paraId="7AB45530" w14:textId="68235BD3" w:rsidR="00104957" w:rsidRPr="00104957" w:rsidRDefault="00104957" w:rsidP="00104957">
            <w:pPr>
              <w:rPr>
                <w:sz w:val="16"/>
                <w:szCs w:val="16"/>
              </w:rPr>
            </w:pPr>
            <w:r w:rsidRPr="00104957">
              <w:rPr>
                <w:sz w:val="16"/>
                <w:szCs w:val="16"/>
              </w:rPr>
              <w:t>18 950,0</w:t>
            </w:r>
          </w:p>
        </w:tc>
        <w:tc>
          <w:tcPr>
            <w:tcW w:w="1134" w:type="dxa"/>
            <w:tcBorders>
              <w:top w:val="nil"/>
              <w:left w:val="nil"/>
              <w:bottom w:val="single" w:sz="4" w:space="0" w:color="auto"/>
              <w:right w:val="single" w:sz="4" w:space="0" w:color="auto"/>
            </w:tcBorders>
            <w:hideMark/>
          </w:tcPr>
          <w:p w14:paraId="733503A7" w14:textId="5B782B5C"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3DA0930" w14:textId="09421128" w:rsidR="00104957" w:rsidRPr="00104957" w:rsidRDefault="00104957" w:rsidP="00104957">
            <w:pPr>
              <w:rPr>
                <w:sz w:val="16"/>
                <w:szCs w:val="16"/>
              </w:rPr>
            </w:pPr>
            <w:r w:rsidRPr="00104957">
              <w:rPr>
                <w:sz w:val="16"/>
                <w:szCs w:val="16"/>
              </w:rPr>
              <w:t>19 950,8</w:t>
            </w:r>
          </w:p>
        </w:tc>
        <w:tc>
          <w:tcPr>
            <w:tcW w:w="573" w:type="dxa"/>
            <w:tcBorders>
              <w:top w:val="nil"/>
              <w:left w:val="nil"/>
              <w:bottom w:val="single" w:sz="4" w:space="0" w:color="auto"/>
              <w:right w:val="single" w:sz="4" w:space="0" w:color="auto"/>
            </w:tcBorders>
            <w:hideMark/>
          </w:tcPr>
          <w:p w14:paraId="6E9F6973" w14:textId="73D528B2" w:rsidR="00104957" w:rsidRPr="00104957" w:rsidRDefault="00104957" w:rsidP="00104957">
            <w:pPr>
              <w:rPr>
                <w:sz w:val="16"/>
                <w:szCs w:val="16"/>
              </w:rPr>
            </w:pPr>
            <w:r w:rsidRPr="00104957">
              <w:rPr>
                <w:sz w:val="16"/>
                <w:szCs w:val="16"/>
              </w:rPr>
              <w:t>0,0</w:t>
            </w:r>
          </w:p>
        </w:tc>
      </w:tr>
      <w:tr w:rsidR="00104957" w:rsidRPr="004B624D" w14:paraId="36DE8C0F"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5392FB08"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48B548EF"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6DBBC94B"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58264598"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4F48C218"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354ADF72"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146AF242" w14:textId="77777777" w:rsidR="00104957" w:rsidRPr="004B624D" w:rsidRDefault="00104957" w:rsidP="00104957">
            <w:pPr>
              <w:jc w:val="center"/>
              <w:rPr>
                <w:sz w:val="18"/>
                <w:szCs w:val="18"/>
              </w:rPr>
            </w:pPr>
            <w:r w:rsidRPr="004B624D">
              <w:rPr>
                <w:sz w:val="18"/>
                <w:szCs w:val="18"/>
              </w:rPr>
              <w:t>2014</w:t>
            </w:r>
          </w:p>
        </w:tc>
        <w:tc>
          <w:tcPr>
            <w:tcW w:w="1134" w:type="dxa"/>
            <w:tcBorders>
              <w:top w:val="nil"/>
              <w:left w:val="nil"/>
              <w:bottom w:val="single" w:sz="4" w:space="0" w:color="auto"/>
              <w:right w:val="single" w:sz="4" w:space="0" w:color="auto"/>
            </w:tcBorders>
            <w:hideMark/>
          </w:tcPr>
          <w:p w14:paraId="65DC7948" w14:textId="01F8FD5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625BEE8" w14:textId="164FCCFE"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119BEE0" w14:textId="2870932E"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3BC3CC3" w14:textId="694425B4"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7773F72E" w14:textId="7585D384" w:rsidR="00104957" w:rsidRPr="00104957" w:rsidRDefault="00104957" w:rsidP="00104957">
            <w:pPr>
              <w:rPr>
                <w:sz w:val="16"/>
                <w:szCs w:val="16"/>
              </w:rPr>
            </w:pPr>
            <w:r w:rsidRPr="00104957">
              <w:rPr>
                <w:sz w:val="16"/>
                <w:szCs w:val="16"/>
              </w:rPr>
              <w:t>0,0</w:t>
            </w:r>
          </w:p>
        </w:tc>
      </w:tr>
      <w:tr w:rsidR="00104957" w:rsidRPr="004B624D" w14:paraId="34075B5C"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12AFE81B"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01680052"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0DE0F939"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0AC5B25D"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5D5850AB"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01B9F21"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5EB47F77"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4D8AE733" w14:textId="51B3783A" w:rsidR="00104957" w:rsidRPr="00104957" w:rsidRDefault="00104957" w:rsidP="00104957">
            <w:pPr>
              <w:rPr>
                <w:sz w:val="16"/>
                <w:szCs w:val="16"/>
              </w:rPr>
            </w:pPr>
            <w:r w:rsidRPr="00104957">
              <w:rPr>
                <w:sz w:val="16"/>
                <w:szCs w:val="16"/>
              </w:rPr>
              <w:t>37 431,2</w:t>
            </w:r>
          </w:p>
        </w:tc>
        <w:tc>
          <w:tcPr>
            <w:tcW w:w="1134" w:type="dxa"/>
            <w:tcBorders>
              <w:top w:val="nil"/>
              <w:left w:val="nil"/>
              <w:bottom w:val="single" w:sz="4" w:space="0" w:color="auto"/>
              <w:right w:val="single" w:sz="4" w:space="0" w:color="auto"/>
            </w:tcBorders>
            <w:hideMark/>
          </w:tcPr>
          <w:p w14:paraId="64D469BD" w14:textId="554A506C" w:rsidR="00104957" w:rsidRPr="00104957" w:rsidRDefault="00104957" w:rsidP="00104957">
            <w:pPr>
              <w:rPr>
                <w:sz w:val="16"/>
                <w:szCs w:val="16"/>
              </w:rPr>
            </w:pPr>
            <w:r w:rsidRPr="00104957">
              <w:rPr>
                <w:sz w:val="16"/>
                <w:szCs w:val="16"/>
              </w:rPr>
              <w:t>18 950,0</w:t>
            </w:r>
          </w:p>
        </w:tc>
        <w:tc>
          <w:tcPr>
            <w:tcW w:w="1134" w:type="dxa"/>
            <w:tcBorders>
              <w:top w:val="nil"/>
              <w:left w:val="nil"/>
              <w:bottom w:val="single" w:sz="4" w:space="0" w:color="auto"/>
              <w:right w:val="single" w:sz="4" w:space="0" w:color="auto"/>
            </w:tcBorders>
            <w:hideMark/>
          </w:tcPr>
          <w:p w14:paraId="43E96C2C" w14:textId="4B519D6F"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CE7BF21" w14:textId="5A0C4680" w:rsidR="00104957" w:rsidRPr="00104957" w:rsidRDefault="00104957" w:rsidP="00104957">
            <w:pPr>
              <w:rPr>
                <w:sz w:val="16"/>
                <w:szCs w:val="16"/>
              </w:rPr>
            </w:pPr>
            <w:r w:rsidRPr="00104957">
              <w:rPr>
                <w:sz w:val="16"/>
                <w:szCs w:val="16"/>
              </w:rPr>
              <w:t>18 481,2</w:t>
            </w:r>
          </w:p>
        </w:tc>
        <w:tc>
          <w:tcPr>
            <w:tcW w:w="573" w:type="dxa"/>
            <w:tcBorders>
              <w:top w:val="nil"/>
              <w:left w:val="nil"/>
              <w:bottom w:val="single" w:sz="4" w:space="0" w:color="auto"/>
              <w:right w:val="single" w:sz="4" w:space="0" w:color="auto"/>
            </w:tcBorders>
            <w:hideMark/>
          </w:tcPr>
          <w:p w14:paraId="119C4B74" w14:textId="36881EE5" w:rsidR="00104957" w:rsidRPr="00104957" w:rsidRDefault="00104957" w:rsidP="00104957">
            <w:pPr>
              <w:rPr>
                <w:sz w:val="16"/>
                <w:szCs w:val="16"/>
              </w:rPr>
            </w:pPr>
            <w:r w:rsidRPr="00104957">
              <w:rPr>
                <w:sz w:val="16"/>
                <w:szCs w:val="16"/>
              </w:rPr>
              <w:t>0,0</w:t>
            </w:r>
          </w:p>
        </w:tc>
      </w:tr>
      <w:tr w:rsidR="00104957" w:rsidRPr="004B624D" w14:paraId="107C905F"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1948B76F"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15B1DD17"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637B84EF"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14A7ACE7"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7FA0D8DB"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58AC3993"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6229AB85"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73A5F577" w14:textId="2D056CAA" w:rsidR="00104957" w:rsidRPr="00104957" w:rsidRDefault="00104957" w:rsidP="00104957">
            <w:pPr>
              <w:rPr>
                <w:sz w:val="16"/>
                <w:szCs w:val="16"/>
              </w:rPr>
            </w:pPr>
            <w:r w:rsidRPr="00104957">
              <w:rPr>
                <w:sz w:val="16"/>
                <w:szCs w:val="16"/>
              </w:rPr>
              <w:t>1 469,6</w:t>
            </w:r>
          </w:p>
        </w:tc>
        <w:tc>
          <w:tcPr>
            <w:tcW w:w="1134" w:type="dxa"/>
            <w:tcBorders>
              <w:top w:val="nil"/>
              <w:left w:val="nil"/>
              <w:bottom w:val="single" w:sz="4" w:space="0" w:color="auto"/>
              <w:right w:val="single" w:sz="4" w:space="0" w:color="auto"/>
            </w:tcBorders>
            <w:hideMark/>
          </w:tcPr>
          <w:p w14:paraId="40C6C281" w14:textId="15D5B877"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4209479" w14:textId="33E987DB"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10ECB5FC" w14:textId="2654B624" w:rsidR="00104957" w:rsidRPr="00104957" w:rsidRDefault="00104957" w:rsidP="00104957">
            <w:pPr>
              <w:rPr>
                <w:sz w:val="16"/>
                <w:szCs w:val="16"/>
              </w:rPr>
            </w:pPr>
            <w:r w:rsidRPr="00104957">
              <w:rPr>
                <w:sz w:val="16"/>
                <w:szCs w:val="16"/>
              </w:rPr>
              <w:t>1 469,6</w:t>
            </w:r>
          </w:p>
        </w:tc>
        <w:tc>
          <w:tcPr>
            <w:tcW w:w="573" w:type="dxa"/>
            <w:tcBorders>
              <w:top w:val="nil"/>
              <w:left w:val="nil"/>
              <w:bottom w:val="single" w:sz="4" w:space="0" w:color="auto"/>
              <w:right w:val="single" w:sz="4" w:space="0" w:color="auto"/>
            </w:tcBorders>
            <w:hideMark/>
          </w:tcPr>
          <w:p w14:paraId="640E37B9" w14:textId="11F9BFA7" w:rsidR="00104957" w:rsidRPr="00104957" w:rsidRDefault="00104957" w:rsidP="00104957">
            <w:pPr>
              <w:rPr>
                <w:sz w:val="16"/>
                <w:szCs w:val="16"/>
              </w:rPr>
            </w:pPr>
            <w:r w:rsidRPr="00104957">
              <w:rPr>
                <w:sz w:val="16"/>
                <w:szCs w:val="16"/>
              </w:rPr>
              <w:t>0,0</w:t>
            </w:r>
          </w:p>
        </w:tc>
      </w:tr>
      <w:tr w:rsidR="00104957" w:rsidRPr="004B624D" w14:paraId="5A370C60"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15BB5006"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4DF9C2E8"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01B71820"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68252EEE"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75866037"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3F260335"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3055F161" w14:textId="77777777" w:rsidR="00104957" w:rsidRPr="004B624D" w:rsidRDefault="00104957" w:rsidP="00104957">
            <w:pPr>
              <w:jc w:val="center"/>
              <w:rPr>
                <w:sz w:val="18"/>
                <w:szCs w:val="18"/>
              </w:rPr>
            </w:pPr>
            <w:r w:rsidRPr="004B624D">
              <w:rPr>
                <w:sz w:val="18"/>
                <w:szCs w:val="18"/>
              </w:rPr>
              <w:t>2017</w:t>
            </w:r>
          </w:p>
        </w:tc>
        <w:tc>
          <w:tcPr>
            <w:tcW w:w="1134" w:type="dxa"/>
            <w:tcBorders>
              <w:top w:val="nil"/>
              <w:left w:val="nil"/>
              <w:bottom w:val="single" w:sz="4" w:space="0" w:color="auto"/>
              <w:right w:val="single" w:sz="4" w:space="0" w:color="auto"/>
            </w:tcBorders>
            <w:hideMark/>
          </w:tcPr>
          <w:p w14:paraId="6C19EA01" w14:textId="1051F391"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39332B6A" w14:textId="3193203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B154F81" w14:textId="1C2AEDFE"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B980B6F" w14:textId="27DA7C2E"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12FBA008" w14:textId="7B7116B4" w:rsidR="00104957" w:rsidRPr="00104957" w:rsidRDefault="00104957" w:rsidP="00104957">
            <w:pPr>
              <w:rPr>
                <w:sz w:val="16"/>
                <w:szCs w:val="16"/>
              </w:rPr>
            </w:pPr>
            <w:r w:rsidRPr="00104957">
              <w:rPr>
                <w:sz w:val="16"/>
                <w:szCs w:val="16"/>
              </w:rPr>
              <w:t>0,0</w:t>
            </w:r>
          </w:p>
        </w:tc>
      </w:tr>
      <w:tr w:rsidR="00104957" w:rsidRPr="004B624D" w14:paraId="2B17D9B1"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0CE2A4EE"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6DDE0112"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78DBFBBB"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2A55403A"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238DBE53"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FCB340C"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01986530"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4E6E9816" w14:textId="37BBF597"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3CD5FEF" w14:textId="0D2DC6BE"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8E60DE4" w14:textId="76A9B06A"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2CAFDB44" w14:textId="0015852D"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717B87DB" w14:textId="034F87DF" w:rsidR="00104957" w:rsidRPr="00104957" w:rsidRDefault="00104957" w:rsidP="00104957">
            <w:pPr>
              <w:rPr>
                <w:sz w:val="16"/>
                <w:szCs w:val="16"/>
              </w:rPr>
            </w:pPr>
            <w:r w:rsidRPr="00104957">
              <w:rPr>
                <w:sz w:val="16"/>
                <w:szCs w:val="16"/>
              </w:rPr>
              <w:t>0,0</w:t>
            </w:r>
          </w:p>
        </w:tc>
      </w:tr>
      <w:tr w:rsidR="00104957" w:rsidRPr="004B624D" w14:paraId="7BD585CA"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4D071BF7"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24C8A335"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4029DEE0"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2158212D"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4CFD811B"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344EC6C5"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4D2C44DD" w14:textId="77777777" w:rsidR="00104957" w:rsidRPr="004B624D" w:rsidRDefault="00104957" w:rsidP="00104957">
            <w:pPr>
              <w:jc w:val="center"/>
              <w:rPr>
                <w:sz w:val="18"/>
                <w:szCs w:val="18"/>
              </w:rPr>
            </w:pPr>
            <w:r w:rsidRPr="004B624D">
              <w:rPr>
                <w:sz w:val="18"/>
                <w:szCs w:val="18"/>
              </w:rPr>
              <w:t>2019</w:t>
            </w:r>
          </w:p>
        </w:tc>
        <w:tc>
          <w:tcPr>
            <w:tcW w:w="1134" w:type="dxa"/>
            <w:tcBorders>
              <w:top w:val="nil"/>
              <w:left w:val="nil"/>
              <w:bottom w:val="single" w:sz="4" w:space="0" w:color="auto"/>
              <w:right w:val="single" w:sz="4" w:space="0" w:color="auto"/>
            </w:tcBorders>
            <w:hideMark/>
          </w:tcPr>
          <w:p w14:paraId="365AAF32" w14:textId="5E2DFE0A"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4FFFF3FE" w14:textId="78D1BAC4"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9404785" w14:textId="394ADA8D"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2204708A" w14:textId="64F380E8"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1F5E32F4" w14:textId="1921D32A" w:rsidR="00104957" w:rsidRPr="00104957" w:rsidRDefault="00104957" w:rsidP="00104957">
            <w:pPr>
              <w:rPr>
                <w:sz w:val="16"/>
                <w:szCs w:val="16"/>
              </w:rPr>
            </w:pPr>
            <w:r w:rsidRPr="00104957">
              <w:rPr>
                <w:sz w:val="16"/>
                <w:szCs w:val="16"/>
              </w:rPr>
              <w:t>0,0</w:t>
            </w:r>
          </w:p>
        </w:tc>
      </w:tr>
      <w:tr w:rsidR="00104957" w:rsidRPr="004B624D" w14:paraId="4B068D2F"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497A9DB4"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0000DE08"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3C529201"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46B7F393"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1A083369"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47A8F0ED"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372F8D43" w14:textId="77777777" w:rsidR="00104957" w:rsidRPr="004B624D" w:rsidRDefault="00104957" w:rsidP="00104957">
            <w:pPr>
              <w:jc w:val="center"/>
              <w:rPr>
                <w:sz w:val="18"/>
                <w:szCs w:val="18"/>
              </w:rPr>
            </w:pPr>
            <w:r w:rsidRPr="004B624D">
              <w:rPr>
                <w:sz w:val="18"/>
                <w:szCs w:val="18"/>
              </w:rPr>
              <w:t>2020</w:t>
            </w:r>
          </w:p>
        </w:tc>
        <w:tc>
          <w:tcPr>
            <w:tcW w:w="1134" w:type="dxa"/>
            <w:tcBorders>
              <w:top w:val="nil"/>
              <w:left w:val="nil"/>
              <w:bottom w:val="single" w:sz="4" w:space="0" w:color="auto"/>
              <w:right w:val="single" w:sz="4" w:space="0" w:color="auto"/>
            </w:tcBorders>
            <w:hideMark/>
          </w:tcPr>
          <w:p w14:paraId="364B2306" w14:textId="65C81B91"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B8B754B" w14:textId="68BC56A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301FAF77" w14:textId="3B74A805"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4A9B2D64" w14:textId="17981C4C"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3E2921E8" w14:textId="3DAAB0C9" w:rsidR="00104957" w:rsidRPr="00104957" w:rsidRDefault="00104957" w:rsidP="00104957">
            <w:pPr>
              <w:rPr>
                <w:sz w:val="16"/>
                <w:szCs w:val="16"/>
              </w:rPr>
            </w:pPr>
            <w:r w:rsidRPr="00104957">
              <w:rPr>
                <w:sz w:val="16"/>
                <w:szCs w:val="16"/>
              </w:rPr>
              <w:t>0,0</w:t>
            </w:r>
          </w:p>
        </w:tc>
      </w:tr>
      <w:tr w:rsidR="00104957" w:rsidRPr="004B624D" w14:paraId="6AADC588" w14:textId="77777777" w:rsidTr="00287D5E">
        <w:trPr>
          <w:trHeight w:val="24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55631DFD" w14:textId="77777777" w:rsidR="00104957" w:rsidRPr="004B624D" w:rsidRDefault="00104957" w:rsidP="00104957">
            <w:pPr>
              <w:jc w:val="center"/>
              <w:rPr>
                <w:sz w:val="20"/>
                <w:szCs w:val="20"/>
              </w:rPr>
            </w:pPr>
          </w:p>
          <w:p w14:paraId="56824B8D" w14:textId="77777777" w:rsidR="00104957" w:rsidRPr="004B624D" w:rsidRDefault="00104957" w:rsidP="00104957">
            <w:pPr>
              <w:jc w:val="center"/>
              <w:rPr>
                <w:sz w:val="20"/>
                <w:szCs w:val="20"/>
              </w:rPr>
            </w:pPr>
            <w:r w:rsidRPr="004B624D">
              <w:rPr>
                <w:sz w:val="20"/>
                <w:szCs w:val="20"/>
              </w:rPr>
              <w:t>6.</w:t>
            </w:r>
          </w:p>
        </w:tc>
        <w:tc>
          <w:tcPr>
            <w:tcW w:w="2111" w:type="dxa"/>
            <w:vMerge w:val="restart"/>
            <w:tcBorders>
              <w:top w:val="single" w:sz="4" w:space="0" w:color="auto"/>
              <w:left w:val="single" w:sz="4" w:space="0" w:color="auto"/>
              <w:bottom w:val="single" w:sz="4" w:space="0" w:color="auto"/>
              <w:right w:val="single" w:sz="4" w:space="0" w:color="auto"/>
            </w:tcBorders>
            <w:vAlign w:val="center"/>
            <w:hideMark/>
          </w:tcPr>
          <w:p w14:paraId="5F99357D" w14:textId="77777777" w:rsidR="00104957" w:rsidRPr="004B624D" w:rsidRDefault="00104957" w:rsidP="00104957">
            <w:pPr>
              <w:jc w:val="center"/>
              <w:rPr>
                <w:sz w:val="20"/>
                <w:szCs w:val="20"/>
              </w:rPr>
            </w:pPr>
            <w:r w:rsidRPr="004B624D">
              <w:rPr>
                <w:sz w:val="20"/>
                <w:szCs w:val="20"/>
              </w:rPr>
              <w:t xml:space="preserve">Реконструкция здания, расположенного по адресу: г. Апатиты, ул. Дзержинского, дом 18, под детский сад № 49 </w:t>
            </w:r>
          </w:p>
        </w:tc>
        <w:tc>
          <w:tcPr>
            <w:tcW w:w="2011" w:type="dxa"/>
            <w:vMerge w:val="restart"/>
            <w:tcBorders>
              <w:top w:val="single" w:sz="4" w:space="0" w:color="auto"/>
              <w:left w:val="single" w:sz="4" w:space="0" w:color="auto"/>
              <w:bottom w:val="single" w:sz="4" w:space="0" w:color="auto"/>
              <w:right w:val="single" w:sz="4" w:space="0" w:color="auto"/>
            </w:tcBorders>
            <w:vAlign w:val="center"/>
            <w:hideMark/>
          </w:tcPr>
          <w:p w14:paraId="13A5F160" w14:textId="77777777" w:rsidR="00104957" w:rsidRPr="004B624D" w:rsidRDefault="00104957" w:rsidP="00104957">
            <w:pPr>
              <w:jc w:val="center"/>
              <w:rPr>
                <w:sz w:val="20"/>
                <w:szCs w:val="20"/>
              </w:rPr>
            </w:pPr>
            <w:r w:rsidRPr="004B624D">
              <w:rPr>
                <w:sz w:val="20"/>
                <w:szCs w:val="20"/>
              </w:rPr>
              <w:t>Министерство строительства Мурманской области, АМО г. Апатиты</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6029B81B" w14:textId="77777777" w:rsidR="00104957" w:rsidRPr="004B624D" w:rsidRDefault="00104957" w:rsidP="00104957">
            <w:pPr>
              <w:jc w:val="center"/>
              <w:rPr>
                <w:sz w:val="20"/>
                <w:szCs w:val="20"/>
              </w:rPr>
            </w:pPr>
            <w:r w:rsidRPr="004B624D">
              <w:rPr>
                <w:sz w:val="20"/>
                <w:szCs w:val="20"/>
              </w:rPr>
              <w:t>95</w:t>
            </w:r>
          </w:p>
          <w:p w14:paraId="3B88C18B" w14:textId="77777777" w:rsidR="00104957" w:rsidRPr="004B624D" w:rsidRDefault="00104957" w:rsidP="00104957">
            <w:pPr>
              <w:jc w:val="center"/>
              <w:rPr>
                <w:sz w:val="20"/>
                <w:szCs w:val="20"/>
              </w:rPr>
            </w:pPr>
            <w:r w:rsidRPr="004B624D">
              <w:rPr>
                <w:sz w:val="20"/>
                <w:szCs w:val="20"/>
              </w:rPr>
              <w:t>мест</w:t>
            </w:r>
          </w:p>
        </w:tc>
        <w:tc>
          <w:tcPr>
            <w:tcW w:w="1279" w:type="dxa"/>
            <w:vMerge w:val="restart"/>
            <w:tcBorders>
              <w:top w:val="single" w:sz="4" w:space="0" w:color="auto"/>
              <w:left w:val="single" w:sz="4" w:space="0" w:color="auto"/>
              <w:bottom w:val="single" w:sz="4" w:space="0" w:color="auto"/>
              <w:right w:val="single" w:sz="4" w:space="0" w:color="auto"/>
            </w:tcBorders>
            <w:vAlign w:val="center"/>
            <w:hideMark/>
          </w:tcPr>
          <w:p w14:paraId="0875D441" w14:textId="77777777" w:rsidR="00104957" w:rsidRPr="004B624D" w:rsidRDefault="00104957" w:rsidP="00104957">
            <w:pPr>
              <w:jc w:val="center"/>
              <w:rPr>
                <w:sz w:val="20"/>
                <w:szCs w:val="20"/>
              </w:rPr>
            </w:pPr>
            <w:r w:rsidRPr="004B624D">
              <w:rPr>
                <w:sz w:val="20"/>
                <w:szCs w:val="20"/>
              </w:rPr>
              <w:t>2012-2013 - разработка ПСД, экспертиза;</w:t>
            </w:r>
          </w:p>
          <w:p w14:paraId="2B5C8487" w14:textId="77777777" w:rsidR="00104957" w:rsidRPr="004B624D" w:rsidRDefault="00104957" w:rsidP="00104957">
            <w:pPr>
              <w:jc w:val="center"/>
              <w:rPr>
                <w:sz w:val="20"/>
                <w:szCs w:val="20"/>
              </w:rPr>
            </w:pPr>
            <w:r w:rsidRPr="004B624D">
              <w:rPr>
                <w:sz w:val="20"/>
                <w:szCs w:val="20"/>
              </w:rPr>
              <w:t>2013-2014 -</w:t>
            </w:r>
          </w:p>
          <w:p w14:paraId="1754EA64" w14:textId="77777777" w:rsidR="00104957" w:rsidRPr="004B624D" w:rsidRDefault="00104957" w:rsidP="00104957">
            <w:pPr>
              <w:jc w:val="center"/>
              <w:rPr>
                <w:sz w:val="20"/>
                <w:szCs w:val="20"/>
              </w:rPr>
            </w:pPr>
            <w:proofErr w:type="gramStart"/>
            <w:r w:rsidRPr="004B624D">
              <w:rPr>
                <w:sz w:val="20"/>
                <w:szCs w:val="20"/>
              </w:rPr>
              <w:t>строитель-</w:t>
            </w:r>
            <w:proofErr w:type="spellStart"/>
            <w:r w:rsidRPr="004B624D">
              <w:rPr>
                <w:sz w:val="20"/>
                <w:szCs w:val="20"/>
              </w:rPr>
              <w:t>ство</w:t>
            </w:r>
            <w:proofErr w:type="spellEnd"/>
            <w:proofErr w:type="gramEnd"/>
          </w:p>
        </w:tc>
        <w:tc>
          <w:tcPr>
            <w:tcW w:w="1522" w:type="dxa"/>
            <w:vMerge w:val="restart"/>
            <w:tcBorders>
              <w:top w:val="single" w:sz="4" w:space="0" w:color="auto"/>
              <w:left w:val="single" w:sz="4" w:space="0" w:color="auto"/>
              <w:bottom w:val="single" w:sz="4" w:space="0" w:color="auto"/>
              <w:right w:val="single" w:sz="4" w:space="0" w:color="auto"/>
            </w:tcBorders>
            <w:vAlign w:val="center"/>
            <w:hideMark/>
          </w:tcPr>
          <w:p w14:paraId="2FB0AC69" w14:textId="77777777" w:rsidR="00104957" w:rsidRPr="004B624D" w:rsidRDefault="00104957" w:rsidP="00104957">
            <w:pPr>
              <w:jc w:val="center"/>
              <w:rPr>
                <w:sz w:val="20"/>
                <w:szCs w:val="20"/>
              </w:rPr>
            </w:pPr>
            <w:r w:rsidRPr="004B624D">
              <w:rPr>
                <w:sz w:val="20"/>
                <w:szCs w:val="20"/>
              </w:rPr>
              <w:t>68 253,3</w:t>
            </w:r>
          </w:p>
          <w:p w14:paraId="27D306D2" w14:textId="77777777" w:rsidR="00104957" w:rsidRPr="004B624D" w:rsidRDefault="00104957" w:rsidP="00104957">
            <w:pPr>
              <w:jc w:val="center"/>
              <w:rPr>
                <w:sz w:val="20"/>
                <w:szCs w:val="20"/>
              </w:rPr>
            </w:pPr>
            <w:r w:rsidRPr="004B624D">
              <w:rPr>
                <w:sz w:val="20"/>
                <w:szCs w:val="20"/>
              </w:rPr>
              <w:t xml:space="preserve">(в соответствии с </w:t>
            </w:r>
            <w:proofErr w:type="gramStart"/>
            <w:r w:rsidRPr="004B624D">
              <w:rPr>
                <w:sz w:val="20"/>
                <w:szCs w:val="20"/>
              </w:rPr>
              <w:t>заключен-</w:t>
            </w:r>
            <w:proofErr w:type="spellStart"/>
            <w:r w:rsidRPr="004B624D">
              <w:rPr>
                <w:sz w:val="20"/>
                <w:szCs w:val="20"/>
              </w:rPr>
              <w:t>ными</w:t>
            </w:r>
            <w:proofErr w:type="spellEnd"/>
            <w:proofErr w:type="gramEnd"/>
            <w:r w:rsidRPr="004B624D">
              <w:rPr>
                <w:sz w:val="20"/>
                <w:szCs w:val="20"/>
              </w:rPr>
              <w:t xml:space="preserve"> контрактами)</w:t>
            </w:r>
          </w:p>
        </w:tc>
        <w:tc>
          <w:tcPr>
            <w:tcW w:w="851" w:type="dxa"/>
            <w:tcBorders>
              <w:top w:val="single" w:sz="4" w:space="0" w:color="auto"/>
              <w:left w:val="nil"/>
              <w:bottom w:val="single" w:sz="4" w:space="0" w:color="auto"/>
              <w:right w:val="single" w:sz="4" w:space="0" w:color="auto"/>
            </w:tcBorders>
            <w:hideMark/>
          </w:tcPr>
          <w:p w14:paraId="65B9757C" w14:textId="77777777" w:rsidR="00104957" w:rsidRPr="004B624D" w:rsidRDefault="00104957" w:rsidP="00104957">
            <w:pPr>
              <w:jc w:val="center"/>
              <w:rPr>
                <w:sz w:val="18"/>
                <w:szCs w:val="18"/>
              </w:rPr>
            </w:pPr>
            <w:r w:rsidRPr="004B624D">
              <w:rPr>
                <w:sz w:val="18"/>
                <w:szCs w:val="18"/>
              </w:rPr>
              <w:t>До 2014</w:t>
            </w:r>
          </w:p>
        </w:tc>
        <w:tc>
          <w:tcPr>
            <w:tcW w:w="1134" w:type="dxa"/>
            <w:tcBorders>
              <w:top w:val="nil"/>
              <w:left w:val="nil"/>
              <w:bottom w:val="single" w:sz="4" w:space="0" w:color="auto"/>
              <w:right w:val="single" w:sz="4" w:space="0" w:color="auto"/>
            </w:tcBorders>
            <w:hideMark/>
          </w:tcPr>
          <w:p w14:paraId="16DD1607" w14:textId="1835211E" w:rsidR="00104957" w:rsidRPr="00104957" w:rsidRDefault="00104957" w:rsidP="00104957">
            <w:pPr>
              <w:rPr>
                <w:sz w:val="16"/>
                <w:szCs w:val="16"/>
              </w:rPr>
            </w:pPr>
            <w:r w:rsidRPr="00104957">
              <w:rPr>
                <w:sz w:val="16"/>
                <w:szCs w:val="16"/>
              </w:rPr>
              <w:t>42 763,7</w:t>
            </w:r>
          </w:p>
        </w:tc>
        <w:tc>
          <w:tcPr>
            <w:tcW w:w="1134" w:type="dxa"/>
            <w:tcBorders>
              <w:top w:val="nil"/>
              <w:left w:val="nil"/>
              <w:bottom w:val="single" w:sz="4" w:space="0" w:color="auto"/>
              <w:right w:val="single" w:sz="4" w:space="0" w:color="auto"/>
            </w:tcBorders>
            <w:hideMark/>
          </w:tcPr>
          <w:p w14:paraId="3AA2C74F" w14:textId="57280F90" w:rsidR="00104957" w:rsidRPr="00104957" w:rsidRDefault="00104957" w:rsidP="00104957">
            <w:pPr>
              <w:rPr>
                <w:sz w:val="16"/>
                <w:szCs w:val="16"/>
              </w:rPr>
            </w:pPr>
            <w:r w:rsidRPr="00104957">
              <w:rPr>
                <w:sz w:val="16"/>
                <w:szCs w:val="16"/>
              </w:rPr>
              <w:t>6 108,2</w:t>
            </w:r>
          </w:p>
        </w:tc>
        <w:tc>
          <w:tcPr>
            <w:tcW w:w="1134" w:type="dxa"/>
            <w:tcBorders>
              <w:top w:val="nil"/>
              <w:left w:val="nil"/>
              <w:bottom w:val="single" w:sz="4" w:space="0" w:color="auto"/>
              <w:right w:val="single" w:sz="4" w:space="0" w:color="auto"/>
            </w:tcBorders>
            <w:hideMark/>
          </w:tcPr>
          <w:p w14:paraId="11C50774" w14:textId="4929BBE7" w:rsidR="00104957" w:rsidRPr="00104957" w:rsidRDefault="00104957" w:rsidP="00104957">
            <w:pPr>
              <w:rPr>
                <w:sz w:val="16"/>
                <w:szCs w:val="16"/>
              </w:rPr>
            </w:pPr>
            <w:r w:rsidRPr="00104957">
              <w:rPr>
                <w:sz w:val="16"/>
                <w:szCs w:val="16"/>
              </w:rPr>
              <w:t>33 752,6</w:t>
            </w:r>
          </w:p>
        </w:tc>
        <w:tc>
          <w:tcPr>
            <w:tcW w:w="1128" w:type="dxa"/>
            <w:tcBorders>
              <w:top w:val="nil"/>
              <w:left w:val="nil"/>
              <w:bottom w:val="single" w:sz="4" w:space="0" w:color="auto"/>
              <w:right w:val="single" w:sz="4" w:space="0" w:color="auto"/>
            </w:tcBorders>
            <w:hideMark/>
          </w:tcPr>
          <w:p w14:paraId="4EBBBA3E" w14:textId="4EC21CAE" w:rsidR="00104957" w:rsidRPr="00104957" w:rsidRDefault="00104957" w:rsidP="00104957">
            <w:pPr>
              <w:rPr>
                <w:sz w:val="16"/>
                <w:szCs w:val="16"/>
              </w:rPr>
            </w:pPr>
            <w:r w:rsidRPr="00104957">
              <w:rPr>
                <w:sz w:val="16"/>
                <w:szCs w:val="16"/>
              </w:rPr>
              <w:t>2 902,9</w:t>
            </w:r>
          </w:p>
        </w:tc>
        <w:tc>
          <w:tcPr>
            <w:tcW w:w="573" w:type="dxa"/>
            <w:tcBorders>
              <w:top w:val="nil"/>
              <w:left w:val="nil"/>
              <w:bottom w:val="single" w:sz="4" w:space="0" w:color="auto"/>
              <w:right w:val="single" w:sz="4" w:space="0" w:color="auto"/>
            </w:tcBorders>
            <w:hideMark/>
          </w:tcPr>
          <w:p w14:paraId="12E4B2D8" w14:textId="495ACF0C" w:rsidR="00104957" w:rsidRPr="00104957" w:rsidRDefault="00104957" w:rsidP="00104957">
            <w:pPr>
              <w:rPr>
                <w:sz w:val="16"/>
                <w:szCs w:val="16"/>
              </w:rPr>
            </w:pPr>
            <w:r w:rsidRPr="00104957">
              <w:rPr>
                <w:sz w:val="16"/>
                <w:szCs w:val="16"/>
              </w:rPr>
              <w:t>0,0</w:t>
            </w:r>
          </w:p>
        </w:tc>
      </w:tr>
      <w:tr w:rsidR="00104957" w:rsidRPr="004B624D" w14:paraId="24DE0450" w14:textId="77777777" w:rsidTr="00287D5E">
        <w:trPr>
          <w:trHeight w:val="24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77FF409"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72C1B9E2"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0D051149"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1674CC81"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9D62012"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469916A6"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7A06BC69"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nil"/>
              <w:left w:val="nil"/>
              <w:bottom w:val="single" w:sz="4" w:space="0" w:color="auto"/>
              <w:right w:val="single" w:sz="4" w:space="0" w:color="auto"/>
            </w:tcBorders>
            <w:hideMark/>
          </w:tcPr>
          <w:p w14:paraId="6F770DBD" w14:textId="326EF114" w:rsidR="00104957" w:rsidRPr="00104957" w:rsidRDefault="00104957" w:rsidP="00104957">
            <w:pPr>
              <w:rPr>
                <w:sz w:val="16"/>
                <w:szCs w:val="16"/>
              </w:rPr>
            </w:pPr>
            <w:r w:rsidRPr="00104957">
              <w:rPr>
                <w:sz w:val="16"/>
                <w:szCs w:val="16"/>
              </w:rPr>
              <w:t>25 489,6</w:t>
            </w:r>
          </w:p>
        </w:tc>
        <w:tc>
          <w:tcPr>
            <w:tcW w:w="1134" w:type="dxa"/>
            <w:tcBorders>
              <w:top w:val="nil"/>
              <w:left w:val="nil"/>
              <w:bottom w:val="single" w:sz="4" w:space="0" w:color="auto"/>
              <w:right w:val="single" w:sz="4" w:space="0" w:color="auto"/>
            </w:tcBorders>
            <w:hideMark/>
          </w:tcPr>
          <w:p w14:paraId="455706C4" w14:textId="15FA9A8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36AB77D4" w14:textId="33624852" w:rsidR="00104957" w:rsidRPr="00104957" w:rsidRDefault="00104957" w:rsidP="00104957">
            <w:pPr>
              <w:rPr>
                <w:sz w:val="16"/>
                <w:szCs w:val="16"/>
              </w:rPr>
            </w:pPr>
            <w:r w:rsidRPr="00104957">
              <w:rPr>
                <w:sz w:val="16"/>
                <w:szCs w:val="16"/>
              </w:rPr>
              <w:t>13 894,0</w:t>
            </w:r>
          </w:p>
        </w:tc>
        <w:tc>
          <w:tcPr>
            <w:tcW w:w="1128" w:type="dxa"/>
            <w:tcBorders>
              <w:top w:val="nil"/>
              <w:left w:val="nil"/>
              <w:bottom w:val="single" w:sz="4" w:space="0" w:color="auto"/>
              <w:right w:val="single" w:sz="4" w:space="0" w:color="auto"/>
            </w:tcBorders>
            <w:hideMark/>
          </w:tcPr>
          <w:p w14:paraId="6B20C5B2" w14:textId="4E102E0E" w:rsidR="00104957" w:rsidRPr="00104957" w:rsidRDefault="00104957" w:rsidP="00104957">
            <w:pPr>
              <w:rPr>
                <w:sz w:val="16"/>
                <w:szCs w:val="16"/>
              </w:rPr>
            </w:pPr>
            <w:r w:rsidRPr="00104957">
              <w:rPr>
                <w:sz w:val="16"/>
                <w:szCs w:val="16"/>
              </w:rPr>
              <w:t>11 595,6</w:t>
            </w:r>
          </w:p>
        </w:tc>
        <w:tc>
          <w:tcPr>
            <w:tcW w:w="573" w:type="dxa"/>
            <w:tcBorders>
              <w:top w:val="nil"/>
              <w:left w:val="nil"/>
              <w:bottom w:val="single" w:sz="4" w:space="0" w:color="auto"/>
              <w:right w:val="single" w:sz="4" w:space="0" w:color="auto"/>
            </w:tcBorders>
            <w:hideMark/>
          </w:tcPr>
          <w:p w14:paraId="634D3B04" w14:textId="3890029D" w:rsidR="00104957" w:rsidRPr="00104957" w:rsidRDefault="00104957" w:rsidP="00104957">
            <w:pPr>
              <w:rPr>
                <w:sz w:val="16"/>
                <w:szCs w:val="16"/>
              </w:rPr>
            </w:pPr>
            <w:r w:rsidRPr="00104957">
              <w:rPr>
                <w:sz w:val="16"/>
                <w:szCs w:val="16"/>
              </w:rPr>
              <w:t>0,0</w:t>
            </w:r>
          </w:p>
        </w:tc>
      </w:tr>
      <w:tr w:rsidR="00104957" w:rsidRPr="004B624D" w14:paraId="51B84449" w14:textId="77777777" w:rsidTr="00287D5E">
        <w:trPr>
          <w:trHeight w:val="24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4582E33"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75F1631E"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8747B32"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7A70C66"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E9379BA"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1AB191CA"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2932B538" w14:textId="77777777" w:rsidR="00104957" w:rsidRPr="004B624D" w:rsidRDefault="00104957" w:rsidP="00104957">
            <w:pPr>
              <w:jc w:val="center"/>
              <w:rPr>
                <w:sz w:val="18"/>
                <w:szCs w:val="18"/>
              </w:rPr>
            </w:pPr>
            <w:r w:rsidRPr="004B624D">
              <w:rPr>
                <w:sz w:val="18"/>
                <w:szCs w:val="18"/>
              </w:rPr>
              <w:t>2014</w:t>
            </w:r>
          </w:p>
        </w:tc>
        <w:tc>
          <w:tcPr>
            <w:tcW w:w="1134" w:type="dxa"/>
            <w:tcBorders>
              <w:top w:val="single" w:sz="4" w:space="0" w:color="auto"/>
              <w:left w:val="nil"/>
              <w:bottom w:val="single" w:sz="4" w:space="0" w:color="auto"/>
              <w:right w:val="single" w:sz="4" w:space="0" w:color="auto"/>
            </w:tcBorders>
            <w:hideMark/>
          </w:tcPr>
          <w:p w14:paraId="195F0016" w14:textId="12E97AD0" w:rsidR="00104957" w:rsidRPr="00104957" w:rsidRDefault="00104957" w:rsidP="00104957">
            <w:pPr>
              <w:rPr>
                <w:sz w:val="16"/>
                <w:szCs w:val="16"/>
              </w:rPr>
            </w:pPr>
            <w:r w:rsidRPr="00104957">
              <w:rPr>
                <w:sz w:val="16"/>
                <w:szCs w:val="16"/>
              </w:rPr>
              <w:t>25 489,6</w:t>
            </w:r>
          </w:p>
        </w:tc>
        <w:tc>
          <w:tcPr>
            <w:tcW w:w="1134" w:type="dxa"/>
            <w:tcBorders>
              <w:top w:val="single" w:sz="4" w:space="0" w:color="auto"/>
              <w:left w:val="nil"/>
              <w:bottom w:val="single" w:sz="4" w:space="0" w:color="auto"/>
              <w:right w:val="single" w:sz="4" w:space="0" w:color="auto"/>
            </w:tcBorders>
            <w:hideMark/>
          </w:tcPr>
          <w:p w14:paraId="6C92FE31" w14:textId="3D8646C5"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5E2E9276" w14:textId="6A7A05B2" w:rsidR="00104957" w:rsidRPr="00104957" w:rsidRDefault="00104957" w:rsidP="00104957">
            <w:pPr>
              <w:rPr>
                <w:sz w:val="16"/>
                <w:szCs w:val="16"/>
              </w:rPr>
            </w:pPr>
            <w:r w:rsidRPr="00104957">
              <w:rPr>
                <w:sz w:val="16"/>
                <w:szCs w:val="16"/>
              </w:rPr>
              <w:t>13 894,0</w:t>
            </w:r>
          </w:p>
        </w:tc>
        <w:tc>
          <w:tcPr>
            <w:tcW w:w="1128" w:type="dxa"/>
            <w:tcBorders>
              <w:top w:val="single" w:sz="4" w:space="0" w:color="auto"/>
              <w:left w:val="nil"/>
              <w:bottom w:val="single" w:sz="4" w:space="0" w:color="auto"/>
              <w:right w:val="single" w:sz="4" w:space="0" w:color="auto"/>
            </w:tcBorders>
            <w:hideMark/>
          </w:tcPr>
          <w:p w14:paraId="3BB5B207" w14:textId="4631443C" w:rsidR="00104957" w:rsidRPr="00104957" w:rsidRDefault="00104957" w:rsidP="00104957">
            <w:pPr>
              <w:rPr>
                <w:sz w:val="16"/>
                <w:szCs w:val="16"/>
              </w:rPr>
            </w:pPr>
            <w:r w:rsidRPr="00104957">
              <w:rPr>
                <w:sz w:val="16"/>
                <w:szCs w:val="16"/>
              </w:rPr>
              <w:t>11 595,6</w:t>
            </w:r>
          </w:p>
        </w:tc>
        <w:tc>
          <w:tcPr>
            <w:tcW w:w="573" w:type="dxa"/>
            <w:tcBorders>
              <w:top w:val="single" w:sz="4" w:space="0" w:color="auto"/>
              <w:left w:val="nil"/>
              <w:bottom w:val="single" w:sz="4" w:space="0" w:color="auto"/>
              <w:right w:val="single" w:sz="4" w:space="0" w:color="auto"/>
            </w:tcBorders>
            <w:hideMark/>
          </w:tcPr>
          <w:p w14:paraId="447B855E" w14:textId="6848393B" w:rsidR="00104957" w:rsidRPr="00104957" w:rsidRDefault="00104957" w:rsidP="00104957">
            <w:pPr>
              <w:rPr>
                <w:sz w:val="16"/>
                <w:szCs w:val="16"/>
              </w:rPr>
            </w:pPr>
            <w:r w:rsidRPr="00104957">
              <w:rPr>
                <w:sz w:val="16"/>
                <w:szCs w:val="16"/>
              </w:rPr>
              <w:t>0,0</w:t>
            </w:r>
          </w:p>
        </w:tc>
      </w:tr>
      <w:tr w:rsidR="00104957" w:rsidRPr="004B624D" w14:paraId="04B1A76F" w14:textId="77777777" w:rsidTr="00287D5E">
        <w:trPr>
          <w:trHeight w:val="24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52075E5"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69578FB5"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F30F176"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73AC2C7B"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2F336B1D"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2A0F7E6"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54530D84"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113A6E6D" w14:textId="64C054D3"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9AB0D8A" w14:textId="59C3F7F1"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233149E" w14:textId="3622C5D3"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CAAAEB0" w14:textId="37DB663A"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3AFC861C" w14:textId="1426F349" w:rsidR="00104957" w:rsidRPr="00104957" w:rsidRDefault="00104957" w:rsidP="00104957">
            <w:pPr>
              <w:rPr>
                <w:sz w:val="16"/>
                <w:szCs w:val="16"/>
              </w:rPr>
            </w:pPr>
            <w:r w:rsidRPr="00104957">
              <w:rPr>
                <w:sz w:val="16"/>
                <w:szCs w:val="16"/>
              </w:rPr>
              <w:t>0,0</w:t>
            </w:r>
          </w:p>
        </w:tc>
      </w:tr>
      <w:tr w:rsidR="00104957" w:rsidRPr="004B624D" w14:paraId="48B2C47F" w14:textId="77777777" w:rsidTr="00287D5E">
        <w:trPr>
          <w:trHeight w:val="24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E70F6D6"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EBA3B58"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09838360"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1553BCA4"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48788CFC"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53C57C3B"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5A3BD7B9"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44CFAA73" w14:textId="56BA8183"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6DCADA3D" w14:textId="54C6585E"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A23358C" w14:textId="1C678CB8"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3C9F82D" w14:textId="29AD1419"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0642B8A8" w14:textId="4F42CB84" w:rsidR="00104957" w:rsidRPr="00104957" w:rsidRDefault="00104957" w:rsidP="00104957">
            <w:pPr>
              <w:rPr>
                <w:sz w:val="16"/>
                <w:szCs w:val="16"/>
              </w:rPr>
            </w:pPr>
            <w:r w:rsidRPr="00104957">
              <w:rPr>
                <w:sz w:val="16"/>
                <w:szCs w:val="16"/>
              </w:rPr>
              <w:t>0,0</w:t>
            </w:r>
          </w:p>
        </w:tc>
      </w:tr>
      <w:tr w:rsidR="00104957" w:rsidRPr="004B624D" w14:paraId="3CB34A9C" w14:textId="77777777" w:rsidTr="00287D5E">
        <w:trPr>
          <w:trHeight w:val="24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D291036"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7B5F9372"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1CA88696"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083FD9E0"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4960E64"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5BB2C5A7"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745581C3" w14:textId="77777777" w:rsidR="00104957" w:rsidRPr="004B624D" w:rsidRDefault="00104957" w:rsidP="00104957">
            <w:pPr>
              <w:jc w:val="center"/>
              <w:rPr>
                <w:sz w:val="18"/>
                <w:szCs w:val="18"/>
              </w:rPr>
            </w:pPr>
            <w:r w:rsidRPr="004B624D">
              <w:rPr>
                <w:sz w:val="18"/>
                <w:szCs w:val="18"/>
              </w:rPr>
              <w:t>2017</w:t>
            </w:r>
          </w:p>
        </w:tc>
        <w:tc>
          <w:tcPr>
            <w:tcW w:w="1134" w:type="dxa"/>
            <w:tcBorders>
              <w:top w:val="nil"/>
              <w:left w:val="nil"/>
              <w:bottom w:val="single" w:sz="4" w:space="0" w:color="auto"/>
              <w:right w:val="single" w:sz="4" w:space="0" w:color="auto"/>
            </w:tcBorders>
            <w:hideMark/>
          </w:tcPr>
          <w:p w14:paraId="0F601DD7" w14:textId="4DF72085"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565684A" w14:textId="609532B2"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4E5EDF02" w14:textId="243C5F30"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289E40F2" w14:textId="4BDC8CE7"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5A2E48FF" w14:textId="6091F463" w:rsidR="00104957" w:rsidRPr="00104957" w:rsidRDefault="00104957" w:rsidP="00104957">
            <w:pPr>
              <w:rPr>
                <w:sz w:val="16"/>
                <w:szCs w:val="16"/>
              </w:rPr>
            </w:pPr>
            <w:r w:rsidRPr="00104957">
              <w:rPr>
                <w:sz w:val="16"/>
                <w:szCs w:val="16"/>
              </w:rPr>
              <w:t>0,0</w:t>
            </w:r>
          </w:p>
        </w:tc>
      </w:tr>
      <w:tr w:rsidR="00104957" w:rsidRPr="004B624D" w14:paraId="38EE3965" w14:textId="77777777" w:rsidTr="00287D5E">
        <w:trPr>
          <w:trHeight w:val="24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54212B2"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12D41035"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6C7E770D"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AAA1799"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7A581561"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0393169"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4D2956B2"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45EFC46E" w14:textId="30699214"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A4F7AAB" w14:textId="28B3F724"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621A944" w14:textId="4064CCC9"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046789EC" w14:textId="09B2FE14"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1322CBB9" w14:textId="09EDDBF9" w:rsidR="00104957" w:rsidRPr="00104957" w:rsidRDefault="00104957" w:rsidP="00104957">
            <w:pPr>
              <w:rPr>
                <w:sz w:val="16"/>
                <w:szCs w:val="16"/>
              </w:rPr>
            </w:pPr>
            <w:r w:rsidRPr="00104957">
              <w:rPr>
                <w:sz w:val="16"/>
                <w:szCs w:val="16"/>
              </w:rPr>
              <w:t>0,0</w:t>
            </w:r>
          </w:p>
        </w:tc>
      </w:tr>
      <w:tr w:rsidR="00104957" w:rsidRPr="004B624D" w14:paraId="51478E93" w14:textId="77777777" w:rsidTr="00287D5E">
        <w:trPr>
          <w:trHeight w:val="24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61CB295"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5FBBE45"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15BF2321"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0B35618"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5AFABDE5"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053D899"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0BA960B1" w14:textId="77777777" w:rsidR="00104957" w:rsidRPr="004B624D" w:rsidRDefault="00104957" w:rsidP="00104957">
            <w:pPr>
              <w:jc w:val="center"/>
              <w:rPr>
                <w:sz w:val="18"/>
                <w:szCs w:val="18"/>
              </w:rPr>
            </w:pPr>
            <w:r w:rsidRPr="004B624D">
              <w:rPr>
                <w:sz w:val="18"/>
                <w:szCs w:val="18"/>
              </w:rPr>
              <w:t>2019</w:t>
            </w:r>
          </w:p>
        </w:tc>
        <w:tc>
          <w:tcPr>
            <w:tcW w:w="1134" w:type="dxa"/>
            <w:tcBorders>
              <w:top w:val="nil"/>
              <w:left w:val="nil"/>
              <w:bottom w:val="single" w:sz="4" w:space="0" w:color="auto"/>
              <w:right w:val="single" w:sz="4" w:space="0" w:color="auto"/>
            </w:tcBorders>
            <w:hideMark/>
          </w:tcPr>
          <w:p w14:paraId="7BEF2A7B" w14:textId="368DD1DB"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13DBC21" w14:textId="38EC5C0A"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866F2D0" w14:textId="647916BC"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007DF194" w14:textId="4255C294"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7AA97056" w14:textId="4A800B1F" w:rsidR="00104957" w:rsidRPr="00104957" w:rsidRDefault="00104957" w:rsidP="00104957">
            <w:pPr>
              <w:rPr>
                <w:sz w:val="16"/>
                <w:szCs w:val="16"/>
              </w:rPr>
            </w:pPr>
            <w:r w:rsidRPr="00104957">
              <w:rPr>
                <w:sz w:val="16"/>
                <w:szCs w:val="16"/>
              </w:rPr>
              <w:t>0,0</w:t>
            </w:r>
          </w:p>
        </w:tc>
      </w:tr>
      <w:tr w:rsidR="00104957" w:rsidRPr="004B624D" w14:paraId="2646871E" w14:textId="77777777" w:rsidTr="00287D5E">
        <w:trPr>
          <w:trHeight w:val="24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1358208"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CCA4493"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6B582CF"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C681D02"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712DBF73"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3168402"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1D3037E" w14:textId="77777777" w:rsidR="00104957" w:rsidRPr="004B624D" w:rsidRDefault="00104957" w:rsidP="00104957">
            <w:pPr>
              <w:jc w:val="center"/>
              <w:rPr>
                <w:sz w:val="18"/>
                <w:szCs w:val="18"/>
              </w:rPr>
            </w:pPr>
            <w:r w:rsidRPr="004B624D">
              <w:rPr>
                <w:sz w:val="18"/>
                <w:szCs w:val="18"/>
              </w:rPr>
              <w:t>2020</w:t>
            </w:r>
          </w:p>
        </w:tc>
        <w:tc>
          <w:tcPr>
            <w:tcW w:w="1134" w:type="dxa"/>
            <w:tcBorders>
              <w:top w:val="nil"/>
              <w:left w:val="nil"/>
              <w:bottom w:val="single" w:sz="4" w:space="0" w:color="auto"/>
              <w:right w:val="single" w:sz="4" w:space="0" w:color="auto"/>
            </w:tcBorders>
            <w:hideMark/>
          </w:tcPr>
          <w:p w14:paraId="6739A62E" w14:textId="46F2E5D7"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9A92667" w14:textId="0BDD669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9330247" w14:textId="31E9D63C"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14EB34DD" w14:textId="2D6D21B3"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1E57B850" w14:textId="34401CF2" w:rsidR="00104957" w:rsidRPr="00104957" w:rsidRDefault="00104957" w:rsidP="00104957">
            <w:pPr>
              <w:rPr>
                <w:sz w:val="16"/>
                <w:szCs w:val="16"/>
              </w:rPr>
            </w:pPr>
            <w:r w:rsidRPr="00104957">
              <w:rPr>
                <w:sz w:val="16"/>
                <w:szCs w:val="16"/>
              </w:rPr>
              <w:t>0,0</w:t>
            </w:r>
          </w:p>
        </w:tc>
      </w:tr>
      <w:tr w:rsidR="00104957" w:rsidRPr="004B624D" w14:paraId="3EBC71E2" w14:textId="77777777" w:rsidTr="00287D5E">
        <w:trPr>
          <w:trHeight w:val="240"/>
          <w:jc w:val="center"/>
        </w:trPr>
        <w:tc>
          <w:tcPr>
            <w:tcW w:w="567" w:type="dxa"/>
            <w:vMerge w:val="restart"/>
            <w:tcBorders>
              <w:top w:val="single" w:sz="4" w:space="0" w:color="auto"/>
              <w:left w:val="single" w:sz="4" w:space="0" w:color="auto"/>
              <w:bottom w:val="single" w:sz="4" w:space="0" w:color="000000"/>
              <w:right w:val="single" w:sz="4" w:space="0" w:color="auto"/>
            </w:tcBorders>
            <w:vAlign w:val="center"/>
            <w:hideMark/>
          </w:tcPr>
          <w:p w14:paraId="7ABA4A42" w14:textId="77777777" w:rsidR="00104957" w:rsidRPr="004B624D" w:rsidRDefault="00104957" w:rsidP="00104957">
            <w:pPr>
              <w:jc w:val="center"/>
              <w:rPr>
                <w:sz w:val="20"/>
                <w:szCs w:val="20"/>
              </w:rPr>
            </w:pPr>
            <w:r w:rsidRPr="004B624D">
              <w:rPr>
                <w:sz w:val="20"/>
                <w:szCs w:val="20"/>
              </w:rPr>
              <w:t>7.</w:t>
            </w:r>
          </w:p>
        </w:tc>
        <w:tc>
          <w:tcPr>
            <w:tcW w:w="2111" w:type="dxa"/>
            <w:vMerge w:val="restart"/>
            <w:tcBorders>
              <w:top w:val="single" w:sz="4" w:space="0" w:color="auto"/>
              <w:left w:val="single" w:sz="4" w:space="0" w:color="auto"/>
              <w:bottom w:val="single" w:sz="4" w:space="0" w:color="000000"/>
              <w:right w:val="single" w:sz="4" w:space="0" w:color="auto"/>
            </w:tcBorders>
            <w:vAlign w:val="center"/>
            <w:hideMark/>
          </w:tcPr>
          <w:p w14:paraId="57BFC74D" w14:textId="34C3AA5D" w:rsidR="00104957" w:rsidRPr="004B624D" w:rsidRDefault="00104957" w:rsidP="00104957">
            <w:pPr>
              <w:jc w:val="center"/>
              <w:rPr>
                <w:sz w:val="20"/>
                <w:szCs w:val="20"/>
              </w:rPr>
            </w:pPr>
            <w:r w:rsidRPr="004B624D">
              <w:rPr>
                <w:sz w:val="20"/>
                <w:szCs w:val="20"/>
              </w:rPr>
              <w:t>Реконструкция объекта незавершенного строительства под детский сад по адресу: г. Мурманск, ул. </w:t>
            </w:r>
            <w:r w:rsidR="000118E8">
              <w:rPr>
                <w:sz w:val="20"/>
                <w:szCs w:val="20"/>
              </w:rPr>
              <w:t xml:space="preserve">Капитана </w:t>
            </w:r>
            <w:proofErr w:type="spellStart"/>
            <w:r w:rsidRPr="004B624D">
              <w:rPr>
                <w:sz w:val="20"/>
                <w:szCs w:val="20"/>
              </w:rPr>
              <w:t>Орликовой</w:t>
            </w:r>
            <w:proofErr w:type="spellEnd"/>
            <w:r w:rsidRPr="004B624D">
              <w:rPr>
                <w:sz w:val="20"/>
                <w:szCs w:val="20"/>
              </w:rPr>
              <w:t>, в районе дома № 44</w:t>
            </w:r>
          </w:p>
        </w:tc>
        <w:tc>
          <w:tcPr>
            <w:tcW w:w="2011" w:type="dxa"/>
            <w:vMerge w:val="restart"/>
            <w:tcBorders>
              <w:top w:val="single" w:sz="4" w:space="0" w:color="auto"/>
              <w:left w:val="single" w:sz="4" w:space="0" w:color="auto"/>
              <w:bottom w:val="single" w:sz="4" w:space="0" w:color="000000"/>
              <w:right w:val="single" w:sz="4" w:space="0" w:color="auto"/>
            </w:tcBorders>
            <w:vAlign w:val="center"/>
            <w:hideMark/>
          </w:tcPr>
          <w:p w14:paraId="734DC297" w14:textId="77777777" w:rsidR="00104957" w:rsidRPr="004B624D" w:rsidRDefault="00104957" w:rsidP="00104957">
            <w:pPr>
              <w:jc w:val="center"/>
              <w:rPr>
                <w:sz w:val="20"/>
                <w:szCs w:val="20"/>
              </w:rPr>
            </w:pPr>
            <w:r w:rsidRPr="004B624D">
              <w:rPr>
                <w:sz w:val="20"/>
                <w:szCs w:val="20"/>
              </w:rPr>
              <w:t>Министерство строительства Мурманской области, АМО г. Мурманск</w:t>
            </w:r>
          </w:p>
        </w:tc>
        <w:tc>
          <w:tcPr>
            <w:tcW w:w="1436" w:type="dxa"/>
            <w:vMerge w:val="restart"/>
            <w:tcBorders>
              <w:top w:val="single" w:sz="4" w:space="0" w:color="auto"/>
              <w:left w:val="single" w:sz="4" w:space="0" w:color="auto"/>
              <w:bottom w:val="single" w:sz="4" w:space="0" w:color="000000"/>
              <w:right w:val="single" w:sz="4" w:space="0" w:color="auto"/>
            </w:tcBorders>
            <w:vAlign w:val="center"/>
            <w:hideMark/>
          </w:tcPr>
          <w:p w14:paraId="092F1119" w14:textId="77777777" w:rsidR="00104957" w:rsidRPr="004B624D" w:rsidRDefault="00104957" w:rsidP="00104957">
            <w:pPr>
              <w:jc w:val="center"/>
              <w:rPr>
                <w:sz w:val="20"/>
                <w:szCs w:val="20"/>
              </w:rPr>
            </w:pPr>
            <w:r w:rsidRPr="004B624D">
              <w:rPr>
                <w:sz w:val="20"/>
                <w:szCs w:val="20"/>
              </w:rPr>
              <w:t>140</w:t>
            </w:r>
          </w:p>
          <w:p w14:paraId="6DAF9178" w14:textId="77777777" w:rsidR="00104957" w:rsidRPr="004B624D" w:rsidRDefault="00104957" w:rsidP="00104957">
            <w:pPr>
              <w:jc w:val="center"/>
              <w:rPr>
                <w:sz w:val="20"/>
                <w:szCs w:val="20"/>
              </w:rPr>
            </w:pPr>
            <w:r w:rsidRPr="004B624D">
              <w:rPr>
                <w:sz w:val="20"/>
                <w:szCs w:val="20"/>
              </w:rPr>
              <w:t>мест</w:t>
            </w:r>
          </w:p>
        </w:tc>
        <w:tc>
          <w:tcPr>
            <w:tcW w:w="1279" w:type="dxa"/>
            <w:vMerge w:val="restart"/>
            <w:tcBorders>
              <w:top w:val="single" w:sz="4" w:space="0" w:color="auto"/>
              <w:left w:val="single" w:sz="4" w:space="0" w:color="auto"/>
              <w:bottom w:val="single" w:sz="4" w:space="0" w:color="000000"/>
              <w:right w:val="single" w:sz="4" w:space="0" w:color="auto"/>
            </w:tcBorders>
            <w:vAlign w:val="center"/>
          </w:tcPr>
          <w:p w14:paraId="036C9AF0" w14:textId="77777777" w:rsidR="00104957" w:rsidRPr="004B624D" w:rsidRDefault="00104957" w:rsidP="00104957">
            <w:pPr>
              <w:jc w:val="center"/>
              <w:rPr>
                <w:sz w:val="20"/>
                <w:szCs w:val="20"/>
              </w:rPr>
            </w:pPr>
            <w:r w:rsidRPr="004B624D">
              <w:rPr>
                <w:sz w:val="20"/>
                <w:szCs w:val="20"/>
              </w:rPr>
              <w:t>2013-2014 – разработка ПСД.</w:t>
            </w:r>
          </w:p>
          <w:p w14:paraId="7880A3DA" w14:textId="77777777" w:rsidR="00104957" w:rsidRPr="004B624D" w:rsidRDefault="00104957" w:rsidP="00104957">
            <w:pPr>
              <w:jc w:val="center"/>
              <w:rPr>
                <w:sz w:val="20"/>
                <w:szCs w:val="20"/>
              </w:rPr>
            </w:pPr>
          </w:p>
          <w:p w14:paraId="7A1AEB03" w14:textId="77777777" w:rsidR="00104957" w:rsidRPr="004B624D" w:rsidRDefault="00104957" w:rsidP="00104957">
            <w:pPr>
              <w:jc w:val="center"/>
              <w:rPr>
                <w:sz w:val="20"/>
                <w:szCs w:val="20"/>
              </w:rPr>
            </w:pPr>
            <w:r w:rsidRPr="004B624D">
              <w:rPr>
                <w:sz w:val="20"/>
                <w:szCs w:val="20"/>
              </w:rPr>
              <w:t xml:space="preserve">Решение о </w:t>
            </w:r>
            <w:proofErr w:type="gramStart"/>
            <w:r w:rsidRPr="004B624D">
              <w:rPr>
                <w:sz w:val="20"/>
                <w:szCs w:val="20"/>
              </w:rPr>
              <w:t>строитель-</w:t>
            </w:r>
            <w:proofErr w:type="spellStart"/>
            <w:r w:rsidRPr="004B624D">
              <w:rPr>
                <w:sz w:val="20"/>
                <w:szCs w:val="20"/>
              </w:rPr>
              <w:t>стве</w:t>
            </w:r>
            <w:proofErr w:type="spellEnd"/>
            <w:proofErr w:type="gramEnd"/>
            <w:r w:rsidRPr="004B624D">
              <w:rPr>
                <w:sz w:val="20"/>
                <w:szCs w:val="20"/>
              </w:rPr>
              <w:t xml:space="preserve"> не принято</w:t>
            </w:r>
          </w:p>
        </w:tc>
        <w:tc>
          <w:tcPr>
            <w:tcW w:w="1522" w:type="dxa"/>
            <w:vMerge w:val="restart"/>
            <w:tcBorders>
              <w:top w:val="single" w:sz="4" w:space="0" w:color="auto"/>
              <w:left w:val="single" w:sz="4" w:space="0" w:color="auto"/>
              <w:bottom w:val="single" w:sz="4" w:space="0" w:color="000000"/>
              <w:right w:val="single" w:sz="4" w:space="0" w:color="auto"/>
            </w:tcBorders>
            <w:vAlign w:val="center"/>
            <w:hideMark/>
          </w:tcPr>
          <w:p w14:paraId="75B6C600" w14:textId="77777777" w:rsidR="00104957" w:rsidRPr="004B624D" w:rsidRDefault="00104957" w:rsidP="00104957">
            <w:pPr>
              <w:jc w:val="center"/>
              <w:rPr>
                <w:sz w:val="20"/>
                <w:szCs w:val="20"/>
              </w:rPr>
            </w:pPr>
            <w:r w:rsidRPr="004B624D">
              <w:rPr>
                <w:sz w:val="20"/>
                <w:szCs w:val="20"/>
              </w:rPr>
              <w:t xml:space="preserve">143 744,0 </w:t>
            </w:r>
          </w:p>
          <w:p w14:paraId="7FD6EE33" w14:textId="77777777" w:rsidR="00104957" w:rsidRPr="004B624D" w:rsidRDefault="00104957" w:rsidP="00104957">
            <w:pPr>
              <w:jc w:val="center"/>
              <w:rPr>
                <w:sz w:val="20"/>
                <w:szCs w:val="20"/>
              </w:rPr>
            </w:pPr>
            <w:r w:rsidRPr="004B624D">
              <w:rPr>
                <w:sz w:val="20"/>
                <w:szCs w:val="20"/>
              </w:rPr>
              <w:t>(в соответствии с укрупненным нормативом)</w:t>
            </w:r>
          </w:p>
        </w:tc>
        <w:tc>
          <w:tcPr>
            <w:tcW w:w="851" w:type="dxa"/>
            <w:tcBorders>
              <w:top w:val="nil"/>
              <w:left w:val="nil"/>
              <w:bottom w:val="single" w:sz="4" w:space="0" w:color="auto"/>
              <w:right w:val="single" w:sz="4" w:space="0" w:color="auto"/>
            </w:tcBorders>
            <w:hideMark/>
          </w:tcPr>
          <w:p w14:paraId="737D12A2" w14:textId="77777777" w:rsidR="00104957" w:rsidRPr="004B624D" w:rsidRDefault="00104957" w:rsidP="00104957">
            <w:pPr>
              <w:jc w:val="center"/>
              <w:rPr>
                <w:sz w:val="18"/>
                <w:szCs w:val="18"/>
              </w:rPr>
            </w:pPr>
            <w:r w:rsidRPr="004B624D">
              <w:rPr>
                <w:sz w:val="18"/>
                <w:szCs w:val="18"/>
              </w:rPr>
              <w:t>До 2014</w:t>
            </w:r>
          </w:p>
        </w:tc>
        <w:tc>
          <w:tcPr>
            <w:tcW w:w="1134" w:type="dxa"/>
            <w:tcBorders>
              <w:top w:val="nil"/>
              <w:left w:val="nil"/>
              <w:bottom w:val="single" w:sz="4" w:space="0" w:color="auto"/>
              <w:right w:val="single" w:sz="4" w:space="0" w:color="auto"/>
            </w:tcBorders>
            <w:hideMark/>
          </w:tcPr>
          <w:p w14:paraId="2040D7A6" w14:textId="04D88839"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29DCC73" w14:textId="388A4BDB"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AB94D1E" w14:textId="3218159D"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21D03CC2" w14:textId="247666E7"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4CB7B58B" w14:textId="2981AA3B" w:rsidR="00104957" w:rsidRPr="00104957" w:rsidRDefault="00104957" w:rsidP="00104957">
            <w:pPr>
              <w:rPr>
                <w:sz w:val="16"/>
                <w:szCs w:val="16"/>
              </w:rPr>
            </w:pPr>
            <w:r w:rsidRPr="00104957">
              <w:rPr>
                <w:sz w:val="16"/>
                <w:szCs w:val="16"/>
              </w:rPr>
              <w:t>0,0</w:t>
            </w:r>
          </w:p>
        </w:tc>
      </w:tr>
      <w:tr w:rsidR="00104957" w:rsidRPr="004B624D" w14:paraId="10727C2B"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5E69C384"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1A7E85AF"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02DB3F2E"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30136875"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739B1271"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1F1F63E7"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248494C"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nil"/>
              <w:left w:val="nil"/>
              <w:bottom w:val="single" w:sz="4" w:space="0" w:color="auto"/>
              <w:right w:val="single" w:sz="4" w:space="0" w:color="auto"/>
            </w:tcBorders>
            <w:hideMark/>
          </w:tcPr>
          <w:p w14:paraId="7A309ACF" w14:textId="4EAF3735" w:rsidR="00104957" w:rsidRPr="00104957" w:rsidRDefault="00104957" w:rsidP="00104957">
            <w:pPr>
              <w:rPr>
                <w:sz w:val="16"/>
                <w:szCs w:val="16"/>
              </w:rPr>
            </w:pPr>
            <w:r w:rsidRPr="00104957">
              <w:rPr>
                <w:sz w:val="16"/>
                <w:szCs w:val="16"/>
              </w:rPr>
              <w:t>1 054,0</w:t>
            </w:r>
          </w:p>
        </w:tc>
        <w:tc>
          <w:tcPr>
            <w:tcW w:w="1134" w:type="dxa"/>
            <w:tcBorders>
              <w:top w:val="nil"/>
              <w:left w:val="nil"/>
              <w:bottom w:val="single" w:sz="4" w:space="0" w:color="auto"/>
              <w:right w:val="single" w:sz="4" w:space="0" w:color="auto"/>
            </w:tcBorders>
            <w:hideMark/>
          </w:tcPr>
          <w:p w14:paraId="35AFEBDD" w14:textId="36C1B7CD"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38F85015" w14:textId="7C53CD2A"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29250475" w14:textId="3A87D5B9" w:rsidR="00104957" w:rsidRPr="00104957" w:rsidRDefault="00104957" w:rsidP="00104957">
            <w:pPr>
              <w:rPr>
                <w:sz w:val="16"/>
                <w:szCs w:val="16"/>
              </w:rPr>
            </w:pPr>
            <w:r w:rsidRPr="00104957">
              <w:rPr>
                <w:sz w:val="16"/>
                <w:szCs w:val="16"/>
              </w:rPr>
              <w:t>1 054,0</w:t>
            </w:r>
          </w:p>
        </w:tc>
        <w:tc>
          <w:tcPr>
            <w:tcW w:w="573" w:type="dxa"/>
            <w:tcBorders>
              <w:top w:val="nil"/>
              <w:left w:val="nil"/>
              <w:bottom w:val="single" w:sz="4" w:space="0" w:color="auto"/>
              <w:right w:val="single" w:sz="4" w:space="0" w:color="auto"/>
            </w:tcBorders>
            <w:hideMark/>
          </w:tcPr>
          <w:p w14:paraId="0C28B348" w14:textId="249F77E4" w:rsidR="00104957" w:rsidRPr="00104957" w:rsidRDefault="00104957" w:rsidP="00104957">
            <w:pPr>
              <w:rPr>
                <w:sz w:val="16"/>
                <w:szCs w:val="16"/>
              </w:rPr>
            </w:pPr>
            <w:r w:rsidRPr="00104957">
              <w:rPr>
                <w:sz w:val="16"/>
                <w:szCs w:val="16"/>
              </w:rPr>
              <w:t>0,0</w:t>
            </w:r>
          </w:p>
        </w:tc>
      </w:tr>
      <w:tr w:rsidR="00104957" w:rsidRPr="004B624D" w14:paraId="6D283D67"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13123B24"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3D738C6D"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14DEFBDB"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4970B442"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03C02E8F"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7EC6CA9C"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2B57B863" w14:textId="77777777" w:rsidR="00104957" w:rsidRPr="004B624D" w:rsidRDefault="00104957" w:rsidP="00104957">
            <w:pPr>
              <w:jc w:val="center"/>
              <w:rPr>
                <w:sz w:val="18"/>
                <w:szCs w:val="18"/>
              </w:rPr>
            </w:pPr>
            <w:r w:rsidRPr="004B624D">
              <w:rPr>
                <w:sz w:val="18"/>
                <w:szCs w:val="18"/>
              </w:rPr>
              <w:t>2014</w:t>
            </w:r>
          </w:p>
        </w:tc>
        <w:tc>
          <w:tcPr>
            <w:tcW w:w="1134" w:type="dxa"/>
            <w:tcBorders>
              <w:top w:val="nil"/>
              <w:left w:val="nil"/>
              <w:bottom w:val="single" w:sz="4" w:space="0" w:color="auto"/>
              <w:right w:val="single" w:sz="4" w:space="0" w:color="auto"/>
            </w:tcBorders>
            <w:hideMark/>
          </w:tcPr>
          <w:p w14:paraId="5F496F3A" w14:textId="35F46D91" w:rsidR="00104957" w:rsidRPr="00104957" w:rsidRDefault="00104957" w:rsidP="00104957">
            <w:pPr>
              <w:rPr>
                <w:sz w:val="16"/>
                <w:szCs w:val="16"/>
              </w:rPr>
            </w:pPr>
            <w:r w:rsidRPr="00104957">
              <w:rPr>
                <w:sz w:val="16"/>
                <w:szCs w:val="16"/>
              </w:rPr>
              <w:t>1 054,0</w:t>
            </w:r>
          </w:p>
        </w:tc>
        <w:tc>
          <w:tcPr>
            <w:tcW w:w="1134" w:type="dxa"/>
            <w:tcBorders>
              <w:top w:val="nil"/>
              <w:left w:val="nil"/>
              <w:bottom w:val="single" w:sz="4" w:space="0" w:color="auto"/>
              <w:right w:val="single" w:sz="4" w:space="0" w:color="auto"/>
            </w:tcBorders>
            <w:hideMark/>
          </w:tcPr>
          <w:p w14:paraId="1F3CE5EE" w14:textId="3DE288ED"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E4D977A" w14:textId="76739E41"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01B9101F" w14:textId="0ED8F279" w:rsidR="00104957" w:rsidRPr="00104957" w:rsidRDefault="00104957" w:rsidP="00104957">
            <w:pPr>
              <w:rPr>
                <w:sz w:val="16"/>
                <w:szCs w:val="16"/>
              </w:rPr>
            </w:pPr>
            <w:r w:rsidRPr="00104957">
              <w:rPr>
                <w:sz w:val="16"/>
                <w:szCs w:val="16"/>
              </w:rPr>
              <w:t>1 054,0</w:t>
            </w:r>
          </w:p>
        </w:tc>
        <w:tc>
          <w:tcPr>
            <w:tcW w:w="573" w:type="dxa"/>
            <w:tcBorders>
              <w:top w:val="nil"/>
              <w:left w:val="nil"/>
              <w:bottom w:val="single" w:sz="4" w:space="0" w:color="auto"/>
              <w:right w:val="single" w:sz="4" w:space="0" w:color="auto"/>
            </w:tcBorders>
            <w:hideMark/>
          </w:tcPr>
          <w:p w14:paraId="33AC1ED9" w14:textId="698FFB43" w:rsidR="00104957" w:rsidRPr="00104957" w:rsidRDefault="00104957" w:rsidP="00104957">
            <w:pPr>
              <w:rPr>
                <w:sz w:val="16"/>
                <w:szCs w:val="16"/>
              </w:rPr>
            </w:pPr>
            <w:r w:rsidRPr="00104957">
              <w:rPr>
                <w:sz w:val="16"/>
                <w:szCs w:val="16"/>
              </w:rPr>
              <w:t>0,0</w:t>
            </w:r>
          </w:p>
        </w:tc>
      </w:tr>
      <w:tr w:rsidR="00104957" w:rsidRPr="004B624D" w14:paraId="0DB7A49D"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3BC88FB4"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183DCCD3"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15E78BBA"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6EE82693"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5B1CC498"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79AEEA56"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4660CD64"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0AB461C1" w14:textId="4EA85A14"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4516D638" w14:textId="7AB812DA"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8250986" w14:textId="6D6FD80C"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FEB11B9" w14:textId="46477144"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5813E150" w14:textId="17AF561F" w:rsidR="00104957" w:rsidRPr="00104957" w:rsidRDefault="00104957" w:rsidP="00104957">
            <w:pPr>
              <w:rPr>
                <w:sz w:val="16"/>
                <w:szCs w:val="16"/>
              </w:rPr>
            </w:pPr>
            <w:r w:rsidRPr="00104957">
              <w:rPr>
                <w:sz w:val="16"/>
                <w:szCs w:val="16"/>
              </w:rPr>
              <w:t>0,0</w:t>
            </w:r>
          </w:p>
        </w:tc>
      </w:tr>
      <w:tr w:rsidR="00104957" w:rsidRPr="004B624D" w14:paraId="2117C74F"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5932D9C0"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0ED875DE"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212E7455"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0E319A94"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2003CE00"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4D028C3F"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75CB3A34"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1084DD9F" w14:textId="3AED8878"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436D2A2" w14:textId="1FFC7DD9"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63B81B1" w14:textId="7AEF9343"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43EB5245" w14:textId="7052F69A"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35BFFB48" w14:textId="4CB04FEF" w:rsidR="00104957" w:rsidRPr="00104957" w:rsidRDefault="00104957" w:rsidP="00104957">
            <w:pPr>
              <w:rPr>
                <w:sz w:val="16"/>
                <w:szCs w:val="16"/>
              </w:rPr>
            </w:pPr>
            <w:r w:rsidRPr="00104957">
              <w:rPr>
                <w:sz w:val="16"/>
                <w:szCs w:val="16"/>
              </w:rPr>
              <w:t>0,0</w:t>
            </w:r>
          </w:p>
        </w:tc>
      </w:tr>
      <w:tr w:rsidR="00104957" w:rsidRPr="004B624D" w14:paraId="2518A828"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2845E67C"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1CA7F326"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7227B2F2"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7808EC51"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095EC9C1"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146E9B00"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723D1714" w14:textId="77777777" w:rsidR="00104957" w:rsidRPr="004B624D" w:rsidRDefault="00104957" w:rsidP="00104957">
            <w:pPr>
              <w:jc w:val="center"/>
              <w:rPr>
                <w:sz w:val="18"/>
                <w:szCs w:val="18"/>
              </w:rPr>
            </w:pPr>
            <w:r w:rsidRPr="004B624D">
              <w:rPr>
                <w:sz w:val="18"/>
                <w:szCs w:val="18"/>
              </w:rPr>
              <w:t>2017</w:t>
            </w:r>
          </w:p>
        </w:tc>
        <w:tc>
          <w:tcPr>
            <w:tcW w:w="1134" w:type="dxa"/>
            <w:tcBorders>
              <w:top w:val="single" w:sz="4" w:space="0" w:color="auto"/>
              <w:left w:val="nil"/>
              <w:bottom w:val="single" w:sz="4" w:space="0" w:color="auto"/>
              <w:right w:val="single" w:sz="4" w:space="0" w:color="auto"/>
            </w:tcBorders>
            <w:hideMark/>
          </w:tcPr>
          <w:p w14:paraId="2CAB506E" w14:textId="06FC327E"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33950AC" w14:textId="22C592F7"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08D89F9E" w14:textId="76B06EFB"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79702EA9" w14:textId="030D7434"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5FBB076C" w14:textId="5A32FBD1" w:rsidR="00104957" w:rsidRPr="00104957" w:rsidRDefault="00104957" w:rsidP="00104957">
            <w:pPr>
              <w:rPr>
                <w:sz w:val="16"/>
                <w:szCs w:val="16"/>
              </w:rPr>
            </w:pPr>
            <w:r w:rsidRPr="00104957">
              <w:rPr>
                <w:sz w:val="16"/>
                <w:szCs w:val="16"/>
              </w:rPr>
              <w:t>0,0</w:t>
            </w:r>
          </w:p>
        </w:tc>
      </w:tr>
      <w:tr w:rsidR="00104957" w:rsidRPr="004B624D" w14:paraId="5D28D113"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3DF7CBEA"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6656B17D"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26E3EE51"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113A4E1B"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04D30986"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2F21177F"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238F375C"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484B7E31" w14:textId="43F656FA"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334F95E" w14:textId="58D5B3D3"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24F3D46" w14:textId="25DF9842"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4EE941F" w14:textId="0757C63A"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2FB56678" w14:textId="695EDBF6" w:rsidR="00104957" w:rsidRPr="00104957" w:rsidRDefault="00104957" w:rsidP="00104957">
            <w:pPr>
              <w:rPr>
                <w:sz w:val="16"/>
                <w:szCs w:val="16"/>
              </w:rPr>
            </w:pPr>
            <w:r w:rsidRPr="00104957">
              <w:rPr>
                <w:sz w:val="16"/>
                <w:szCs w:val="16"/>
              </w:rPr>
              <w:t>0,0</w:t>
            </w:r>
          </w:p>
        </w:tc>
      </w:tr>
      <w:tr w:rsidR="00104957" w:rsidRPr="004B624D" w14:paraId="201C9C12"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01E9AAAF"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7C45BACF"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1A1CA318"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57A99EEB"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214276FD"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0DDB84AE"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397DC69A" w14:textId="77777777" w:rsidR="00104957" w:rsidRPr="004B624D" w:rsidRDefault="00104957" w:rsidP="00104957">
            <w:pPr>
              <w:jc w:val="center"/>
              <w:rPr>
                <w:sz w:val="18"/>
                <w:szCs w:val="18"/>
              </w:rPr>
            </w:pPr>
            <w:r w:rsidRPr="004B624D">
              <w:rPr>
                <w:sz w:val="18"/>
                <w:szCs w:val="18"/>
              </w:rPr>
              <w:t>2019</w:t>
            </w:r>
          </w:p>
        </w:tc>
        <w:tc>
          <w:tcPr>
            <w:tcW w:w="1134" w:type="dxa"/>
            <w:tcBorders>
              <w:top w:val="nil"/>
              <w:left w:val="nil"/>
              <w:bottom w:val="single" w:sz="4" w:space="0" w:color="auto"/>
              <w:right w:val="single" w:sz="4" w:space="0" w:color="auto"/>
            </w:tcBorders>
            <w:hideMark/>
          </w:tcPr>
          <w:p w14:paraId="2938CF0C" w14:textId="08570FD2"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36BD5AE" w14:textId="0ED9F64A"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AF13147" w14:textId="18026887"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1FC4C0E" w14:textId="14F6BCE2"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76FE9810" w14:textId="49E7E81B" w:rsidR="00104957" w:rsidRPr="00104957" w:rsidRDefault="00104957" w:rsidP="00104957">
            <w:pPr>
              <w:rPr>
                <w:sz w:val="16"/>
                <w:szCs w:val="16"/>
              </w:rPr>
            </w:pPr>
            <w:r w:rsidRPr="00104957">
              <w:rPr>
                <w:sz w:val="16"/>
                <w:szCs w:val="16"/>
              </w:rPr>
              <w:t>0,0</w:t>
            </w:r>
          </w:p>
        </w:tc>
      </w:tr>
      <w:tr w:rsidR="00104957" w:rsidRPr="004B624D" w14:paraId="28D40B83"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049C1491"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72CDB0BA"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5801B64C"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54BB5CA5"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32DE1A62"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0DA6DF6C"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55D5E017" w14:textId="77777777" w:rsidR="00104957" w:rsidRPr="004B624D" w:rsidRDefault="00104957" w:rsidP="00104957">
            <w:pPr>
              <w:jc w:val="center"/>
              <w:rPr>
                <w:sz w:val="18"/>
                <w:szCs w:val="18"/>
              </w:rPr>
            </w:pPr>
            <w:r w:rsidRPr="004B624D">
              <w:rPr>
                <w:sz w:val="18"/>
                <w:szCs w:val="18"/>
              </w:rPr>
              <w:t>2020</w:t>
            </w:r>
          </w:p>
        </w:tc>
        <w:tc>
          <w:tcPr>
            <w:tcW w:w="1134" w:type="dxa"/>
            <w:tcBorders>
              <w:top w:val="nil"/>
              <w:left w:val="nil"/>
              <w:bottom w:val="single" w:sz="4" w:space="0" w:color="auto"/>
              <w:right w:val="single" w:sz="4" w:space="0" w:color="auto"/>
            </w:tcBorders>
            <w:hideMark/>
          </w:tcPr>
          <w:p w14:paraId="0902B27E" w14:textId="4867822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478640F9" w14:textId="25AF1DA2"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47768F4" w14:textId="78C9E552"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401F99B" w14:textId="70F414DE"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0AD1AC84" w14:textId="245CC8E6" w:rsidR="00104957" w:rsidRPr="00104957" w:rsidRDefault="00104957" w:rsidP="00104957">
            <w:pPr>
              <w:rPr>
                <w:sz w:val="16"/>
                <w:szCs w:val="16"/>
              </w:rPr>
            </w:pPr>
            <w:r w:rsidRPr="00104957">
              <w:rPr>
                <w:sz w:val="16"/>
                <w:szCs w:val="16"/>
              </w:rPr>
              <w:t>0,0</w:t>
            </w:r>
          </w:p>
        </w:tc>
      </w:tr>
      <w:tr w:rsidR="00104957" w:rsidRPr="004B624D" w14:paraId="545D2634" w14:textId="77777777" w:rsidTr="00287D5E">
        <w:trPr>
          <w:trHeight w:val="240"/>
          <w:jc w:val="center"/>
        </w:trPr>
        <w:tc>
          <w:tcPr>
            <w:tcW w:w="567" w:type="dxa"/>
            <w:vMerge w:val="restart"/>
            <w:tcBorders>
              <w:top w:val="nil"/>
              <w:left w:val="single" w:sz="4" w:space="0" w:color="auto"/>
              <w:bottom w:val="single" w:sz="4" w:space="0" w:color="000000"/>
              <w:right w:val="single" w:sz="4" w:space="0" w:color="auto"/>
            </w:tcBorders>
            <w:vAlign w:val="center"/>
            <w:hideMark/>
          </w:tcPr>
          <w:p w14:paraId="69CA65F9" w14:textId="77777777" w:rsidR="00104957" w:rsidRPr="004B624D" w:rsidRDefault="00104957" w:rsidP="00104957">
            <w:pPr>
              <w:jc w:val="center"/>
              <w:rPr>
                <w:sz w:val="20"/>
                <w:szCs w:val="20"/>
              </w:rPr>
            </w:pPr>
            <w:r w:rsidRPr="004B624D">
              <w:rPr>
                <w:sz w:val="20"/>
                <w:szCs w:val="20"/>
              </w:rPr>
              <w:lastRenderedPageBreak/>
              <w:t>8.</w:t>
            </w:r>
          </w:p>
        </w:tc>
        <w:tc>
          <w:tcPr>
            <w:tcW w:w="2111" w:type="dxa"/>
            <w:vMerge w:val="restart"/>
            <w:tcBorders>
              <w:top w:val="nil"/>
              <w:left w:val="single" w:sz="4" w:space="0" w:color="auto"/>
              <w:bottom w:val="single" w:sz="4" w:space="0" w:color="000000"/>
              <w:right w:val="single" w:sz="4" w:space="0" w:color="auto"/>
            </w:tcBorders>
            <w:hideMark/>
          </w:tcPr>
          <w:p w14:paraId="14B6E2F1" w14:textId="77777777" w:rsidR="00104957" w:rsidRPr="004B624D" w:rsidRDefault="00104957" w:rsidP="00104957">
            <w:pPr>
              <w:jc w:val="center"/>
              <w:rPr>
                <w:sz w:val="20"/>
                <w:szCs w:val="20"/>
              </w:rPr>
            </w:pPr>
            <w:r w:rsidRPr="004B624D">
              <w:rPr>
                <w:sz w:val="20"/>
                <w:szCs w:val="20"/>
              </w:rPr>
              <w:t>Реконструкция детского оздоровительного центра «Гандвиг»</w:t>
            </w:r>
          </w:p>
        </w:tc>
        <w:tc>
          <w:tcPr>
            <w:tcW w:w="2011" w:type="dxa"/>
            <w:vMerge w:val="restart"/>
            <w:tcBorders>
              <w:top w:val="nil"/>
              <w:left w:val="single" w:sz="4" w:space="0" w:color="auto"/>
              <w:bottom w:val="single" w:sz="4" w:space="0" w:color="000000"/>
              <w:right w:val="single" w:sz="4" w:space="0" w:color="auto"/>
            </w:tcBorders>
            <w:hideMark/>
          </w:tcPr>
          <w:p w14:paraId="472CF717" w14:textId="77777777" w:rsidR="00104957" w:rsidRPr="004B624D" w:rsidRDefault="00104957" w:rsidP="00104957">
            <w:pPr>
              <w:jc w:val="center"/>
              <w:rPr>
                <w:sz w:val="20"/>
                <w:szCs w:val="20"/>
              </w:rPr>
            </w:pPr>
            <w:r w:rsidRPr="004B624D">
              <w:rPr>
                <w:sz w:val="20"/>
                <w:szCs w:val="20"/>
              </w:rPr>
              <w:t>Министерство образования и науки Мурманской области,</w:t>
            </w:r>
          </w:p>
          <w:p w14:paraId="23100865" w14:textId="77777777" w:rsidR="00104957" w:rsidRPr="004B624D" w:rsidRDefault="00104957" w:rsidP="00104957">
            <w:pPr>
              <w:jc w:val="center"/>
              <w:rPr>
                <w:sz w:val="20"/>
                <w:szCs w:val="20"/>
              </w:rPr>
            </w:pPr>
            <w:r w:rsidRPr="004B624D">
              <w:rPr>
                <w:sz w:val="20"/>
                <w:szCs w:val="20"/>
              </w:rPr>
              <w:t>Министерство строительства Мурманской области, ГОКУ «УКС МО»</w:t>
            </w:r>
          </w:p>
        </w:tc>
        <w:tc>
          <w:tcPr>
            <w:tcW w:w="1436" w:type="dxa"/>
            <w:vMerge w:val="restart"/>
            <w:tcBorders>
              <w:top w:val="nil"/>
              <w:left w:val="single" w:sz="4" w:space="0" w:color="auto"/>
              <w:bottom w:val="single" w:sz="4" w:space="0" w:color="000000"/>
              <w:right w:val="single" w:sz="4" w:space="0" w:color="auto"/>
            </w:tcBorders>
            <w:vAlign w:val="center"/>
            <w:hideMark/>
          </w:tcPr>
          <w:p w14:paraId="391ED8C4" w14:textId="77777777" w:rsidR="00104957" w:rsidRPr="004B624D" w:rsidRDefault="00104957" w:rsidP="00104957">
            <w:pPr>
              <w:jc w:val="center"/>
              <w:rPr>
                <w:sz w:val="20"/>
                <w:szCs w:val="20"/>
              </w:rPr>
            </w:pPr>
            <w:r w:rsidRPr="004B624D">
              <w:rPr>
                <w:sz w:val="20"/>
                <w:szCs w:val="20"/>
              </w:rPr>
              <w:t>250</w:t>
            </w:r>
          </w:p>
          <w:p w14:paraId="6F6EBB61" w14:textId="77777777" w:rsidR="00104957" w:rsidRPr="004B624D" w:rsidRDefault="00104957" w:rsidP="00104957">
            <w:pPr>
              <w:jc w:val="center"/>
              <w:rPr>
                <w:sz w:val="20"/>
                <w:szCs w:val="20"/>
              </w:rPr>
            </w:pPr>
            <w:r w:rsidRPr="004B624D">
              <w:rPr>
                <w:sz w:val="20"/>
                <w:szCs w:val="20"/>
              </w:rPr>
              <w:t>мест</w:t>
            </w:r>
          </w:p>
        </w:tc>
        <w:tc>
          <w:tcPr>
            <w:tcW w:w="1279" w:type="dxa"/>
            <w:vMerge w:val="restart"/>
            <w:tcBorders>
              <w:top w:val="nil"/>
              <w:left w:val="single" w:sz="4" w:space="0" w:color="auto"/>
              <w:bottom w:val="single" w:sz="4" w:space="0" w:color="000000"/>
              <w:right w:val="single" w:sz="4" w:space="0" w:color="auto"/>
            </w:tcBorders>
            <w:vAlign w:val="center"/>
            <w:hideMark/>
          </w:tcPr>
          <w:p w14:paraId="061772D3" w14:textId="77777777" w:rsidR="00104957" w:rsidRPr="004B624D" w:rsidRDefault="00104957" w:rsidP="00104957">
            <w:pPr>
              <w:jc w:val="center"/>
              <w:rPr>
                <w:sz w:val="20"/>
                <w:szCs w:val="20"/>
              </w:rPr>
            </w:pPr>
            <w:r w:rsidRPr="004B624D">
              <w:rPr>
                <w:sz w:val="20"/>
                <w:szCs w:val="20"/>
              </w:rPr>
              <w:t>стоимость -583501,2 тыс. рублей;</w:t>
            </w:r>
          </w:p>
          <w:p w14:paraId="4C9CC26C" w14:textId="77777777" w:rsidR="00104957" w:rsidRPr="004B624D" w:rsidRDefault="00104957" w:rsidP="00104957">
            <w:pPr>
              <w:jc w:val="center"/>
              <w:rPr>
                <w:sz w:val="20"/>
                <w:szCs w:val="20"/>
              </w:rPr>
            </w:pPr>
            <w:r w:rsidRPr="004B624D">
              <w:rPr>
                <w:sz w:val="20"/>
                <w:szCs w:val="20"/>
              </w:rPr>
              <w:t>2014 - разработка ПСД,</w:t>
            </w:r>
          </w:p>
          <w:p w14:paraId="34DB84CC" w14:textId="77777777" w:rsidR="00104957" w:rsidRPr="004B624D" w:rsidRDefault="00104957" w:rsidP="00104957">
            <w:pPr>
              <w:jc w:val="center"/>
              <w:rPr>
                <w:sz w:val="20"/>
                <w:szCs w:val="20"/>
              </w:rPr>
            </w:pPr>
            <w:r w:rsidRPr="004B624D">
              <w:rPr>
                <w:sz w:val="20"/>
                <w:szCs w:val="20"/>
              </w:rPr>
              <w:t xml:space="preserve">2016 - прокладка линии </w:t>
            </w:r>
            <w:proofErr w:type="gramStart"/>
            <w:r w:rsidRPr="004B624D">
              <w:rPr>
                <w:sz w:val="20"/>
                <w:szCs w:val="20"/>
              </w:rPr>
              <w:t>электро-передачи</w:t>
            </w:r>
            <w:proofErr w:type="gramEnd"/>
            <w:r w:rsidRPr="004B624D">
              <w:rPr>
                <w:sz w:val="20"/>
                <w:szCs w:val="20"/>
              </w:rPr>
              <w:t>,</w:t>
            </w:r>
          </w:p>
          <w:p w14:paraId="64825E99" w14:textId="77777777" w:rsidR="00104957" w:rsidRPr="004B624D" w:rsidRDefault="00104957" w:rsidP="00104957">
            <w:pPr>
              <w:jc w:val="center"/>
              <w:rPr>
                <w:sz w:val="20"/>
                <w:szCs w:val="20"/>
              </w:rPr>
            </w:pPr>
            <w:r w:rsidRPr="004B624D">
              <w:rPr>
                <w:sz w:val="20"/>
                <w:szCs w:val="20"/>
              </w:rPr>
              <w:t>2017-2018 –</w:t>
            </w:r>
            <w:proofErr w:type="gramStart"/>
            <w:r w:rsidRPr="004B624D">
              <w:rPr>
                <w:sz w:val="20"/>
                <w:szCs w:val="20"/>
              </w:rPr>
              <w:t>строитель-</w:t>
            </w:r>
            <w:proofErr w:type="spellStart"/>
            <w:r w:rsidRPr="004B624D">
              <w:rPr>
                <w:sz w:val="20"/>
                <w:szCs w:val="20"/>
              </w:rPr>
              <w:t>ство</w:t>
            </w:r>
            <w:proofErr w:type="spellEnd"/>
            <w:proofErr w:type="gramEnd"/>
            <w:r w:rsidRPr="004B624D">
              <w:rPr>
                <w:sz w:val="20"/>
                <w:szCs w:val="20"/>
              </w:rPr>
              <w:t xml:space="preserve"> ОС,</w:t>
            </w:r>
          </w:p>
          <w:p w14:paraId="78740146" w14:textId="77777777" w:rsidR="00104957" w:rsidRPr="004B624D" w:rsidRDefault="00104957" w:rsidP="00104957">
            <w:pPr>
              <w:jc w:val="center"/>
              <w:rPr>
                <w:sz w:val="20"/>
                <w:szCs w:val="20"/>
              </w:rPr>
            </w:pPr>
            <w:r w:rsidRPr="004B624D">
              <w:rPr>
                <w:sz w:val="20"/>
                <w:szCs w:val="20"/>
              </w:rPr>
              <w:t xml:space="preserve">2019-2020 – </w:t>
            </w:r>
            <w:proofErr w:type="gramStart"/>
            <w:r w:rsidRPr="004B624D">
              <w:rPr>
                <w:sz w:val="20"/>
                <w:szCs w:val="20"/>
              </w:rPr>
              <w:t>строитель-</w:t>
            </w:r>
            <w:proofErr w:type="spellStart"/>
            <w:r w:rsidRPr="004B624D">
              <w:rPr>
                <w:sz w:val="20"/>
                <w:szCs w:val="20"/>
              </w:rPr>
              <w:t>ство</w:t>
            </w:r>
            <w:proofErr w:type="spellEnd"/>
            <w:proofErr w:type="gramEnd"/>
            <w:r w:rsidRPr="004B624D">
              <w:rPr>
                <w:sz w:val="20"/>
                <w:szCs w:val="20"/>
              </w:rPr>
              <w:t xml:space="preserve"> </w:t>
            </w:r>
            <w:proofErr w:type="spellStart"/>
            <w:r w:rsidRPr="004B624D">
              <w:rPr>
                <w:sz w:val="20"/>
                <w:szCs w:val="20"/>
              </w:rPr>
              <w:t>медицинс</w:t>
            </w:r>
            <w:proofErr w:type="spellEnd"/>
            <w:r w:rsidRPr="004B624D">
              <w:rPr>
                <w:sz w:val="20"/>
                <w:szCs w:val="20"/>
              </w:rPr>
              <w:t>-кого корпуса, 2 спальных корпусов</w:t>
            </w:r>
          </w:p>
        </w:tc>
        <w:tc>
          <w:tcPr>
            <w:tcW w:w="1522" w:type="dxa"/>
            <w:vMerge w:val="restart"/>
            <w:tcBorders>
              <w:top w:val="nil"/>
              <w:left w:val="single" w:sz="4" w:space="0" w:color="auto"/>
              <w:bottom w:val="single" w:sz="4" w:space="0" w:color="000000"/>
              <w:right w:val="single" w:sz="4" w:space="0" w:color="auto"/>
            </w:tcBorders>
            <w:vAlign w:val="center"/>
            <w:hideMark/>
          </w:tcPr>
          <w:p w14:paraId="1561D7A3" w14:textId="77777777" w:rsidR="00104957" w:rsidRPr="004B624D" w:rsidRDefault="00104957" w:rsidP="00104957">
            <w:pPr>
              <w:jc w:val="center"/>
              <w:rPr>
                <w:sz w:val="20"/>
                <w:szCs w:val="20"/>
              </w:rPr>
            </w:pPr>
            <w:r w:rsidRPr="004B624D">
              <w:rPr>
                <w:sz w:val="20"/>
                <w:szCs w:val="20"/>
              </w:rPr>
              <w:t>583 501,2 (в соответствии с экспертизой, с учетом индексов-дефляторов)</w:t>
            </w:r>
          </w:p>
        </w:tc>
        <w:tc>
          <w:tcPr>
            <w:tcW w:w="851" w:type="dxa"/>
            <w:tcBorders>
              <w:top w:val="nil"/>
              <w:left w:val="nil"/>
              <w:bottom w:val="single" w:sz="4" w:space="0" w:color="auto"/>
              <w:right w:val="single" w:sz="4" w:space="0" w:color="auto"/>
            </w:tcBorders>
            <w:hideMark/>
          </w:tcPr>
          <w:p w14:paraId="659A4FC5"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nil"/>
              <w:left w:val="nil"/>
              <w:bottom w:val="single" w:sz="4" w:space="0" w:color="auto"/>
              <w:right w:val="single" w:sz="4" w:space="0" w:color="auto"/>
            </w:tcBorders>
            <w:hideMark/>
          </w:tcPr>
          <w:p w14:paraId="6BF32450" w14:textId="40448961" w:rsidR="00104957" w:rsidRPr="00104957" w:rsidRDefault="00104957" w:rsidP="00104957">
            <w:pPr>
              <w:rPr>
                <w:sz w:val="16"/>
                <w:szCs w:val="16"/>
              </w:rPr>
            </w:pPr>
            <w:r w:rsidRPr="00104957">
              <w:rPr>
                <w:sz w:val="16"/>
                <w:szCs w:val="16"/>
              </w:rPr>
              <w:t>582 431,4</w:t>
            </w:r>
          </w:p>
        </w:tc>
        <w:tc>
          <w:tcPr>
            <w:tcW w:w="1134" w:type="dxa"/>
            <w:tcBorders>
              <w:top w:val="nil"/>
              <w:left w:val="nil"/>
              <w:bottom w:val="single" w:sz="4" w:space="0" w:color="auto"/>
              <w:right w:val="single" w:sz="4" w:space="0" w:color="auto"/>
            </w:tcBorders>
            <w:hideMark/>
          </w:tcPr>
          <w:p w14:paraId="69C4F28B" w14:textId="4B97EE34" w:rsidR="00104957" w:rsidRPr="00104957" w:rsidRDefault="00104957" w:rsidP="00104957">
            <w:pPr>
              <w:rPr>
                <w:sz w:val="16"/>
                <w:szCs w:val="16"/>
              </w:rPr>
            </w:pPr>
            <w:r w:rsidRPr="00104957">
              <w:rPr>
                <w:sz w:val="16"/>
                <w:szCs w:val="16"/>
              </w:rPr>
              <w:t>582 431,4</w:t>
            </w:r>
          </w:p>
        </w:tc>
        <w:tc>
          <w:tcPr>
            <w:tcW w:w="1134" w:type="dxa"/>
            <w:tcBorders>
              <w:top w:val="nil"/>
              <w:left w:val="nil"/>
              <w:bottom w:val="single" w:sz="4" w:space="0" w:color="auto"/>
              <w:right w:val="single" w:sz="4" w:space="0" w:color="auto"/>
            </w:tcBorders>
            <w:hideMark/>
          </w:tcPr>
          <w:p w14:paraId="4399A479" w14:textId="196AA4D3"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84797F6" w14:textId="1A3A70C2"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6D9DA8AF" w14:textId="7A89B3A9" w:rsidR="00104957" w:rsidRPr="00104957" w:rsidRDefault="00104957" w:rsidP="00104957">
            <w:pPr>
              <w:rPr>
                <w:sz w:val="16"/>
                <w:szCs w:val="16"/>
              </w:rPr>
            </w:pPr>
            <w:r w:rsidRPr="00104957">
              <w:rPr>
                <w:sz w:val="16"/>
                <w:szCs w:val="16"/>
              </w:rPr>
              <w:t>0,0</w:t>
            </w:r>
          </w:p>
        </w:tc>
      </w:tr>
      <w:tr w:rsidR="00104957" w:rsidRPr="004B624D" w14:paraId="54113664" w14:textId="77777777" w:rsidTr="00287D5E">
        <w:trPr>
          <w:trHeight w:val="240"/>
          <w:jc w:val="center"/>
        </w:trPr>
        <w:tc>
          <w:tcPr>
            <w:tcW w:w="567" w:type="dxa"/>
            <w:vMerge/>
            <w:tcBorders>
              <w:top w:val="nil"/>
              <w:left w:val="single" w:sz="4" w:space="0" w:color="auto"/>
              <w:bottom w:val="single" w:sz="4" w:space="0" w:color="000000"/>
              <w:right w:val="single" w:sz="4" w:space="0" w:color="auto"/>
            </w:tcBorders>
            <w:vAlign w:val="center"/>
            <w:hideMark/>
          </w:tcPr>
          <w:p w14:paraId="148F70A2"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5DE0C53A"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12FB1BC3"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4664CB93"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23E2A809"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49552EBF"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63EF282E" w14:textId="77777777" w:rsidR="00104957" w:rsidRPr="004B624D" w:rsidRDefault="00104957" w:rsidP="00104957">
            <w:pPr>
              <w:jc w:val="center"/>
              <w:rPr>
                <w:sz w:val="18"/>
                <w:szCs w:val="18"/>
              </w:rPr>
            </w:pPr>
            <w:r w:rsidRPr="004B624D">
              <w:rPr>
                <w:sz w:val="18"/>
                <w:szCs w:val="18"/>
              </w:rPr>
              <w:t>2014</w:t>
            </w:r>
          </w:p>
        </w:tc>
        <w:tc>
          <w:tcPr>
            <w:tcW w:w="1134" w:type="dxa"/>
            <w:tcBorders>
              <w:top w:val="nil"/>
              <w:left w:val="nil"/>
              <w:bottom w:val="single" w:sz="4" w:space="0" w:color="auto"/>
              <w:right w:val="single" w:sz="4" w:space="0" w:color="auto"/>
            </w:tcBorders>
            <w:hideMark/>
          </w:tcPr>
          <w:p w14:paraId="68E561E6" w14:textId="1498120E" w:rsidR="00104957" w:rsidRPr="00104957" w:rsidRDefault="00104957" w:rsidP="00104957">
            <w:pPr>
              <w:rPr>
                <w:sz w:val="16"/>
                <w:szCs w:val="16"/>
              </w:rPr>
            </w:pPr>
            <w:r w:rsidRPr="00104957">
              <w:rPr>
                <w:sz w:val="16"/>
                <w:szCs w:val="16"/>
              </w:rPr>
              <w:t>3 515,0</w:t>
            </w:r>
          </w:p>
        </w:tc>
        <w:tc>
          <w:tcPr>
            <w:tcW w:w="1134" w:type="dxa"/>
            <w:tcBorders>
              <w:top w:val="nil"/>
              <w:left w:val="nil"/>
              <w:bottom w:val="single" w:sz="4" w:space="0" w:color="auto"/>
              <w:right w:val="single" w:sz="4" w:space="0" w:color="auto"/>
            </w:tcBorders>
            <w:hideMark/>
          </w:tcPr>
          <w:p w14:paraId="42E991B1" w14:textId="7FD6CB5A" w:rsidR="00104957" w:rsidRPr="00104957" w:rsidRDefault="00104957" w:rsidP="00104957">
            <w:pPr>
              <w:rPr>
                <w:sz w:val="16"/>
                <w:szCs w:val="16"/>
              </w:rPr>
            </w:pPr>
            <w:r w:rsidRPr="00104957">
              <w:rPr>
                <w:sz w:val="16"/>
                <w:szCs w:val="16"/>
              </w:rPr>
              <w:t>3 515,0</w:t>
            </w:r>
          </w:p>
        </w:tc>
        <w:tc>
          <w:tcPr>
            <w:tcW w:w="1134" w:type="dxa"/>
            <w:tcBorders>
              <w:top w:val="nil"/>
              <w:left w:val="nil"/>
              <w:bottom w:val="single" w:sz="4" w:space="0" w:color="auto"/>
              <w:right w:val="single" w:sz="4" w:space="0" w:color="auto"/>
            </w:tcBorders>
            <w:hideMark/>
          </w:tcPr>
          <w:p w14:paraId="158704AD" w14:textId="4B5E90DB"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7CB1E5C" w14:textId="2EE0D286"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4658B47F" w14:textId="4CE986CE" w:rsidR="00104957" w:rsidRPr="00104957" w:rsidRDefault="00104957" w:rsidP="00104957">
            <w:pPr>
              <w:rPr>
                <w:sz w:val="16"/>
                <w:szCs w:val="16"/>
              </w:rPr>
            </w:pPr>
            <w:r w:rsidRPr="00104957">
              <w:rPr>
                <w:sz w:val="16"/>
                <w:szCs w:val="16"/>
              </w:rPr>
              <w:t>0,0</w:t>
            </w:r>
          </w:p>
        </w:tc>
      </w:tr>
      <w:tr w:rsidR="00104957" w:rsidRPr="004B624D" w14:paraId="3AF2DC29" w14:textId="77777777" w:rsidTr="00287D5E">
        <w:trPr>
          <w:trHeight w:val="240"/>
          <w:jc w:val="center"/>
        </w:trPr>
        <w:tc>
          <w:tcPr>
            <w:tcW w:w="567" w:type="dxa"/>
            <w:vMerge/>
            <w:tcBorders>
              <w:top w:val="nil"/>
              <w:left w:val="single" w:sz="4" w:space="0" w:color="auto"/>
              <w:bottom w:val="single" w:sz="4" w:space="0" w:color="000000"/>
              <w:right w:val="single" w:sz="4" w:space="0" w:color="auto"/>
            </w:tcBorders>
            <w:vAlign w:val="center"/>
            <w:hideMark/>
          </w:tcPr>
          <w:p w14:paraId="33607465"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165E06E8"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303BBF4F"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7F27090B"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1792F8EA"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7C63DDAE"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E3C50A7"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0AEED4A3" w14:textId="3BE8EBCD"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7602D03" w14:textId="43D35470"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FAB7D9F" w14:textId="4A0D7B4E"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40FEF2B6" w14:textId="75348123"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0FB20191" w14:textId="2D21FE91" w:rsidR="00104957" w:rsidRPr="00104957" w:rsidRDefault="00104957" w:rsidP="00104957">
            <w:pPr>
              <w:rPr>
                <w:sz w:val="16"/>
                <w:szCs w:val="16"/>
              </w:rPr>
            </w:pPr>
            <w:r w:rsidRPr="00104957">
              <w:rPr>
                <w:sz w:val="16"/>
                <w:szCs w:val="16"/>
              </w:rPr>
              <w:t>0,0</w:t>
            </w:r>
          </w:p>
        </w:tc>
      </w:tr>
      <w:tr w:rsidR="00104957" w:rsidRPr="004B624D" w14:paraId="77BD354C" w14:textId="77777777" w:rsidTr="00287D5E">
        <w:trPr>
          <w:trHeight w:val="240"/>
          <w:jc w:val="center"/>
        </w:trPr>
        <w:tc>
          <w:tcPr>
            <w:tcW w:w="567" w:type="dxa"/>
            <w:vMerge/>
            <w:tcBorders>
              <w:top w:val="nil"/>
              <w:left w:val="single" w:sz="4" w:space="0" w:color="auto"/>
              <w:bottom w:val="single" w:sz="4" w:space="0" w:color="000000"/>
              <w:right w:val="single" w:sz="4" w:space="0" w:color="auto"/>
            </w:tcBorders>
            <w:vAlign w:val="center"/>
            <w:hideMark/>
          </w:tcPr>
          <w:p w14:paraId="11F4EB7C"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7BFABEAC"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5D71C963"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7147D35F"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6B84DFBE"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63885C28"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0144462C"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3344BF15" w14:textId="20D3A32A" w:rsidR="00104957" w:rsidRPr="00104957" w:rsidRDefault="00104957" w:rsidP="00104957">
            <w:pPr>
              <w:rPr>
                <w:sz w:val="16"/>
                <w:szCs w:val="16"/>
              </w:rPr>
            </w:pPr>
            <w:r w:rsidRPr="00104957">
              <w:rPr>
                <w:sz w:val="16"/>
                <w:szCs w:val="16"/>
              </w:rPr>
              <w:t>5 760,4</w:t>
            </w:r>
          </w:p>
        </w:tc>
        <w:tc>
          <w:tcPr>
            <w:tcW w:w="1134" w:type="dxa"/>
            <w:tcBorders>
              <w:top w:val="nil"/>
              <w:left w:val="nil"/>
              <w:bottom w:val="single" w:sz="4" w:space="0" w:color="auto"/>
              <w:right w:val="single" w:sz="4" w:space="0" w:color="auto"/>
            </w:tcBorders>
            <w:hideMark/>
          </w:tcPr>
          <w:p w14:paraId="6F634BD7" w14:textId="685E9B46" w:rsidR="00104957" w:rsidRPr="00104957" w:rsidRDefault="00104957" w:rsidP="00104957">
            <w:pPr>
              <w:rPr>
                <w:sz w:val="16"/>
                <w:szCs w:val="16"/>
              </w:rPr>
            </w:pPr>
            <w:r w:rsidRPr="00104957">
              <w:rPr>
                <w:sz w:val="16"/>
                <w:szCs w:val="16"/>
              </w:rPr>
              <w:t>5 760,4</w:t>
            </w:r>
          </w:p>
        </w:tc>
        <w:tc>
          <w:tcPr>
            <w:tcW w:w="1134" w:type="dxa"/>
            <w:tcBorders>
              <w:top w:val="nil"/>
              <w:left w:val="nil"/>
              <w:bottom w:val="single" w:sz="4" w:space="0" w:color="auto"/>
              <w:right w:val="single" w:sz="4" w:space="0" w:color="auto"/>
            </w:tcBorders>
            <w:hideMark/>
          </w:tcPr>
          <w:p w14:paraId="4F6159D3" w14:textId="5B2C5FFA"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4BFC64C" w14:textId="2DBF86A3"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2C2738DD" w14:textId="486F8E6B" w:rsidR="00104957" w:rsidRPr="00104957" w:rsidRDefault="00104957" w:rsidP="00104957">
            <w:pPr>
              <w:rPr>
                <w:sz w:val="16"/>
                <w:szCs w:val="16"/>
              </w:rPr>
            </w:pPr>
            <w:r w:rsidRPr="00104957">
              <w:rPr>
                <w:sz w:val="16"/>
                <w:szCs w:val="16"/>
              </w:rPr>
              <w:t>0,0</w:t>
            </w:r>
          </w:p>
        </w:tc>
      </w:tr>
      <w:tr w:rsidR="00104957" w:rsidRPr="004B624D" w14:paraId="79927816" w14:textId="77777777" w:rsidTr="00287D5E">
        <w:trPr>
          <w:trHeight w:val="240"/>
          <w:jc w:val="center"/>
        </w:trPr>
        <w:tc>
          <w:tcPr>
            <w:tcW w:w="567" w:type="dxa"/>
            <w:vMerge/>
            <w:tcBorders>
              <w:top w:val="nil"/>
              <w:left w:val="single" w:sz="4" w:space="0" w:color="auto"/>
              <w:bottom w:val="single" w:sz="4" w:space="0" w:color="000000"/>
              <w:right w:val="single" w:sz="4" w:space="0" w:color="auto"/>
            </w:tcBorders>
            <w:vAlign w:val="center"/>
            <w:hideMark/>
          </w:tcPr>
          <w:p w14:paraId="30B29B99"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4F080124"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0120A3A4"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5C326AB9"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15351221"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30052F8A"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51FD99C6" w14:textId="77777777" w:rsidR="00104957" w:rsidRPr="004B624D" w:rsidRDefault="00104957" w:rsidP="00104957">
            <w:pPr>
              <w:jc w:val="center"/>
              <w:rPr>
                <w:sz w:val="18"/>
                <w:szCs w:val="18"/>
              </w:rPr>
            </w:pPr>
            <w:r w:rsidRPr="004B624D">
              <w:rPr>
                <w:sz w:val="18"/>
                <w:szCs w:val="18"/>
              </w:rPr>
              <w:t>2017</w:t>
            </w:r>
          </w:p>
        </w:tc>
        <w:tc>
          <w:tcPr>
            <w:tcW w:w="1134" w:type="dxa"/>
            <w:tcBorders>
              <w:top w:val="nil"/>
              <w:left w:val="nil"/>
              <w:bottom w:val="single" w:sz="4" w:space="0" w:color="auto"/>
              <w:right w:val="single" w:sz="4" w:space="0" w:color="auto"/>
            </w:tcBorders>
            <w:hideMark/>
          </w:tcPr>
          <w:p w14:paraId="09011634" w14:textId="6A56FE88" w:rsidR="00104957" w:rsidRPr="00104957" w:rsidRDefault="00104957" w:rsidP="00104957">
            <w:pPr>
              <w:rPr>
                <w:sz w:val="16"/>
                <w:szCs w:val="16"/>
              </w:rPr>
            </w:pPr>
            <w:r w:rsidRPr="00104957">
              <w:rPr>
                <w:sz w:val="16"/>
                <w:szCs w:val="16"/>
              </w:rPr>
              <w:t>16 938,8</w:t>
            </w:r>
          </w:p>
        </w:tc>
        <w:tc>
          <w:tcPr>
            <w:tcW w:w="1134" w:type="dxa"/>
            <w:tcBorders>
              <w:top w:val="nil"/>
              <w:left w:val="nil"/>
              <w:bottom w:val="single" w:sz="4" w:space="0" w:color="auto"/>
              <w:right w:val="single" w:sz="4" w:space="0" w:color="auto"/>
            </w:tcBorders>
            <w:hideMark/>
          </w:tcPr>
          <w:p w14:paraId="09BD7121" w14:textId="2017100B" w:rsidR="00104957" w:rsidRPr="00104957" w:rsidRDefault="00104957" w:rsidP="00104957">
            <w:pPr>
              <w:rPr>
                <w:sz w:val="16"/>
                <w:szCs w:val="16"/>
              </w:rPr>
            </w:pPr>
            <w:r w:rsidRPr="00104957">
              <w:rPr>
                <w:sz w:val="16"/>
                <w:szCs w:val="16"/>
              </w:rPr>
              <w:t>16 938,8</w:t>
            </w:r>
          </w:p>
        </w:tc>
        <w:tc>
          <w:tcPr>
            <w:tcW w:w="1134" w:type="dxa"/>
            <w:tcBorders>
              <w:top w:val="nil"/>
              <w:left w:val="nil"/>
              <w:bottom w:val="single" w:sz="4" w:space="0" w:color="auto"/>
              <w:right w:val="single" w:sz="4" w:space="0" w:color="auto"/>
            </w:tcBorders>
            <w:hideMark/>
          </w:tcPr>
          <w:p w14:paraId="43A9C738" w14:textId="3A06922A"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34C8D14" w14:textId="1D423D1B"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0ACD1B06" w14:textId="4FD14758" w:rsidR="00104957" w:rsidRPr="00104957" w:rsidRDefault="00104957" w:rsidP="00104957">
            <w:pPr>
              <w:rPr>
                <w:sz w:val="16"/>
                <w:szCs w:val="16"/>
              </w:rPr>
            </w:pPr>
            <w:r w:rsidRPr="00104957">
              <w:rPr>
                <w:sz w:val="16"/>
                <w:szCs w:val="16"/>
              </w:rPr>
              <w:t>0,0</w:t>
            </w:r>
          </w:p>
        </w:tc>
      </w:tr>
      <w:tr w:rsidR="00104957" w:rsidRPr="004B624D" w14:paraId="402D59A2" w14:textId="77777777" w:rsidTr="00287D5E">
        <w:trPr>
          <w:trHeight w:val="240"/>
          <w:jc w:val="center"/>
        </w:trPr>
        <w:tc>
          <w:tcPr>
            <w:tcW w:w="567" w:type="dxa"/>
            <w:vMerge/>
            <w:tcBorders>
              <w:top w:val="nil"/>
              <w:left w:val="single" w:sz="4" w:space="0" w:color="auto"/>
              <w:bottom w:val="single" w:sz="4" w:space="0" w:color="000000"/>
              <w:right w:val="single" w:sz="4" w:space="0" w:color="auto"/>
            </w:tcBorders>
            <w:vAlign w:val="center"/>
            <w:hideMark/>
          </w:tcPr>
          <w:p w14:paraId="0315EC11"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7B0DF641"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61AD10A7"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4764BCF2"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7EB1676D"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76D9C6CB"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BAC3FE0"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3A1B3E08" w14:textId="7A4AB17C" w:rsidR="00104957" w:rsidRPr="00104957" w:rsidRDefault="00104957" w:rsidP="00104957">
            <w:pPr>
              <w:rPr>
                <w:sz w:val="16"/>
                <w:szCs w:val="16"/>
              </w:rPr>
            </w:pPr>
            <w:r w:rsidRPr="00104957">
              <w:rPr>
                <w:sz w:val="16"/>
                <w:szCs w:val="16"/>
              </w:rPr>
              <w:t>4 447,8</w:t>
            </w:r>
          </w:p>
        </w:tc>
        <w:tc>
          <w:tcPr>
            <w:tcW w:w="1134" w:type="dxa"/>
            <w:tcBorders>
              <w:top w:val="nil"/>
              <w:left w:val="nil"/>
              <w:bottom w:val="single" w:sz="4" w:space="0" w:color="auto"/>
              <w:right w:val="single" w:sz="4" w:space="0" w:color="auto"/>
            </w:tcBorders>
            <w:hideMark/>
          </w:tcPr>
          <w:p w14:paraId="42278196" w14:textId="5BC65C9A" w:rsidR="00104957" w:rsidRPr="00104957" w:rsidRDefault="00104957" w:rsidP="00104957">
            <w:pPr>
              <w:rPr>
                <w:sz w:val="16"/>
                <w:szCs w:val="16"/>
              </w:rPr>
            </w:pPr>
            <w:r w:rsidRPr="00104957">
              <w:rPr>
                <w:sz w:val="16"/>
                <w:szCs w:val="16"/>
              </w:rPr>
              <w:t>4 447,8</w:t>
            </w:r>
          </w:p>
        </w:tc>
        <w:tc>
          <w:tcPr>
            <w:tcW w:w="1134" w:type="dxa"/>
            <w:tcBorders>
              <w:top w:val="nil"/>
              <w:left w:val="nil"/>
              <w:bottom w:val="single" w:sz="4" w:space="0" w:color="auto"/>
              <w:right w:val="single" w:sz="4" w:space="0" w:color="auto"/>
            </w:tcBorders>
            <w:hideMark/>
          </w:tcPr>
          <w:p w14:paraId="00A338AE" w14:textId="73970897"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10C20EE1" w14:textId="7A58824C"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7FC192E5" w14:textId="736951F7" w:rsidR="00104957" w:rsidRPr="00104957" w:rsidRDefault="00104957" w:rsidP="00104957">
            <w:pPr>
              <w:rPr>
                <w:sz w:val="16"/>
                <w:szCs w:val="16"/>
              </w:rPr>
            </w:pPr>
            <w:r w:rsidRPr="00104957">
              <w:rPr>
                <w:sz w:val="16"/>
                <w:szCs w:val="16"/>
              </w:rPr>
              <w:t>0,0</w:t>
            </w:r>
          </w:p>
        </w:tc>
      </w:tr>
      <w:tr w:rsidR="00104957" w:rsidRPr="004B624D" w14:paraId="034FD252" w14:textId="77777777" w:rsidTr="00287D5E">
        <w:trPr>
          <w:trHeight w:val="240"/>
          <w:jc w:val="center"/>
        </w:trPr>
        <w:tc>
          <w:tcPr>
            <w:tcW w:w="567" w:type="dxa"/>
            <w:vMerge/>
            <w:tcBorders>
              <w:top w:val="nil"/>
              <w:left w:val="single" w:sz="4" w:space="0" w:color="auto"/>
              <w:bottom w:val="single" w:sz="4" w:space="0" w:color="000000"/>
              <w:right w:val="single" w:sz="4" w:space="0" w:color="auto"/>
            </w:tcBorders>
            <w:vAlign w:val="center"/>
            <w:hideMark/>
          </w:tcPr>
          <w:p w14:paraId="26D47671"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3FD097AE"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4057C4C1"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0223F217"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380B04E4"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19C782F0"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5F6EF15" w14:textId="77777777" w:rsidR="00104957" w:rsidRPr="004B624D" w:rsidRDefault="00104957" w:rsidP="00104957">
            <w:pPr>
              <w:jc w:val="center"/>
              <w:rPr>
                <w:sz w:val="18"/>
                <w:szCs w:val="18"/>
              </w:rPr>
            </w:pPr>
            <w:r w:rsidRPr="004B624D">
              <w:rPr>
                <w:sz w:val="18"/>
                <w:szCs w:val="18"/>
              </w:rPr>
              <w:t>2019*</w:t>
            </w:r>
          </w:p>
        </w:tc>
        <w:tc>
          <w:tcPr>
            <w:tcW w:w="1134" w:type="dxa"/>
            <w:tcBorders>
              <w:top w:val="nil"/>
              <w:left w:val="nil"/>
              <w:bottom w:val="single" w:sz="4" w:space="0" w:color="auto"/>
              <w:right w:val="single" w:sz="4" w:space="0" w:color="auto"/>
            </w:tcBorders>
            <w:hideMark/>
          </w:tcPr>
          <w:p w14:paraId="3D3EAD74" w14:textId="33B91043" w:rsidR="00104957" w:rsidRPr="00104957" w:rsidRDefault="00104957" w:rsidP="00104957">
            <w:pPr>
              <w:rPr>
                <w:sz w:val="16"/>
                <w:szCs w:val="16"/>
              </w:rPr>
            </w:pPr>
            <w:r w:rsidRPr="00104957">
              <w:rPr>
                <w:sz w:val="16"/>
                <w:szCs w:val="16"/>
              </w:rPr>
              <w:t>270 952,6</w:t>
            </w:r>
          </w:p>
        </w:tc>
        <w:tc>
          <w:tcPr>
            <w:tcW w:w="1134" w:type="dxa"/>
            <w:tcBorders>
              <w:top w:val="nil"/>
              <w:left w:val="nil"/>
              <w:bottom w:val="single" w:sz="4" w:space="0" w:color="auto"/>
              <w:right w:val="single" w:sz="4" w:space="0" w:color="auto"/>
            </w:tcBorders>
            <w:hideMark/>
          </w:tcPr>
          <w:p w14:paraId="28911728" w14:textId="05123D9F" w:rsidR="00104957" w:rsidRPr="00104957" w:rsidRDefault="00104957" w:rsidP="00104957">
            <w:pPr>
              <w:rPr>
                <w:sz w:val="16"/>
                <w:szCs w:val="16"/>
              </w:rPr>
            </w:pPr>
            <w:r w:rsidRPr="00104957">
              <w:rPr>
                <w:sz w:val="16"/>
                <w:szCs w:val="16"/>
              </w:rPr>
              <w:t>270 952,6</w:t>
            </w:r>
          </w:p>
        </w:tc>
        <w:tc>
          <w:tcPr>
            <w:tcW w:w="1134" w:type="dxa"/>
            <w:tcBorders>
              <w:top w:val="nil"/>
              <w:left w:val="nil"/>
              <w:bottom w:val="single" w:sz="4" w:space="0" w:color="auto"/>
              <w:right w:val="single" w:sz="4" w:space="0" w:color="auto"/>
            </w:tcBorders>
            <w:hideMark/>
          </w:tcPr>
          <w:p w14:paraId="61320F1A" w14:textId="56DFDB6E"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87A53C7" w14:textId="2E7902EE"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67ECD261" w14:textId="0096441B" w:rsidR="00104957" w:rsidRPr="00104957" w:rsidRDefault="00104957" w:rsidP="00104957">
            <w:pPr>
              <w:rPr>
                <w:sz w:val="16"/>
                <w:szCs w:val="16"/>
              </w:rPr>
            </w:pPr>
            <w:r w:rsidRPr="00104957">
              <w:rPr>
                <w:sz w:val="16"/>
                <w:szCs w:val="16"/>
              </w:rPr>
              <w:t>0,0</w:t>
            </w:r>
          </w:p>
        </w:tc>
      </w:tr>
      <w:tr w:rsidR="00104957" w:rsidRPr="004B624D" w14:paraId="7AA29821" w14:textId="77777777" w:rsidTr="00287D5E">
        <w:trPr>
          <w:trHeight w:val="240"/>
          <w:jc w:val="center"/>
        </w:trPr>
        <w:tc>
          <w:tcPr>
            <w:tcW w:w="567" w:type="dxa"/>
            <w:vMerge/>
            <w:tcBorders>
              <w:top w:val="nil"/>
              <w:left w:val="single" w:sz="4" w:space="0" w:color="auto"/>
              <w:bottom w:val="single" w:sz="4" w:space="0" w:color="000000"/>
              <w:right w:val="single" w:sz="4" w:space="0" w:color="auto"/>
            </w:tcBorders>
            <w:vAlign w:val="center"/>
            <w:hideMark/>
          </w:tcPr>
          <w:p w14:paraId="284449AA"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5ECAC93D"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249708C5"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51383EB7"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75CAC174"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7E6C6A36"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20338930" w14:textId="77777777" w:rsidR="00104957" w:rsidRPr="004B624D" w:rsidRDefault="00104957" w:rsidP="00104957">
            <w:pPr>
              <w:jc w:val="center"/>
              <w:rPr>
                <w:sz w:val="18"/>
                <w:szCs w:val="18"/>
                <w:lang w:val="en-US"/>
              </w:rPr>
            </w:pPr>
            <w:r w:rsidRPr="004B624D">
              <w:rPr>
                <w:sz w:val="18"/>
                <w:szCs w:val="18"/>
              </w:rPr>
              <w:t>2020</w:t>
            </w:r>
            <w:r w:rsidRPr="004B624D">
              <w:rPr>
                <w:sz w:val="18"/>
                <w:szCs w:val="18"/>
                <w:lang w:val="en-US"/>
              </w:rPr>
              <w:t>*</w:t>
            </w:r>
          </w:p>
        </w:tc>
        <w:tc>
          <w:tcPr>
            <w:tcW w:w="1134" w:type="dxa"/>
            <w:tcBorders>
              <w:top w:val="nil"/>
              <w:left w:val="nil"/>
              <w:bottom w:val="single" w:sz="4" w:space="0" w:color="auto"/>
              <w:right w:val="single" w:sz="4" w:space="0" w:color="auto"/>
            </w:tcBorders>
            <w:hideMark/>
          </w:tcPr>
          <w:p w14:paraId="7422BBBE" w14:textId="0EE48720" w:rsidR="00104957" w:rsidRPr="00104957" w:rsidRDefault="00104957" w:rsidP="00104957">
            <w:pPr>
              <w:rPr>
                <w:sz w:val="16"/>
                <w:szCs w:val="16"/>
              </w:rPr>
            </w:pPr>
            <w:r w:rsidRPr="00104957">
              <w:rPr>
                <w:sz w:val="16"/>
                <w:szCs w:val="16"/>
              </w:rPr>
              <w:t>280 816,8</w:t>
            </w:r>
          </w:p>
        </w:tc>
        <w:tc>
          <w:tcPr>
            <w:tcW w:w="1134" w:type="dxa"/>
            <w:tcBorders>
              <w:top w:val="nil"/>
              <w:left w:val="nil"/>
              <w:bottom w:val="single" w:sz="4" w:space="0" w:color="auto"/>
              <w:right w:val="single" w:sz="4" w:space="0" w:color="auto"/>
            </w:tcBorders>
            <w:hideMark/>
          </w:tcPr>
          <w:p w14:paraId="738968E6" w14:textId="2EA4C36C" w:rsidR="00104957" w:rsidRPr="00104957" w:rsidRDefault="00104957" w:rsidP="00104957">
            <w:pPr>
              <w:rPr>
                <w:sz w:val="16"/>
                <w:szCs w:val="16"/>
              </w:rPr>
            </w:pPr>
            <w:r w:rsidRPr="00104957">
              <w:rPr>
                <w:sz w:val="16"/>
                <w:szCs w:val="16"/>
              </w:rPr>
              <w:t>280 816,8</w:t>
            </w:r>
          </w:p>
        </w:tc>
        <w:tc>
          <w:tcPr>
            <w:tcW w:w="1134" w:type="dxa"/>
            <w:tcBorders>
              <w:top w:val="nil"/>
              <w:left w:val="nil"/>
              <w:bottom w:val="single" w:sz="4" w:space="0" w:color="auto"/>
              <w:right w:val="single" w:sz="4" w:space="0" w:color="auto"/>
            </w:tcBorders>
            <w:hideMark/>
          </w:tcPr>
          <w:p w14:paraId="798A2993" w14:textId="7F890125"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4469ED81" w14:textId="3AAA5568"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2EC94681" w14:textId="69370C82" w:rsidR="00104957" w:rsidRPr="00104957" w:rsidRDefault="00104957" w:rsidP="00104957">
            <w:pPr>
              <w:rPr>
                <w:sz w:val="16"/>
                <w:szCs w:val="16"/>
              </w:rPr>
            </w:pPr>
            <w:r w:rsidRPr="00104957">
              <w:rPr>
                <w:sz w:val="16"/>
                <w:szCs w:val="16"/>
              </w:rPr>
              <w:t>0,0</w:t>
            </w:r>
          </w:p>
        </w:tc>
      </w:tr>
      <w:tr w:rsidR="00104957" w:rsidRPr="004B624D" w14:paraId="3184038E" w14:textId="77777777" w:rsidTr="00287D5E">
        <w:trPr>
          <w:trHeight w:val="240"/>
          <w:jc w:val="center"/>
        </w:trPr>
        <w:tc>
          <w:tcPr>
            <w:tcW w:w="567" w:type="dxa"/>
            <w:vMerge w:val="restart"/>
            <w:tcBorders>
              <w:top w:val="nil"/>
              <w:left w:val="single" w:sz="4" w:space="0" w:color="auto"/>
              <w:bottom w:val="single" w:sz="4" w:space="0" w:color="auto"/>
              <w:right w:val="single" w:sz="4" w:space="0" w:color="auto"/>
            </w:tcBorders>
            <w:vAlign w:val="center"/>
            <w:hideMark/>
          </w:tcPr>
          <w:p w14:paraId="4AB31EF3" w14:textId="77777777" w:rsidR="00104957" w:rsidRPr="004B624D" w:rsidRDefault="00104957" w:rsidP="00104957">
            <w:pPr>
              <w:jc w:val="center"/>
              <w:rPr>
                <w:sz w:val="20"/>
                <w:szCs w:val="20"/>
              </w:rPr>
            </w:pPr>
            <w:r w:rsidRPr="004B624D">
              <w:rPr>
                <w:sz w:val="20"/>
                <w:szCs w:val="20"/>
              </w:rPr>
              <w:t>9.</w:t>
            </w:r>
          </w:p>
        </w:tc>
        <w:tc>
          <w:tcPr>
            <w:tcW w:w="2111" w:type="dxa"/>
            <w:vMerge w:val="restart"/>
            <w:tcBorders>
              <w:top w:val="nil"/>
              <w:left w:val="single" w:sz="4" w:space="0" w:color="auto"/>
              <w:bottom w:val="single" w:sz="4" w:space="0" w:color="auto"/>
              <w:right w:val="single" w:sz="4" w:space="0" w:color="auto"/>
            </w:tcBorders>
            <w:vAlign w:val="center"/>
            <w:hideMark/>
          </w:tcPr>
          <w:p w14:paraId="54B73EF2" w14:textId="77777777" w:rsidR="00104957" w:rsidRPr="004B624D" w:rsidRDefault="00104957" w:rsidP="00104957">
            <w:pPr>
              <w:jc w:val="center"/>
              <w:rPr>
                <w:sz w:val="20"/>
                <w:szCs w:val="20"/>
              </w:rPr>
            </w:pPr>
            <w:r w:rsidRPr="004B624D">
              <w:rPr>
                <w:sz w:val="20"/>
                <w:szCs w:val="20"/>
              </w:rPr>
              <w:t>Детский сад на 75 мест в г. Кандалакше (1 очередь)</w:t>
            </w:r>
          </w:p>
        </w:tc>
        <w:tc>
          <w:tcPr>
            <w:tcW w:w="2011" w:type="dxa"/>
            <w:vMerge w:val="restart"/>
            <w:tcBorders>
              <w:top w:val="nil"/>
              <w:left w:val="single" w:sz="4" w:space="0" w:color="auto"/>
              <w:bottom w:val="single" w:sz="4" w:space="0" w:color="auto"/>
              <w:right w:val="single" w:sz="4" w:space="0" w:color="auto"/>
            </w:tcBorders>
            <w:vAlign w:val="center"/>
            <w:hideMark/>
          </w:tcPr>
          <w:p w14:paraId="14F6AE9F" w14:textId="77777777" w:rsidR="00104957" w:rsidRPr="004B624D" w:rsidRDefault="00104957" w:rsidP="00104957">
            <w:pPr>
              <w:jc w:val="center"/>
              <w:rPr>
                <w:sz w:val="20"/>
                <w:szCs w:val="20"/>
              </w:rPr>
            </w:pPr>
            <w:r w:rsidRPr="004B624D">
              <w:rPr>
                <w:sz w:val="20"/>
                <w:szCs w:val="20"/>
              </w:rPr>
              <w:t>Министерство строительства Мурманской области, ГОКУ «УКС МО»</w:t>
            </w:r>
          </w:p>
        </w:tc>
        <w:tc>
          <w:tcPr>
            <w:tcW w:w="1436" w:type="dxa"/>
            <w:vMerge w:val="restart"/>
            <w:tcBorders>
              <w:top w:val="nil"/>
              <w:left w:val="single" w:sz="4" w:space="0" w:color="auto"/>
              <w:bottom w:val="single" w:sz="4" w:space="0" w:color="auto"/>
              <w:right w:val="single" w:sz="4" w:space="0" w:color="auto"/>
            </w:tcBorders>
            <w:vAlign w:val="center"/>
            <w:hideMark/>
          </w:tcPr>
          <w:p w14:paraId="5695C208" w14:textId="77777777" w:rsidR="00104957" w:rsidRPr="004B624D" w:rsidRDefault="00104957" w:rsidP="00104957">
            <w:pPr>
              <w:jc w:val="center"/>
              <w:rPr>
                <w:sz w:val="20"/>
                <w:szCs w:val="20"/>
              </w:rPr>
            </w:pPr>
            <w:r w:rsidRPr="004B624D">
              <w:rPr>
                <w:sz w:val="20"/>
                <w:szCs w:val="20"/>
              </w:rPr>
              <w:t>75</w:t>
            </w:r>
          </w:p>
          <w:p w14:paraId="4A41968E" w14:textId="77777777" w:rsidR="00104957" w:rsidRPr="004B624D" w:rsidRDefault="00104957" w:rsidP="00104957">
            <w:pPr>
              <w:jc w:val="center"/>
              <w:rPr>
                <w:sz w:val="20"/>
                <w:szCs w:val="20"/>
              </w:rPr>
            </w:pPr>
            <w:r w:rsidRPr="004B624D">
              <w:rPr>
                <w:sz w:val="20"/>
                <w:szCs w:val="20"/>
              </w:rPr>
              <w:t>мест</w:t>
            </w:r>
          </w:p>
        </w:tc>
        <w:tc>
          <w:tcPr>
            <w:tcW w:w="1279" w:type="dxa"/>
            <w:vMerge w:val="restart"/>
            <w:tcBorders>
              <w:top w:val="nil"/>
              <w:left w:val="single" w:sz="4" w:space="0" w:color="auto"/>
              <w:bottom w:val="single" w:sz="4" w:space="0" w:color="auto"/>
              <w:right w:val="single" w:sz="4" w:space="0" w:color="auto"/>
            </w:tcBorders>
            <w:vAlign w:val="center"/>
            <w:hideMark/>
          </w:tcPr>
          <w:p w14:paraId="5139A3C5" w14:textId="77777777" w:rsidR="00104957" w:rsidRPr="004B624D" w:rsidRDefault="00104957" w:rsidP="00104957">
            <w:pPr>
              <w:jc w:val="center"/>
              <w:rPr>
                <w:sz w:val="20"/>
                <w:szCs w:val="20"/>
              </w:rPr>
            </w:pPr>
            <w:r w:rsidRPr="004B624D">
              <w:rPr>
                <w:sz w:val="20"/>
                <w:szCs w:val="20"/>
              </w:rPr>
              <w:t>2011-2012 - разработка ПСД, экспертиза;</w:t>
            </w:r>
          </w:p>
          <w:p w14:paraId="2B4CA2C5" w14:textId="77777777" w:rsidR="00104957" w:rsidRPr="004B624D" w:rsidRDefault="00104957" w:rsidP="00104957">
            <w:pPr>
              <w:jc w:val="center"/>
              <w:rPr>
                <w:sz w:val="20"/>
                <w:szCs w:val="20"/>
              </w:rPr>
            </w:pPr>
            <w:r w:rsidRPr="004B624D">
              <w:rPr>
                <w:sz w:val="20"/>
                <w:szCs w:val="20"/>
              </w:rPr>
              <w:t>2012-2014 -строитель-</w:t>
            </w:r>
            <w:proofErr w:type="spellStart"/>
            <w:r w:rsidRPr="004B624D">
              <w:rPr>
                <w:sz w:val="20"/>
                <w:szCs w:val="20"/>
              </w:rPr>
              <w:t>сво</w:t>
            </w:r>
            <w:proofErr w:type="spellEnd"/>
          </w:p>
        </w:tc>
        <w:tc>
          <w:tcPr>
            <w:tcW w:w="1522" w:type="dxa"/>
            <w:vMerge w:val="restart"/>
            <w:tcBorders>
              <w:top w:val="nil"/>
              <w:left w:val="single" w:sz="4" w:space="0" w:color="auto"/>
              <w:bottom w:val="single" w:sz="4" w:space="0" w:color="auto"/>
              <w:right w:val="single" w:sz="4" w:space="0" w:color="auto"/>
            </w:tcBorders>
            <w:vAlign w:val="center"/>
            <w:hideMark/>
          </w:tcPr>
          <w:p w14:paraId="360D301E" w14:textId="77777777" w:rsidR="00104957" w:rsidRPr="004B624D" w:rsidRDefault="00104957" w:rsidP="00104957">
            <w:pPr>
              <w:jc w:val="center"/>
              <w:rPr>
                <w:sz w:val="20"/>
                <w:szCs w:val="20"/>
              </w:rPr>
            </w:pPr>
            <w:r w:rsidRPr="004B624D">
              <w:rPr>
                <w:sz w:val="20"/>
                <w:szCs w:val="20"/>
              </w:rPr>
              <w:t>51 135,00</w:t>
            </w:r>
          </w:p>
          <w:p w14:paraId="32FBAC7E" w14:textId="77777777" w:rsidR="00104957" w:rsidRPr="004B624D" w:rsidRDefault="00104957" w:rsidP="00104957">
            <w:pPr>
              <w:jc w:val="center"/>
              <w:rPr>
                <w:sz w:val="20"/>
                <w:szCs w:val="20"/>
              </w:rPr>
            </w:pPr>
            <w:r w:rsidRPr="004B624D">
              <w:rPr>
                <w:sz w:val="20"/>
                <w:szCs w:val="20"/>
              </w:rPr>
              <w:t xml:space="preserve">(в соответствии с </w:t>
            </w:r>
            <w:proofErr w:type="gramStart"/>
            <w:r w:rsidRPr="004B624D">
              <w:rPr>
                <w:sz w:val="20"/>
                <w:szCs w:val="20"/>
              </w:rPr>
              <w:t>заключен-</w:t>
            </w:r>
            <w:proofErr w:type="spellStart"/>
            <w:r w:rsidRPr="004B624D">
              <w:rPr>
                <w:sz w:val="20"/>
                <w:szCs w:val="20"/>
              </w:rPr>
              <w:t>ными</w:t>
            </w:r>
            <w:proofErr w:type="spellEnd"/>
            <w:proofErr w:type="gramEnd"/>
            <w:r w:rsidRPr="004B624D">
              <w:rPr>
                <w:sz w:val="20"/>
                <w:szCs w:val="20"/>
              </w:rPr>
              <w:t xml:space="preserve"> контрактами)</w:t>
            </w:r>
          </w:p>
        </w:tc>
        <w:tc>
          <w:tcPr>
            <w:tcW w:w="851" w:type="dxa"/>
            <w:tcBorders>
              <w:top w:val="nil"/>
              <w:left w:val="nil"/>
              <w:bottom w:val="single" w:sz="4" w:space="0" w:color="auto"/>
              <w:right w:val="single" w:sz="4" w:space="0" w:color="auto"/>
            </w:tcBorders>
            <w:hideMark/>
          </w:tcPr>
          <w:p w14:paraId="7C151D16" w14:textId="77777777" w:rsidR="00104957" w:rsidRPr="004B624D" w:rsidRDefault="00104957" w:rsidP="00104957">
            <w:pPr>
              <w:jc w:val="center"/>
              <w:rPr>
                <w:sz w:val="18"/>
                <w:szCs w:val="18"/>
              </w:rPr>
            </w:pPr>
            <w:r w:rsidRPr="004B624D">
              <w:rPr>
                <w:sz w:val="18"/>
                <w:szCs w:val="18"/>
              </w:rPr>
              <w:t>До 2014</w:t>
            </w:r>
          </w:p>
        </w:tc>
        <w:tc>
          <w:tcPr>
            <w:tcW w:w="1134" w:type="dxa"/>
            <w:tcBorders>
              <w:top w:val="nil"/>
              <w:left w:val="nil"/>
              <w:bottom w:val="single" w:sz="4" w:space="0" w:color="auto"/>
              <w:right w:val="single" w:sz="4" w:space="0" w:color="auto"/>
            </w:tcBorders>
            <w:hideMark/>
          </w:tcPr>
          <w:p w14:paraId="5109C17D" w14:textId="79D0A4B1" w:rsidR="00104957" w:rsidRPr="00104957" w:rsidRDefault="00104957" w:rsidP="00104957">
            <w:pPr>
              <w:rPr>
                <w:sz w:val="16"/>
                <w:szCs w:val="16"/>
              </w:rPr>
            </w:pPr>
            <w:r w:rsidRPr="00104957">
              <w:rPr>
                <w:sz w:val="16"/>
                <w:szCs w:val="16"/>
              </w:rPr>
              <w:t>49 635,0</w:t>
            </w:r>
          </w:p>
        </w:tc>
        <w:tc>
          <w:tcPr>
            <w:tcW w:w="1134" w:type="dxa"/>
            <w:tcBorders>
              <w:top w:val="nil"/>
              <w:left w:val="nil"/>
              <w:bottom w:val="single" w:sz="4" w:space="0" w:color="auto"/>
              <w:right w:val="single" w:sz="4" w:space="0" w:color="auto"/>
            </w:tcBorders>
            <w:hideMark/>
          </w:tcPr>
          <w:p w14:paraId="7E50B2D8" w14:textId="61FF44B1" w:rsidR="00104957" w:rsidRPr="00104957" w:rsidRDefault="00104957" w:rsidP="00104957">
            <w:pPr>
              <w:rPr>
                <w:sz w:val="16"/>
                <w:szCs w:val="16"/>
              </w:rPr>
            </w:pPr>
            <w:r w:rsidRPr="00104957">
              <w:rPr>
                <w:sz w:val="16"/>
                <w:szCs w:val="16"/>
              </w:rPr>
              <w:t>21 735,0</w:t>
            </w:r>
          </w:p>
        </w:tc>
        <w:tc>
          <w:tcPr>
            <w:tcW w:w="1134" w:type="dxa"/>
            <w:tcBorders>
              <w:top w:val="nil"/>
              <w:left w:val="nil"/>
              <w:bottom w:val="single" w:sz="4" w:space="0" w:color="auto"/>
              <w:right w:val="single" w:sz="4" w:space="0" w:color="auto"/>
            </w:tcBorders>
            <w:hideMark/>
          </w:tcPr>
          <w:p w14:paraId="78EA11E2" w14:textId="76DB313C" w:rsidR="00104957" w:rsidRPr="00104957" w:rsidRDefault="00104957" w:rsidP="00104957">
            <w:pPr>
              <w:rPr>
                <w:sz w:val="16"/>
                <w:szCs w:val="16"/>
              </w:rPr>
            </w:pPr>
            <w:r w:rsidRPr="00104957">
              <w:rPr>
                <w:sz w:val="16"/>
                <w:szCs w:val="16"/>
              </w:rPr>
              <w:t>27 900,0</w:t>
            </w:r>
          </w:p>
        </w:tc>
        <w:tc>
          <w:tcPr>
            <w:tcW w:w="1128" w:type="dxa"/>
            <w:tcBorders>
              <w:top w:val="nil"/>
              <w:left w:val="nil"/>
              <w:bottom w:val="single" w:sz="4" w:space="0" w:color="auto"/>
              <w:right w:val="single" w:sz="4" w:space="0" w:color="auto"/>
            </w:tcBorders>
            <w:hideMark/>
          </w:tcPr>
          <w:p w14:paraId="46BD1066" w14:textId="672D518A"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5E2AF849" w14:textId="59D6C315" w:rsidR="00104957" w:rsidRPr="00104957" w:rsidRDefault="00104957" w:rsidP="00104957">
            <w:pPr>
              <w:rPr>
                <w:sz w:val="16"/>
                <w:szCs w:val="16"/>
              </w:rPr>
            </w:pPr>
            <w:r w:rsidRPr="00104957">
              <w:rPr>
                <w:sz w:val="16"/>
                <w:szCs w:val="16"/>
              </w:rPr>
              <w:t>0,0</w:t>
            </w:r>
          </w:p>
        </w:tc>
      </w:tr>
      <w:tr w:rsidR="00104957" w:rsidRPr="004B624D" w14:paraId="5EE2DD6B"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30891BCE"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16FC70AD"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6D7B5138"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2EE7D046"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0E2DDBE2"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10592766"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474933AB"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nil"/>
              <w:left w:val="nil"/>
              <w:bottom w:val="single" w:sz="4" w:space="0" w:color="auto"/>
              <w:right w:val="single" w:sz="4" w:space="0" w:color="auto"/>
            </w:tcBorders>
            <w:hideMark/>
          </w:tcPr>
          <w:p w14:paraId="5E500920" w14:textId="63A97369" w:rsidR="00104957" w:rsidRPr="00104957" w:rsidRDefault="00104957" w:rsidP="00104957">
            <w:pPr>
              <w:rPr>
                <w:sz w:val="16"/>
                <w:szCs w:val="16"/>
              </w:rPr>
            </w:pPr>
            <w:r w:rsidRPr="00104957">
              <w:rPr>
                <w:sz w:val="16"/>
                <w:szCs w:val="16"/>
              </w:rPr>
              <w:t>1 500,0</w:t>
            </w:r>
          </w:p>
        </w:tc>
        <w:tc>
          <w:tcPr>
            <w:tcW w:w="1134" w:type="dxa"/>
            <w:tcBorders>
              <w:top w:val="nil"/>
              <w:left w:val="nil"/>
              <w:bottom w:val="single" w:sz="4" w:space="0" w:color="auto"/>
              <w:right w:val="single" w:sz="4" w:space="0" w:color="auto"/>
            </w:tcBorders>
            <w:hideMark/>
          </w:tcPr>
          <w:p w14:paraId="3F7B00F1" w14:textId="5DFD6F2B" w:rsidR="00104957" w:rsidRPr="00104957" w:rsidRDefault="00104957" w:rsidP="00104957">
            <w:pPr>
              <w:rPr>
                <w:sz w:val="16"/>
                <w:szCs w:val="16"/>
              </w:rPr>
            </w:pPr>
            <w:r w:rsidRPr="00104957">
              <w:rPr>
                <w:sz w:val="16"/>
                <w:szCs w:val="16"/>
              </w:rPr>
              <w:t>1 500,0</w:t>
            </w:r>
          </w:p>
        </w:tc>
        <w:tc>
          <w:tcPr>
            <w:tcW w:w="1134" w:type="dxa"/>
            <w:tcBorders>
              <w:top w:val="nil"/>
              <w:left w:val="nil"/>
              <w:bottom w:val="single" w:sz="4" w:space="0" w:color="auto"/>
              <w:right w:val="single" w:sz="4" w:space="0" w:color="auto"/>
            </w:tcBorders>
            <w:hideMark/>
          </w:tcPr>
          <w:p w14:paraId="6CE0021A" w14:textId="08990ADE"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8BD9681" w14:textId="001F8F4D"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4C43C4D4" w14:textId="2248FDF8" w:rsidR="00104957" w:rsidRPr="00104957" w:rsidRDefault="00104957" w:rsidP="00104957">
            <w:pPr>
              <w:rPr>
                <w:sz w:val="16"/>
                <w:szCs w:val="16"/>
              </w:rPr>
            </w:pPr>
            <w:r w:rsidRPr="00104957">
              <w:rPr>
                <w:sz w:val="16"/>
                <w:szCs w:val="16"/>
              </w:rPr>
              <w:t>0,0</w:t>
            </w:r>
          </w:p>
        </w:tc>
      </w:tr>
      <w:tr w:rsidR="00104957" w:rsidRPr="004B624D" w14:paraId="3E1C2228"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40553AFF"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20C51C69"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44DF9E78"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51CF2F85"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145ED790"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1580656A"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79BF4C86" w14:textId="77777777" w:rsidR="00104957" w:rsidRPr="004B624D" w:rsidRDefault="00104957" w:rsidP="00104957">
            <w:pPr>
              <w:jc w:val="center"/>
              <w:rPr>
                <w:sz w:val="18"/>
                <w:szCs w:val="18"/>
              </w:rPr>
            </w:pPr>
            <w:r w:rsidRPr="004B624D">
              <w:rPr>
                <w:sz w:val="18"/>
                <w:szCs w:val="18"/>
              </w:rPr>
              <w:t>2014</w:t>
            </w:r>
          </w:p>
        </w:tc>
        <w:tc>
          <w:tcPr>
            <w:tcW w:w="1134" w:type="dxa"/>
            <w:tcBorders>
              <w:top w:val="nil"/>
              <w:left w:val="nil"/>
              <w:bottom w:val="single" w:sz="4" w:space="0" w:color="auto"/>
              <w:right w:val="single" w:sz="4" w:space="0" w:color="auto"/>
            </w:tcBorders>
            <w:hideMark/>
          </w:tcPr>
          <w:p w14:paraId="3AE7B9A6" w14:textId="78B4AC34" w:rsidR="00104957" w:rsidRPr="00104957" w:rsidRDefault="00104957" w:rsidP="00104957">
            <w:pPr>
              <w:rPr>
                <w:sz w:val="16"/>
                <w:szCs w:val="16"/>
              </w:rPr>
            </w:pPr>
            <w:r w:rsidRPr="00104957">
              <w:rPr>
                <w:sz w:val="16"/>
                <w:szCs w:val="16"/>
              </w:rPr>
              <w:t>1 500,0</w:t>
            </w:r>
          </w:p>
        </w:tc>
        <w:tc>
          <w:tcPr>
            <w:tcW w:w="1134" w:type="dxa"/>
            <w:tcBorders>
              <w:top w:val="nil"/>
              <w:left w:val="nil"/>
              <w:bottom w:val="single" w:sz="4" w:space="0" w:color="auto"/>
              <w:right w:val="single" w:sz="4" w:space="0" w:color="auto"/>
            </w:tcBorders>
            <w:hideMark/>
          </w:tcPr>
          <w:p w14:paraId="66C9F0A4" w14:textId="00FF5EDB" w:rsidR="00104957" w:rsidRPr="00104957" w:rsidRDefault="00104957" w:rsidP="00104957">
            <w:pPr>
              <w:rPr>
                <w:sz w:val="16"/>
                <w:szCs w:val="16"/>
              </w:rPr>
            </w:pPr>
            <w:r w:rsidRPr="00104957">
              <w:rPr>
                <w:sz w:val="16"/>
                <w:szCs w:val="16"/>
              </w:rPr>
              <w:t>1 500,0</w:t>
            </w:r>
          </w:p>
        </w:tc>
        <w:tc>
          <w:tcPr>
            <w:tcW w:w="1134" w:type="dxa"/>
            <w:tcBorders>
              <w:top w:val="nil"/>
              <w:left w:val="nil"/>
              <w:bottom w:val="single" w:sz="4" w:space="0" w:color="auto"/>
              <w:right w:val="single" w:sz="4" w:space="0" w:color="auto"/>
            </w:tcBorders>
            <w:hideMark/>
          </w:tcPr>
          <w:p w14:paraId="6C21AD86" w14:textId="2C9E8814"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30AE7BC" w14:textId="50FB67BE"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34691374" w14:textId="2829F229" w:rsidR="00104957" w:rsidRPr="00104957" w:rsidRDefault="00104957" w:rsidP="00104957">
            <w:pPr>
              <w:rPr>
                <w:sz w:val="16"/>
                <w:szCs w:val="16"/>
              </w:rPr>
            </w:pPr>
            <w:r w:rsidRPr="00104957">
              <w:rPr>
                <w:sz w:val="16"/>
                <w:szCs w:val="16"/>
              </w:rPr>
              <w:t>0,0</w:t>
            </w:r>
          </w:p>
        </w:tc>
      </w:tr>
      <w:tr w:rsidR="00104957" w:rsidRPr="004B624D" w14:paraId="1FE6A896"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58572A47"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22FDC627"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7CA79045"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4356998F"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6C4DCB67"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7F81210E"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7DE12FF"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3D8B6C52" w14:textId="4FFD95B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8C75BA9" w14:textId="51C16E89"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3141C05" w14:textId="7AC89876"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35839314" w14:textId="6C33E048"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13AE4701" w14:textId="5A2C704F" w:rsidR="00104957" w:rsidRPr="00104957" w:rsidRDefault="00104957" w:rsidP="00104957">
            <w:pPr>
              <w:rPr>
                <w:sz w:val="16"/>
                <w:szCs w:val="16"/>
              </w:rPr>
            </w:pPr>
            <w:r w:rsidRPr="00104957">
              <w:rPr>
                <w:sz w:val="16"/>
                <w:szCs w:val="16"/>
              </w:rPr>
              <w:t>0,0</w:t>
            </w:r>
          </w:p>
        </w:tc>
      </w:tr>
      <w:tr w:rsidR="00104957" w:rsidRPr="004B624D" w14:paraId="301E6282"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6EDE574F"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62C86337"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3C931603"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71C0538B"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7A51EF42"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3454A93E"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2EED8984"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69C14632" w14:textId="4931FB47"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36AEE3AD" w14:textId="141BC544"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6E6132D2" w14:textId="1F4722B1"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21E78D5D" w14:textId="406E95F1"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4B26F1FD" w14:textId="2613099F" w:rsidR="00104957" w:rsidRPr="00104957" w:rsidRDefault="00104957" w:rsidP="00104957">
            <w:pPr>
              <w:rPr>
                <w:sz w:val="16"/>
                <w:szCs w:val="16"/>
              </w:rPr>
            </w:pPr>
            <w:r w:rsidRPr="00104957">
              <w:rPr>
                <w:sz w:val="16"/>
                <w:szCs w:val="16"/>
              </w:rPr>
              <w:t>0,0</w:t>
            </w:r>
          </w:p>
        </w:tc>
      </w:tr>
      <w:tr w:rsidR="00104957" w:rsidRPr="004B624D" w14:paraId="55B1125C"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18B5E8C6"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15AFBBB7"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11C10F69"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3678DDE7"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55E5A794"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665ACF9A"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44DB23EE" w14:textId="77777777" w:rsidR="00104957" w:rsidRPr="004B624D" w:rsidRDefault="00104957" w:rsidP="00104957">
            <w:pPr>
              <w:jc w:val="center"/>
              <w:rPr>
                <w:sz w:val="18"/>
                <w:szCs w:val="18"/>
              </w:rPr>
            </w:pPr>
            <w:r w:rsidRPr="004B624D">
              <w:rPr>
                <w:sz w:val="18"/>
                <w:szCs w:val="18"/>
              </w:rPr>
              <w:t>2017</w:t>
            </w:r>
          </w:p>
        </w:tc>
        <w:tc>
          <w:tcPr>
            <w:tcW w:w="1134" w:type="dxa"/>
            <w:tcBorders>
              <w:top w:val="nil"/>
              <w:left w:val="nil"/>
              <w:bottom w:val="single" w:sz="4" w:space="0" w:color="auto"/>
              <w:right w:val="single" w:sz="4" w:space="0" w:color="auto"/>
            </w:tcBorders>
            <w:hideMark/>
          </w:tcPr>
          <w:p w14:paraId="25FE4B43" w14:textId="12BBCF9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79A0F1A" w14:textId="319C489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C42100A" w14:textId="62A5A593"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D6E474A" w14:textId="7F159A09"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3AB1E528" w14:textId="309239F3" w:rsidR="00104957" w:rsidRPr="00104957" w:rsidRDefault="00104957" w:rsidP="00104957">
            <w:pPr>
              <w:rPr>
                <w:sz w:val="16"/>
                <w:szCs w:val="16"/>
              </w:rPr>
            </w:pPr>
            <w:r w:rsidRPr="00104957">
              <w:rPr>
                <w:sz w:val="16"/>
                <w:szCs w:val="16"/>
              </w:rPr>
              <w:t>0,0</w:t>
            </w:r>
          </w:p>
        </w:tc>
      </w:tr>
      <w:tr w:rsidR="00104957" w:rsidRPr="004B624D" w14:paraId="5DA5A853"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051A43AB"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5BA2AE58"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0B073ACB"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2F67228A"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22A4C2BB"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25CF350F"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93351F9"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60DC88E8" w14:textId="6546FB5E"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77D291E" w14:textId="2867F494"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679F0889" w14:textId="2C6B44D9"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B176927" w14:textId="00FA0514"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2C29E0E6" w14:textId="593C6236" w:rsidR="00104957" w:rsidRPr="00104957" w:rsidRDefault="00104957" w:rsidP="00104957">
            <w:pPr>
              <w:rPr>
                <w:sz w:val="16"/>
                <w:szCs w:val="16"/>
              </w:rPr>
            </w:pPr>
            <w:r w:rsidRPr="00104957">
              <w:rPr>
                <w:sz w:val="16"/>
                <w:szCs w:val="16"/>
              </w:rPr>
              <w:t>0,0</w:t>
            </w:r>
          </w:p>
        </w:tc>
      </w:tr>
      <w:tr w:rsidR="00104957" w:rsidRPr="004B624D" w14:paraId="53CD6B94"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37377103"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64F75967"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002DB20B"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7413F981"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3D57BBD5"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69CDA6E1"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187F10A" w14:textId="77777777" w:rsidR="00104957" w:rsidRPr="004B624D" w:rsidRDefault="00104957" w:rsidP="00104957">
            <w:pPr>
              <w:jc w:val="center"/>
              <w:rPr>
                <w:sz w:val="18"/>
                <w:szCs w:val="18"/>
              </w:rPr>
            </w:pPr>
            <w:r w:rsidRPr="004B624D">
              <w:rPr>
                <w:sz w:val="18"/>
                <w:szCs w:val="18"/>
              </w:rPr>
              <w:t>2019</w:t>
            </w:r>
          </w:p>
        </w:tc>
        <w:tc>
          <w:tcPr>
            <w:tcW w:w="1134" w:type="dxa"/>
            <w:tcBorders>
              <w:top w:val="nil"/>
              <w:left w:val="nil"/>
              <w:bottom w:val="single" w:sz="4" w:space="0" w:color="auto"/>
              <w:right w:val="single" w:sz="4" w:space="0" w:color="auto"/>
            </w:tcBorders>
            <w:hideMark/>
          </w:tcPr>
          <w:p w14:paraId="2736C44E" w14:textId="546339A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B15BC99" w14:textId="5292B459"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BF138BD" w14:textId="464033DD"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401A6794" w14:textId="697876B9"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50046617" w14:textId="4D49E63B" w:rsidR="00104957" w:rsidRPr="00104957" w:rsidRDefault="00104957" w:rsidP="00104957">
            <w:pPr>
              <w:rPr>
                <w:sz w:val="16"/>
                <w:szCs w:val="16"/>
              </w:rPr>
            </w:pPr>
            <w:r w:rsidRPr="00104957">
              <w:rPr>
                <w:sz w:val="16"/>
                <w:szCs w:val="16"/>
              </w:rPr>
              <w:t>0,0</w:t>
            </w:r>
          </w:p>
        </w:tc>
      </w:tr>
      <w:tr w:rsidR="00104957" w:rsidRPr="004B624D" w14:paraId="6A0E7C3B" w14:textId="77777777" w:rsidTr="00287D5E">
        <w:trPr>
          <w:trHeight w:val="240"/>
          <w:jc w:val="center"/>
        </w:trPr>
        <w:tc>
          <w:tcPr>
            <w:tcW w:w="567" w:type="dxa"/>
            <w:vMerge/>
            <w:tcBorders>
              <w:top w:val="nil"/>
              <w:left w:val="single" w:sz="4" w:space="0" w:color="auto"/>
              <w:bottom w:val="single" w:sz="4" w:space="0" w:color="auto"/>
              <w:right w:val="single" w:sz="4" w:space="0" w:color="auto"/>
            </w:tcBorders>
            <w:vAlign w:val="center"/>
            <w:hideMark/>
          </w:tcPr>
          <w:p w14:paraId="0AA4E3D6"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72C53EC3"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1405BD9F"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3B483D20"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5D5DCF96"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72F19AF6"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39D2B7AB" w14:textId="77777777" w:rsidR="00104957" w:rsidRPr="004B624D" w:rsidRDefault="00104957" w:rsidP="00104957">
            <w:pPr>
              <w:jc w:val="center"/>
              <w:rPr>
                <w:sz w:val="18"/>
                <w:szCs w:val="18"/>
              </w:rPr>
            </w:pPr>
            <w:r w:rsidRPr="004B624D">
              <w:rPr>
                <w:sz w:val="18"/>
                <w:szCs w:val="18"/>
              </w:rPr>
              <w:t>2020</w:t>
            </w:r>
          </w:p>
        </w:tc>
        <w:tc>
          <w:tcPr>
            <w:tcW w:w="1134" w:type="dxa"/>
            <w:tcBorders>
              <w:top w:val="nil"/>
              <w:left w:val="nil"/>
              <w:bottom w:val="single" w:sz="4" w:space="0" w:color="auto"/>
              <w:right w:val="single" w:sz="4" w:space="0" w:color="auto"/>
            </w:tcBorders>
            <w:hideMark/>
          </w:tcPr>
          <w:p w14:paraId="63DCEEF7" w14:textId="01267CB6"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DC85D63" w14:textId="3B377758"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AB368C4" w14:textId="08424EB3"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4FC7242F" w14:textId="768C8379"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25C3F804" w14:textId="22D42781" w:rsidR="00104957" w:rsidRPr="00104957" w:rsidRDefault="00104957" w:rsidP="00104957">
            <w:pPr>
              <w:rPr>
                <w:sz w:val="16"/>
                <w:szCs w:val="16"/>
              </w:rPr>
            </w:pPr>
            <w:r w:rsidRPr="00104957">
              <w:rPr>
                <w:sz w:val="16"/>
                <w:szCs w:val="16"/>
              </w:rPr>
              <w:t>0,0</w:t>
            </w:r>
          </w:p>
        </w:tc>
      </w:tr>
      <w:tr w:rsidR="00104957" w:rsidRPr="004B624D" w14:paraId="5E84FF18" w14:textId="77777777" w:rsidTr="00287D5E">
        <w:trPr>
          <w:trHeight w:val="240"/>
          <w:jc w:val="center"/>
        </w:trPr>
        <w:tc>
          <w:tcPr>
            <w:tcW w:w="567" w:type="dxa"/>
            <w:vMerge w:val="restart"/>
            <w:tcBorders>
              <w:top w:val="single" w:sz="4" w:space="0" w:color="auto"/>
              <w:left w:val="single" w:sz="4" w:space="0" w:color="auto"/>
              <w:bottom w:val="single" w:sz="4" w:space="0" w:color="000000"/>
              <w:right w:val="single" w:sz="4" w:space="0" w:color="auto"/>
            </w:tcBorders>
            <w:vAlign w:val="center"/>
            <w:hideMark/>
          </w:tcPr>
          <w:p w14:paraId="48C0C7EA" w14:textId="77777777" w:rsidR="00104957" w:rsidRPr="004B624D" w:rsidRDefault="00104957" w:rsidP="00104957">
            <w:pPr>
              <w:jc w:val="center"/>
              <w:rPr>
                <w:sz w:val="20"/>
                <w:szCs w:val="20"/>
              </w:rPr>
            </w:pPr>
            <w:r w:rsidRPr="004B624D">
              <w:rPr>
                <w:sz w:val="20"/>
                <w:szCs w:val="20"/>
              </w:rPr>
              <w:t>10.</w:t>
            </w:r>
          </w:p>
        </w:tc>
        <w:tc>
          <w:tcPr>
            <w:tcW w:w="2111" w:type="dxa"/>
            <w:vMerge w:val="restart"/>
            <w:tcBorders>
              <w:top w:val="single" w:sz="4" w:space="0" w:color="auto"/>
              <w:left w:val="single" w:sz="4" w:space="0" w:color="auto"/>
              <w:bottom w:val="single" w:sz="4" w:space="0" w:color="000000"/>
              <w:right w:val="single" w:sz="4" w:space="0" w:color="auto"/>
            </w:tcBorders>
            <w:vAlign w:val="center"/>
            <w:hideMark/>
          </w:tcPr>
          <w:p w14:paraId="26C225BD" w14:textId="77777777" w:rsidR="00104957" w:rsidRPr="004B624D" w:rsidRDefault="00104957" w:rsidP="00104957">
            <w:pPr>
              <w:jc w:val="center"/>
              <w:rPr>
                <w:sz w:val="20"/>
                <w:szCs w:val="20"/>
              </w:rPr>
            </w:pPr>
            <w:r w:rsidRPr="004B624D">
              <w:rPr>
                <w:sz w:val="20"/>
                <w:szCs w:val="20"/>
              </w:rPr>
              <w:t xml:space="preserve">Реконструкция </w:t>
            </w:r>
            <w:proofErr w:type="gramStart"/>
            <w:r w:rsidRPr="004B624D">
              <w:rPr>
                <w:sz w:val="20"/>
                <w:szCs w:val="20"/>
              </w:rPr>
              <w:t>здания</w:t>
            </w:r>
            <w:proofErr w:type="gramEnd"/>
            <w:r w:rsidRPr="004B624D">
              <w:rPr>
                <w:sz w:val="20"/>
                <w:szCs w:val="20"/>
              </w:rPr>
              <w:t xml:space="preserve"> бывшего ДОУ № 38, расположенного по адресу: г. Заполярный, </w:t>
            </w:r>
            <w:r w:rsidRPr="004B624D">
              <w:rPr>
                <w:sz w:val="20"/>
                <w:szCs w:val="20"/>
              </w:rPr>
              <w:lastRenderedPageBreak/>
              <w:t>ул. Юбилейная, дом 4а</w:t>
            </w:r>
          </w:p>
        </w:tc>
        <w:tc>
          <w:tcPr>
            <w:tcW w:w="2011" w:type="dxa"/>
            <w:vMerge w:val="restart"/>
            <w:tcBorders>
              <w:top w:val="single" w:sz="4" w:space="0" w:color="auto"/>
              <w:left w:val="single" w:sz="4" w:space="0" w:color="auto"/>
              <w:bottom w:val="single" w:sz="4" w:space="0" w:color="000000"/>
              <w:right w:val="single" w:sz="4" w:space="0" w:color="auto"/>
            </w:tcBorders>
            <w:vAlign w:val="center"/>
            <w:hideMark/>
          </w:tcPr>
          <w:p w14:paraId="012E9350" w14:textId="77777777" w:rsidR="00104957" w:rsidRPr="004B624D" w:rsidRDefault="00104957" w:rsidP="00104957">
            <w:pPr>
              <w:jc w:val="center"/>
              <w:rPr>
                <w:sz w:val="20"/>
                <w:szCs w:val="20"/>
              </w:rPr>
            </w:pPr>
            <w:r w:rsidRPr="004B624D">
              <w:rPr>
                <w:sz w:val="20"/>
                <w:szCs w:val="20"/>
              </w:rPr>
              <w:lastRenderedPageBreak/>
              <w:t xml:space="preserve">Министерство строительства Мурманской области, АМО </w:t>
            </w:r>
            <w:proofErr w:type="spellStart"/>
            <w:r w:rsidRPr="004B624D">
              <w:rPr>
                <w:sz w:val="20"/>
                <w:szCs w:val="20"/>
              </w:rPr>
              <w:t>Печенгский</w:t>
            </w:r>
            <w:proofErr w:type="spellEnd"/>
            <w:r w:rsidRPr="004B624D">
              <w:rPr>
                <w:sz w:val="20"/>
                <w:szCs w:val="20"/>
              </w:rPr>
              <w:t xml:space="preserve"> район</w:t>
            </w:r>
          </w:p>
        </w:tc>
        <w:tc>
          <w:tcPr>
            <w:tcW w:w="1436" w:type="dxa"/>
            <w:vMerge w:val="restart"/>
            <w:tcBorders>
              <w:top w:val="single" w:sz="4" w:space="0" w:color="auto"/>
              <w:left w:val="single" w:sz="4" w:space="0" w:color="auto"/>
              <w:bottom w:val="single" w:sz="4" w:space="0" w:color="000000"/>
              <w:right w:val="single" w:sz="4" w:space="0" w:color="auto"/>
            </w:tcBorders>
            <w:vAlign w:val="center"/>
            <w:hideMark/>
          </w:tcPr>
          <w:p w14:paraId="72D61AC2" w14:textId="77777777" w:rsidR="00104957" w:rsidRPr="004B624D" w:rsidRDefault="00104957" w:rsidP="00104957">
            <w:pPr>
              <w:jc w:val="center"/>
              <w:rPr>
                <w:sz w:val="20"/>
                <w:szCs w:val="20"/>
              </w:rPr>
            </w:pPr>
            <w:r w:rsidRPr="004B624D">
              <w:rPr>
                <w:sz w:val="20"/>
                <w:szCs w:val="20"/>
              </w:rPr>
              <w:t>220</w:t>
            </w:r>
          </w:p>
          <w:p w14:paraId="1ACD753F" w14:textId="77777777" w:rsidR="00104957" w:rsidRPr="004B624D" w:rsidRDefault="00104957" w:rsidP="00104957">
            <w:pPr>
              <w:jc w:val="center"/>
              <w:rPr>
                <w:sz w:val="20"/>
                <w:szCs w:val="20"/>
              </w:rPr>
            </w:pPr>
            <w:r w:rsidRPr="004B624D">
              <w:rPr>
                <w:sz w:val="20"/>
                <w:szCs w:val="20"/>
              </w:rPr>
              <w:t>мест</w:t>
            </w:r>
          </w:p>
        </w:tc>
        <w:tc>
          <w:tcPr>
            <w:tcW w:w="1279" w:type="dxa"/>
            <w:vMerge w:val="restart"/>
            <w:tcBorders>
              <w:top w:val="single" w:sz="4" w:space="0" w:color="auto"/>
              <w:left w:val="single" w:sz="4" w:space="0" w:color="auto"/>
              <w:bottom w:val="single" w:sz="4" w:space="0" w:color="000000"/>
              <w:right w:val="single" w:sz="4" w:space="0" w:color="auto"/>
            </w:tcBorders>
            <w:vAlign w:val="center"/>
            <w:hideMark/>
          </w:tcPr>
          <w:p w14:paraId="5717BF23" w14:textId="77777777" w:rsidR="00104957" w:rsidRPr="004B624D" w:rsidRDefault="00104957" w:rsidP="00104957">
            <w:pPr>
              <w:jc w:val="center"/>
              <w:rPr>
                <w:sz w:val="20"/>
                <w:szCs w:val="20"/>
              </w:rPr>
            </w:pPr>
            <w:r w:rsidRPr="004B624D">
              <w:rPr>
                <w:sz w:val="20"/>
                <w:szCs w:val="20"/>
              </w:rPr>
              <w:t>2012-2014 -</w:t>
            </w:r>
          </w:p>
          <w:p w14:paraId="450C85F8" w14:textId="77777777" w:rsidR="00104957" w:rsidRPr="004B624D" w:rsidRDefault="00104957" w:rsidP="00104957">
            <w:pPr>
              <w:jc w:val="center"/>
              <w:rPr>
                <w:sz w:val="20"/>
                <w:szCs w:val="20"/>
              </w:rPr>
            </w:pPr>
            <w:proofErr w:type="gramStart"/>
            <w:r w:rsidRPr="004B624D">
              <w:rPr>
                <w:sz w:val="20"/>
                <w:szCs w:val="20"/>
              </w:rPr>
              <w:t>строитель-</w:t>
            </w:r>
            <w:proofErr w:type="spellStart"/>
            <w:r w:rsidRPr="004B624D">
              <w:rPr>
                <w:sz w:val="20"/>
                <w:szCs w:val="20"/>
              </w:rPr>
              <w:t>ство</w:t>
            </w:r>
            <w:proofErr w:type="spellEnd"/>
            <w:proofErr w:type="gramEnd"/>
          </w:p>
        </w:tc>
        <w:tc>
          <w:tcPr>
            <w:tcW w:w="1522" w:type="dxa"/>
            <w:vMerge w:val="restart"/>
            <w:tcBorders>
              <w:top w:val="single" w:sz="4" w:space="0" w:color="auto"/>
              <w:left w:val="single" w:sz="4" w:space="0" w:color="auto"/>
              <w:bottom w:val="single" w:sz="4" w:space="0" w:color="000000"/>
              <w:right w:val="single" w:sz="4" w:space="0" w:color="auto"/>
            </w:tcBorders>
            <w:vAlign w:val="center"/>
            <w:hideMark/>
          </w:tcPr>
          <w:p w14:paraId="0C7C5649" w14:textId="77777777" w:rsidR="00104957" w:rsidRPr="004B624D" w:rsidRDefault="00104957" w:rsidP="00104957">
            <w:pPr>
              <w:jc w:val="center"/>
              <w:rPr>
                <w:sz w:val="20"/>
                <w:szCs w:val="20"/>
              </w:rPr>
            </w:pPr>
            <w:r w:rsidRPr="004B624D">
              <w:rPr>
                <w:sz w:val="20"/>
                <w:szCs w:val="20"/>
              </w:rPr>
              <w:t>89 107,30</w:t>
            </w:r>
          </w:p>
          <w:p w14:paraId="1906E42C" w14:textId="77777777" w:rsidR="00104957" w:rsidRPr="004B624D" w:rsidRDefault="00104957" w:rsidP="00104957">
            <w:pPr>
              <w:jc w:val="center"/>
              <w:rPr>
                <w:sz w:val="20"/>
                <w:szCs w:val="20"/>
              </w:rPr>
            </w:pPr>
            <w:r w:rsidRPr="004B624D">
              <w:rPr>
                <w:sz w:val="20"/>
                <w:szCs w:val="20"/>
              </w:rPr>
              <w:t xml:space="preserve">(в соответствии с </w:t>
            </w:r>
            <w:proofErr w:type="gramStart"/>
            <w:r w:rsidRPr="004B624D">
              <w:rPr>
                <w:sz w:val="20"/>
                <w:szCs w:val="20"/>
              </w:rPr>
              <w:t>заключен-</w:t>
            </w:r>
            <w:proofErr w:type="spellStart"/>
            <w:r w:rsidRPr="004B624D">
              <w:rPr>
                <w:sz w:val="20"/>
                <w:szCs w:val="20"/>
              </w:rPr>
              <w:t>ными</w:t>
            </w:r>
            <w:proofErr w:type="spellEnd"/>
            <w:proofErr w:type="gramEnd"/>
            <w:r w:rsidRPr="004B624D">
              <w:rPr>
                <w:sz w:val="20"/>
                <w:szCs w:val="20"/>
              </w:rPr>
              <w:t xml:space="preserve"> контрактами)</w:t>
            </w:r>
          </w:p>
        </w:tc>
        <w:tc>
          <w:tcPr>
            <w:tcW w:w="851" w:type="dxa"/>
            <w:tcBorders>
              <w:top w:val="single" w:sz="4" w:space="0" w:color="auto"/>
              <w:left w:val="nil"/>
              <w:bottom w:val="single" w:sz="4" w:space="0" w:color="auto"/>
              <w:right w:val="single" w:sz="4" w:space="0" w:color="auto"/>
            </w:tcBorders>
            <w:hideMark/>
          </w:tcPr>
          <w:p w14:paraId="386C218F" w14:textId="77777777" w:rsidR="00104957" w:rsidRPr="004B624D" w:rsidRDefault="00104957" w:rsidP="00104957">
            <w:pPr>
              <w:jc w:val="center"/>
              <w:rPr>
                <w:sz w:val="18"/>
                <w:szCs w:val="18"/>
              </w:rPr>
            </w:pPr>
            <w:r w:rsidRPr="004B624D">
              <w:rPr>
                <w:sz w:val="18"/>
                <w:szCs w:val="18"/>
              </w:rPr>
              <w:t>До 2014</w:t>
            </w:r>
          </w:p>
        </w:tc>
        <w:tc>
          <w:tcPr>
            <w:tcW w:w="1134" w:type="dxa"/>
            <w:tcBorders>
              <w:top w:val="single" w:sz="4" w:space="0" w:color="auto"/>
              <w:left w:val="nil"/>
              <w:bottom w:val="single" w:sz="4" w:space="0" w:color="auto"/>
              <w:right w:val="single" w:sz="4" w:space="0" w:color="auto"/>
            </w:tcBorders>
            <w:hideMark/>
          </w:tcPr>
          <w:p w14:paraId="27503FEB" w14:textId="4D8051C8" w:rsidR="00104957" w:rsidRPr="00104957" w:rsidRDefault="00104957" w:rsidP="00104957">
            <w:pPr>
              <w:rPr>
                <w:sz w:val="16"/>
                <w:szCs w:val="16"/>
              </w:rPr>
            </w:pPr>
            <w:r w:rsidRPr="00104957">
              <w:rPr>
                <w:sz w:val="16"/>
                <w:szCs w:val="16"/>
              </w:rPr>
              <w:t>69 263,4</w:t>
            </w:r>
          </w:p>
        </w:tc>
        <w:tc>
          <w:tcPr>
            <w:tcW w:w="1134" w:type="dxa"/>
            <w:tcBorders>
              <w:top w:val="single" w:sz="4" w:space="0" w:color="auto"/>
              <w:left w:val="nil"/>
              <w:bottom w:val="single" w:sz="4" w:space="0" w:color="auto"/>
              <w:right w:val="single" w:sz="4" w:space="0" w:color="auto"/>
            </w:tcBorders>
            <w:hideMark/>
          </w:tcPr>
          <w:p w14:paraId="4CB0F376" w14:textId="57B4B056" w:rsidR="00104957" w:rsidRPr="00104957" w:rsidRDefault="00104957" w:rsidP="00104957">
            <w:pPr>
              <w:rPr>
                <w:sz w:val="16"/>
                <w:szCs w:val="16"/>
              </w:rPr>
            </w:pPr>
            <w:r w:rsidRPr="00104957">
              <w:rPr>
                <w:sz w:val="16"/>
                <w:szCs w:val="16"/>
              </w:rPr>
              <w:t>15 831,3</w:t>
            </w:r>
          </w:p>
        </w:tc>
        <w:tc>
          <w:tcPr>
            <w:tcW w:w="1134" w:type="dxa"/>
            <w:tcBorders>
              <w:top w:val="single" w:sz="4" w:space="0" w:color="auto"/>
              <w:left w:val="nil"/>
              <w:bottom w:val="single" w:sz="4" w:space="0" w:color="auto"/>
              <w:right w:val="single" w:sz="4" w:space="0" w:color="auto"/>
            </w:tcBorders>
            <w:hideMark/>
          </w:tcPr>
          <w:p w14:paraId="3B78CE95" w14:textId="59796276" w:rsidR="00104957" w:rsidRPr="00104957" w:rsidRDefault="00104957" w:rsidP="00104957">
            <w:pPr>
              <w:rPr>
                <w:sz w:val="16"/>
                <w:szCs w:val="16"/>
              </w:rPr>
            </w:pPr>
            <w:r w:rsidRPr="00104957">
              <w:rPr>
                <w:sz w:val="16"/>
                <w:szCs w:val="16"/>
              </w:rPr>
              <w:t>51 770,0</w:t>
            </w:r>
          </w:p>
        </w:tc>
        <w:tc>
          <w:tcPr>
            <w:tcW w:w="1128" w:type="dxa"/>
            <w:tcBorders>
              <w:top w:val="single" w:sz="4" w:space="0" w:color="auto"/>
              <w:left w:val="nil"/>
              <w:bottom w:val="single" w:sz="4" w:space="0" w:color="auto"/>
              <w:right w:val="single" w:sz="4" w:space="0" w:color="auto"/>
            </w:tcBorders>
            <w:hideMark/>
          </w:tcPr>
          <w:p w14:paraId="249A065E" w14:textId="7BEE8AB4" w:rsidR="00104957" w:rsidRPr="00104957" w:rsidRDefault="00104957" w:rsidP="00104957">
            <w:pPr>
              <w:rPr>
                <w:sz w:val="16"/>
                <w:szCs w:val="16"/>
              </w:rPr>
            </w:pPr>
            <w:r w:rsidRPr="00104957">
              <w:rPr>
                <w:sz w:val="16"/>
                <w:szCs w:val="16"/>
              </w:rPr>
              <w:t>1 662,1</w:t>
            </w:r>
          </w:p>
        </w:tc>
        <w:tc>
          <w:tcPr>
            <w:tcW w:w="573" w:type="dxa"/>
            <w:tcBorders>
              <w:top w:val="single" w:sz="4" w:space="0" w:color="auto"/>
              <w:left w:val="nil"/>
              <w:bottom w:val="single" w:sz="4" w:space="0" w:color="auto"/>
              <w:right w:val="single" w:sz="4" w:space="0" w:color="auto"/>
            </w:tcBorders>
            <w:hideMark/>
          </w:tcPr>
          <w:p w14:paraId="43F30EA1" w14:textId="46B49496" w:rsidR="00104957" w:rsidRPr="00104957" w:rsidRDefault="00104957" w:rsidP="00104957">
            <w:pPr>
              <w:rPr>
                <w:sz w:val="16"/>
                <w:szCs w:val="16"/>
              </w:rPr>
            </w:pPr>
            <w:r w:rsidRPr="00104957">
              <w:rPr>
                <w:sz w:val="16"/>
                <w:szCs w:val="16"/>
              </w:rPr>
              <w:t>0,0</w:t>
            </w:r>
          </w:p>
        </w:tc>
      </w:tr>
      <w:tr w:rsidR="00104957" w:rsidRPr="004B624D" w14:paraId="5028D374"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2F3B15EF"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08C53FFA"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12341E9C"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7486F067"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77C1A649"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5B153CEC"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58CF140E"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nil"/>
              <w:left w:val="nil"/>
              <w:bottom w:val="single" w:sz="4" w:space="0" w:color="auto"/>
              <w:right w:val="single" w:sz="4" w:space="0" w:color="auto"/>
            </w:tcBorders>
            <w:hideMark/>
          </w:tcPr>
          <w:p w14:paraId="1B4153A0" w14:textId="7522F5AE" w:rsidR="00104957" w:rsidRPr="00104957" w:rsidRDefault="00104957" w:rsidP="00104957">
            <w:pPr>
              <w:rPr>
                <w:sz w:val="16"/>
                <w:szCs w:val="16"/>
              </w:rPr>
            </w:pPr>
            <w:r w:rsidRPr="00104957">
              <w:rPr>
                <w:sz w:val="16"/>
                <w:szCs w:val="16"/>
              </w:rPr>
              <w:t>19 843,9</w:t>
            </w:r>
          </w:p>
        </w:tc>
        <w:tc>
          <w:tcPr>
            <w:tcW w:w="1134" w:type="dxa"/>
            <w:tcBorders>
              <w:top w:val="nil"/>
              <w:left w:val="nil"/>
              <w:bottom w:val="single" w:sz="4" w:space="0" w:color="auto"/>
              <w:right w:val="single" w:sz="4" w:space="0" w:color="auto"/>
            </w:tcBorders>
            <w:hideMark/>
          </w:tcPr>
          <w:p w14:paraId="3431E23D" w14:textId="54E77589" w:rsidR="00104957" w:rsidRPr="00104957" w:rsidRDefault="00104957" w:rsidP="00104957">
            <w:pPr>
              <w:rPr>
                <w:sz w:val="16"/>
                <w:szCs w:val="16"/>
              </w:rPr>
            </w:pPr>
            <w:r w:rsidRPr="00104957">
              <w:rPr>
                <w:sz w:val="16"/>
                <w:szCs w:val="16"/>
              </w:rPr>
              <w:t>15 009,0</w:t>
            </w:r>
          </w:p>
        </w:tc>
        <w:tc>
          <w:tcPr>
            <w:tcW w:w="1134" w:type="dxa"/>
            <w:tcBorders>
              <w:top w:val="nil"/>
              <w:left w:val="nil"/>
              <w:bottom w:val="single" w:sz="4" w:space="0" w:color="auto"/>
              <w:right w:val="single" w:sz="4" w:space="0" w:color="auto"/>
            </w:tcBorders>
            <w:hideMark/>
          </w:tcPr>
          <w:p w14:paraId="78C11214" w14:textId="42EB53A5"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21DF73E4" w14:textId="3CA35F60" w:rsidR="00104957" w:rsidRPr="00104957" w:rsidRDefault="00104957" w:rsidP="00104957">
            <w:pPr>
              <w:rPr>
                <w:sz w:val="16"/>
                <w:szCs w:val="16"/>
              </w:rPr>
            </w:pPr>
            <w:r w:rsidRPr="00104957">
              <w:rPr>
                <w:sz w:val="16"/>
                <w:szCs w:val="16"/>
              </w:rPr>
              <w:t>4 834,9</w:t>
            </w:r>
          </w:p>
        </w:tc>
        <w:tc>
          <w:tcPr>
            <w:tcW w:w="573" w:type="dxa"/>
            <w:tcBorders>
              <w:top w:val="nil"/>
              <w:left w:val="nil"/>
              <w:bottom w:val="single" w:sz="4" w:space="0" w:color="auto"/>
              <w:right w:val="single" w:sz="4" w:space="0" w:color="auto"/>
            </w:tcBorders>
            <w:hideMark/>
          </w:tcPr>
          <w:p w14:paraId="146DB797" w14:textId="19F03A8F" w:rsidR="00104957" w:rsidRPr="00104957" w:rsidRDefault="00104957" w:rsidP="00104957">
            <w:pPr>
              <w:rPr>
                <w:sz w:val="16"/>
                <w:szCs w:val="16"/>
              </w:rPr>
            </w:pPr>
            <w:r w:rsidRPr="00104957">
              <w:rPr>
                <w:sz w:val="16"/>
                <w:szCs w:val="16"/>
              </w:rPr>
              <w:t>0,0</w:t>
            </w:r>
          </w:p>
        </w:tc>
      </w:tr>
      <w:tr w:rsidR="00104957" w:rsidRPr="004B624D" w14:paraId="1DC5E960"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4944DA70"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717CD799"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5D67EB69"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76BF0B76"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1A27926C"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7B290A14"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7074A117" w14:textId="77777777" w:rsidR="00104957" w:rsidRPr="004B624D" w:rsidRDefault="00104957" w:rsidP="00104957">
            <w:pPr>
              <w:jc w:val="center"/>
              <w:rPr>
                <w:sz w:val="18"/>
                <w:szCs w:val="18"/>
              </w:rPr>
            </w:pPr>
            <w:r w:rsidRPr="004B624D">
              <w:rPr>
                <w:sz w:val="18"/>
                <w:szCs w:val="18"/>
              </w:rPr>
              <w:t>2014</w:t>
            </w:r>
          </w:p>
        </w:tc>
        <w:tc>
          <w:tcPr>
            <w:tcW w:w="1134" w:type="dxa"/>
            <w:tcBorders>
              <w:top w:val="nil"/>
              <w:left w:val="nil"/>
              <w:bottom w:val="single" w:sz="4" w:space="0" w:color="auto"/>
              <w:right w:val="single" w:sz="4" w:space="0" w:color="auto"/>
            </w:tcBorders>
            <w:hideMark/>
          </w:tcPr>
          <w:p w14:paraId="4554EB10" w14:textId="08C6EC85" w:rsidR="00104957" w:rsidRPr="00104957" w:rsidRDefault="00104957" w:rsidP="00104957">
            <w:pPr>
              <w:rPr>
                <w:sz w:val="16"/>
                <w:szCs w:val="16"/>
              </w:rPr>
            </w:pPr>
            <w:r w:rsidRPr="00104957">
              <w:rPr>
                <w:sz w:val="16"/>
                <w:szCs w:val="16"/>
              </w:rPr>
              <w:t>19 843,9</w:t>
            </w:r>
          </w:p>
        </w:tc>
        <w:tc>
          <w:tcPr>
            <w:tcW w:w="1134" w:type="dxa"/>
            <w:tcBorders>
              <w:top w:val="nil"/>
              <w:left w:val="nil"/>
              <w:bottom w:val="single" w:sz="4" w:space="0" w:color="auto"/>
              <w:right w:val="single" w:sz="4" w:space="0" w:color="auto"/>
            </w:tcBorders>
            <w:hideMark/>
          </w:tcPr>
          <w:p w14:paraId="65CA9A74" w14:textId="220F29A7" w:rsidR="00104957" w:rsidRPr="00104957" w:rsidRDefault="00104957" w:rsidP="00104957">
            <w:pPr>
              <w:rPr>
                <w:sz w:val="16"/>
                <w:szCs w:val="16"/>
              </w:rPr>
            </w:pPr>
            <w:r w:rsidRPr="00104957">
              <w:rPr>
                <w:sz w:val="16"/>
                <w:szCs w:val="16"/>
              </w:rPr>
              <w:t>15 009,0</w:t>
            </w:r>
          </w:p>
        </w:tc>
        <w:tc>
          <w:tcPr>
            <w:tcW w:w="1134" w:type="dxa"/>
            <w:tcBorders>
              <w:top w:val="nil"/>
              <w:left w:val="nil"/>
              <w:bottom w:val="single" w:sz="4" w:space="0" w:color="auto"/>
              <w:right w:val="single" w:sz="4" w:space="0" w:color="auto"/>
            </w:tcBorders>
            <w:hideMark/>
          </w:tcPr>
          <w:p w14:paraId="28944595" w14:textId="1B6ED380"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B3E3F1E" w14:textId="798D5546" w:rsidR="00104957" w:rsidRPr="00104957" w:rsidRDefault="00104957" w:rsidP="00104957">
            <w:pPr>
              <w:rPr>
                <w:sz w:val="16"/>
                <w:szCs w:val="16"/>
              </w:rPr>
            </w:pPr>
            <w:r w:rsidRPr="00104957">
              <w:rPr>
                <w:sz w:val="16"/>
                <w:szCs w:val="16"/>
              </w:rPr>
              <w:t>4 834,9</w:t>
            </w:r>
          </w:p>
        </w:tc>
        <w:tc>
          <w:tcPr>
            <w:tcW w:w="573" w:type="dxa"/>
            <w:tcBorders>
              <w:top w:val="nil"/>
              <w:left w:val="nil"/>
              <w:bottom w:val="single" w:sz="4" w:space="0" w:color="auto"/>
              <w:right w:val="single" w:sz="4" w:space="0" w:color="auto"/>
            </w:tcBorders>
            <w:hideMark/>
          </w:tcPr>
          <w:p w14:paraId="7E084181" w14:textId="21BDA0FC" w:rsidR="00104957" w:rsidRPr="00104957" w:rsidRDefault="00104957" w:rsidP="00104957">
            <w:pPr>
              <w:rPr>
                <w:sz w:val="16"/>
                <w:szCs w:val="16"/>
              </w:rPr>
            </w:pPr>
            <w:r w:rsidRPr="00104957">
              <w:rPr>
                <w:sz w:val="16"/>
                <w:szCs w:val="16"/>
              </w:rPr>
              <w:t>0,0</w:t>
            </w:r>
          </w:p>
        </w:tc>
      </w:tr>
      <w:tr w:rsidR="00104957" w:rsidRPr="004B624D" w14:paraId="58EE10FF"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4C96D6ED"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51C00DC6"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4FDD504D"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785E7EF9"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5C3A10F7"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3AA9ACF9"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A5D8CC0"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11ED4F62" w14:textId="573AB0E9"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80B2DD4" w14:textId="35C0A8C3"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3FEA05F1" w14:textId="0084210F"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0FF2C5EC" w14:textId="38F31C4D"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6F9F9A44" w14:textId="257290D4" w:rsidR="00104957" w:rsidRPr="00104957" w:rsidRDefault="00104957" w:rsidP="00104957">
            <w:pPr>
              <w:rPr>
                <w:sz w:val="16"/>
                <w:szCs w:val="16"/>
              </w:rPr>
            </w:pPr>
            <w:r w:rsidRPr="00104957">
              <w:rPr>
                <w:sz w:val="16"/>
                <w:szCs w:val="16"/>
              </w:rPr>
              <w:t>0,0</w:t>
            </w:r>
          </w:p>
        </w:tc>
      </w:tr>
      <w:tr w:rsidR="00104957" w:rsidRPr="004B624D" w14:paraId="2C9C1CE7"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400EEEDD"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17EE612A"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2F1249AC"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6BA114E9"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1DAC2F26"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71998C0F"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2A9F11B0"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337658B1" w14:textId="7FB09790"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E354A47" w14:textId="6170FC38"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3D6F66AD" w14:textId="091A5ABE"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5C2CF5D" w14:textId="53C89CCE"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4D9A1ECA" w14:textId="3DCDC09E" w:rsidR="00104957" w:rsidRPr="00104957" w:rsidRDefault="00104957" w:rsidP="00104957">
            <w:pPr>
              <w:rPr>
                <w:sz w:val="16"/>
                <w:szCs w:val="16"/>
              </w:rPr>
            </w:pPr>
            <w:r w:rsidRPr="00104957">
              <w:rPr>
                <w:sz w:val="16"/>
                <w:szCs w:val="16"/>
              </w:rPr>
              <w:t>0,0</w:t>
            </w:r>
          </w:p>
        </w:tc>
      </w:tr>
      <w:tr w:rsidR="00104957" w:rsidRPr="004B624D" w14:paraId="6CD80E3C"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7C0D8482"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2DA17114"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257BDDDD"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1BFB39B5"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0FE1A71A"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5ED45BD2"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3D37D27" w14:textId="77777777" w:rsidR="00104957" w:rsidRPr="004B624D" w:rsidRDefault="00104957" w:rsidP="00104957">
            <w:pPr>
              <w:jc w:val="center"/>
              <w:rPr>
                <w:sz w:val="18"/>
                <w:szCs w:val="18"/>
              </w:rPr>
            </w:pPr>
            <w:r w:rsidRPr="004B624D">
              <w:rPr>
                <w:sz w:val="18"/>
                <w:szCs w:val="18"/>
              </w:rPr>
              <w:t>2017</w:t>
            </w:r>
          </w:p>
        </w:tc>
        <w:tc>
          <w:tcPr>
            <w:tcW w:w="1134" w:type="dxa"/>
            <w:tcBorders>
              <w:top w:val="nil"/>
              <w:left w:val="nil"/>
              <w:bottom w:val="single" w:sz="4" w:space="0" w:color="auto"/>
              <w:right w:val="single" w:sz="4" w:space="0" w:color="auto"/>
            </w:tcBorders>
            <w:hideMark/>
          </w:tcPr>
          <w:p w14:paraId="3375104B" w14:textId="0EF334E1"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CFEDFE5" w14:textId="78D7B85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48E01514" w14:textId="592131FA"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79585A4" w14:textId="03132555"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1E34DB91" w14:textId="622E87C6" w:rsidR="00104957" w:rsidRPr="00104957" w:rsidRDefault="00104957" w:rsidP="00104957">
            <w:pPr>
              <w:rPr>
                <w:sz w:val="16"/>
                <w:szCs w:val="16"/>
              </w:rPr>
            </w:pPr>
            <w:r w:rsidRPr="00104957">
              <w:rPr>
                <w:sz w:val="16"/>
                <w:szCs w:val="16"/>
              </w:rPr>
              <w:t>0,0</w:t>
            </w:r>
          </w:p>
        </w:tc>
      </w:tr>
      <w:tr w:rsidR="00104957" w:rsidRPr="004B624D" w14:paraId="19DC6660"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37A6F55B"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1B1F6AB8"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1F4DD356"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07B15074"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38682D2F"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0F9A4303"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2C0982E3"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03EF0C2B" w14:textId="745F5249"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4B28EF6" w14:textId="6A7AB85E"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12335D4" w14:textId="7514681D"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4ED4E446" w14:textId="19EC2905"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58463E99" w14:textId="3B47D533" w:rsidR="00104957" w:rsidRPr="00104957" w:rsidRDefault="00104957" w:rsidP="00104957">
            <w:pPr>
              <w:rPr>
                <w:sz w:val="16"/>
                <w:szCs w:val="16"/>
              </w:rPr>
            </w:pPr>
            <w:r w:rsidRPr="00104957">
              <w:rPr>
                <w:sz w:val="16"/>
                <w:szCs w:val="16"/>
              </w:rPr>
              <w:t>0,0</w:t>
            </w:r>
          </w:p>
        </w:tc>
      </w:tr>
      <w:tr w:rsidR="00104957" w:rsidRPr="004B624D" w14:paraId="6A336ADA"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37502ED7"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1A21D044"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1E3F723C"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030E1DC0"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4F97F9D5"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14584B3B"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A4AE1AA" w14:textId="77777777" w:rsidR="00104957" w:rsidRPr="004B624D" w:rsidRDefault="00104957" w:rsidP="00104957">
            <w:pPr>
              <w:jc w:val="center"/>
              <w:rPr>
                <w:sz w:val="18"/>
                <w:szCs w:val="18"/>
              </w:rPr>
            </w:pPr>
            <w:r w:rsidRPr="004B624D">
              <w:rPr>
                <w:sz w:val="18"/>
                <w:szCs w:val="18"/>
              </w:rPr>
              <w:t>2019</w:t>
            </w:r>
          </w:p>
        </w:tc>
        <w:tc>
          <w:tcPr>
            <w:tcW w:w="1134" w:type="dxa"/>
            <w:tcBorders>
              <w:top w:val="nil"/>
              <w:left w:val="nil"/>
              <w:bottom w:val="single" w:sz="4" w:space="0" w:color="auto"/>
              <w:right w:val="single" w:sz="4" w:space="0" w:color="auto"/>
            </w:tcBorders>
            <w:hideMark/>
          </w:tcPr>
          <w:p w14:paraId="45BFF852" w14:textId="7C7778D7"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0A63927" w14:textId="268E949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33EB856E" w14:textId="5DA01B06"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D6A94F7" w14:textId="5505666D"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2CE1B6ED" w14:textId="24AF3BA9" w:rsidR="00104957" w:rsidRPr="00104957" w:rsidRDefault="00104957" w:rsidP="00104957">
            <w:pPr>
              <w:rPr>
                <w:sz w:val="16"/>
                <w:szCs w:val="16"/>
              </w:rPr>
            </w:pPr>
            <w:r w:rsidRPr="00104957">
              <w:rPr>
                <w:sz w:val="16"/>
                <w:szCs w:val="16"/>
              </w:rPr>
              <w:t>0,0</w:t>
            </w:r>
          </w:p>
        </w:tc>
      </w:tr>
      <w:tr w:rsidR="00104957" w:rsidRPr="004B624D" w14:paraId="1B92E064" w14:textId="77777777" w:rsidTr="00287D5E">
        <w:trPr>
          <w:trHeight w:val="240"/>
          <w:jc w:val="center"/>
        </w:trPr>
        <w:tc>
          <w:tcPr>
            <w:tcW w:w="567" w:type="dxa"/>
            <w:vMerge/>
            <w:tcBorders>
              <w:top w:val="single" w:sz="4" w:space="0" w:color="auto"/>
              <w:left w:val="single" w:sz="4" w:space="0" w:color="auto"/>
              <w:bottom w:val="single" w:sz="4" w:space="0" w:color="000000"/>
              <w:right w:val="single" w:sz="4" w:space="0" w:color="auto"/>
            </w:tcBorders>
            <w:vAlign w:val="center"/>
            <w:hideMark/>
          </w:tcPr>
          <w:p w14:paraId="51971558"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000000"/>
              <w:right w:val="single" w:sz="4" w:space="0" w:color="auto"/>
            </w:tcBorders>
            <w:vAlign w:val="center"/>
            <w:hideMark/>
          </w:tcPr>
          <w:p w14:paraId="2C1ABD3E"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000000"/>
              <w:right w:val="single" w:sz="4" w:space="0" w:color="auto"/>
            </w:tcBorders>
            <w:vAlign w:val="center"/>
            <w:hideMark/>
          </w:tcPr>
          <w:p w14:paraId="18DAB90F"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000000"/>
              <w:right w:val="single" w:sz="4" w:space="0" w:color="auto"/>
            </w:tcBorders>
            <w:vAlign w:val="center"/>
            <w:hideMark/>
          </w:tcPr>
          <w:p w14:paraId="19FA3D82"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000000"/>
              <w:right w:val="single" w:sz="4" w:space="0" w:color="auto"/>
            </w:tcBorders>
            <w:vAlign w:val="center"/>
            <w:hideMark/>
          </w:tcPr>
          <w:p w14:paraId="30165B86"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000000"/>
              <w:right w:val="single" w:sz="4" w:space="0" w:color="auto"/>
            </w:tcBorders>
            <w:vAlign w:val="center"/>
            <w:hideMark/>
          </w:tcPr>
          <w:p w14:paraId="64C1FF77"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017265A1" w14:textId="77777777" w:rsidR="00104957" w:rsidRPr="004B624D" w:rsidRDefault="00104957" w:rsidP="00104957">
            <w:pPr>
              <w:jc w:val="center"/>
              <w:rPr>
                <w:sz w:val="18"/>
                <w:szCs w:val="18"/>
              </w:rPr>
            </w:pPr>
            <w:r w:rsidRPr="004B624D">
              <w:rPr>
                <w:sz w:val="18"/>
                <w:szCs w:val="18"/>
              </w:rPr>
              <w:t>2020</w:t>
            </w:r>
          </w:p>
        </w:tc>
        <w:tc>
          <w:tcPr>
            <w:tcW w:w="1134" w:type="dxa"/>
            <w:tcBorders>
              <w:top w:val="nil"/>
              <w:left w:val="nil"/>
              <w:bottom w:val="single" w:sz="4" w:space="0" w:color="auto"/>
              <w:right w:val="single" w:sz="4" w:space="0" w:color="auto"/>
            </w:tcBorders>
            <w:hideMark/>
          </w:tcPr>
          <w:p w14:paraId="1CB18C76" w14:textId="4E151D09"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62663C78" w14:textId="156331D8"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72AB661" w14:textId="40867730"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0CA35CE4" w14:textId="255E4D39"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722F4C66" w14:textId="04D4015E" w:rsidR="00104957" w:rsidRPr="00104957" w:rsidRDefault="00104957" w:rsidP="00104957">
            <w:pPr>
              <w:rPr>
                <w:sz w:val="16"/>
                <w:szCs w:val="16"/>
              </w:rPr>
            </w:pPr>
            <w:r w:rsidRPr="00104957">
              <w:rPr>
                <w:sz w:val="16"/>
                <w:szCs w:val="16"/>
              </w:rPr>
              <w:t>0,0</w:t>
            </w:r>
          </w:p>
        </w:tc>
      </w:tr>
      <w:tr w:rsidR="00104957" w:rsidRPr="004B624D" w14:paraId="797FE309" w14:textId="77777777" w:rsidTr="00287D5E">
        <w:trPr>
          <w:trHeight w:val="240"/>
          <w:jc w:val="center"/>
        </w:trPr>
        <w:tc>
          <w:tcPr>
            <w:tcW w:w="567" w:type="dxa"/>
            <w:vMerge w:val="restart"/>
            <w:tcBorders>
              <w:top w:val="nil"/>
              <w:left w:val="single" w:sz="4" w:space="0" w:color="auto"/>
              <w:bottom w:val="single" w:sz="4" w:space="0" w:color="000000"/>
              <w:right w:val="single" w:sz="4" w:space="0" w:color="auto"/>
            </w:tcBorders>
            <w:vAlign w:val="center"/>
            <w:hideMark/>
          </w:tcPr>
          <w:p w14:paraId="6CB70F34" w14:textId="77777777" w:rsidR="00104957" w:rsidRPr="004B624D" w:rsidRDefault="00104957" w:rsidP="00104957">
            <w:pPr>
              <w:jc w:val="center"/>
              <w:rPr>
                <w:sz w:val="20"/>
                <w:szCs w:val="20"/>
              </w:rPr>
            </w:pPr>
            <w:r w:rsidRPr="004B624D">
              <w:rPr>
                <w:sz w:val="20"/>
                <w:szCs w:val="20"/>
              </w:rPr>
              <w:t>11.</w:t>
            </w:r>
          </w:p>
        </w:tc>
        <w:tc>
          <w:tcPr>
            <w:tcW w:w="2111" w:type="dxa"/>
            <w:vMerge w:val="restart"/>
            <w:tcBorders>
              <w:top w:val="nil"/>
              <w:left w:val="single" w:sz="4" w:space="0" w:color="auto"/>
              <w:bottom w:val="single" w:sz="4" w:space="0" w:color="000000"/>
              <w:right w:val="single" w:sz="4" w:space="0" w:color="auto"/>
            </w:tcBorders>
            <w:shd w:val="clear" w:color="auto" w:fill="FFFFFF"/>
            <w:vAlign w:val="center"/>
            <w:hideMark/>
          </w:tcPr>
          <w:p w14:paraId="45CF248B" w14:textId="77777777" w:rsidR="00104957" w:rsidRPr="004B624D" w:rsidRDefault="00104957" w:rsidP="00104957">
            <w:pPr>
              <w:jc w:val="center"/>
              <w:rPr>
                <w:sz w:val="20"/>
                <w:szCs w:val="20"/>
              </w:rPr>
            </w:pPr>
            <w:r w:rsidRPr="004B624D">
              <w:rPr>
                <w:sz w:val="20"/>
                <w:szCs w:val="20"/>
              </w:rPr>
              <w:t>Реконструкция полигона Мурманского областного строительного колледжа им. Н.Е. </w:t>
            </w:r>
            <w:proofErr w:type="spellStart"/>
            <w:r w:rsidRPr="004B624D">
              <w:rPr>
                <w:sz w:val="20"/>
                <w:szCs w:val="20"/>
              </w:rPr>
              <w:t>Момота</w:t>
            </w:r>
            <w:proofErr w:type="spellEnd"/>
          </w:p>
        </w:tc>
        <w:tc>
          <w:tcPr>
            <w:tcW w:w="2011" w:type="dxa"/>
            <w:vMerge w:val="restart"/>
            <w:tcBorders>
              <w:top w:val="nil"/>
              <w:left w:val="single" w:sz="4" w:space="0" w:color="auto"/>
              <w:bottom w:val="single" w:sz="4" w:space="0" w:color="000000"/>
              <w:right w:val="single" w:sz="4" w:space="0" w:color="auto"/>
            </w:tcBorders>
            <w:shd w:val="clear" w:color="auto" w:fill="FFFFFF"/>
            <w:vAlign w:val="center"/>
            <w:hideMark/>
          </w:tcPr>
          <w:p w14:paraId="36B9BCA4" w14:textId="77777777" w:rsidR="00104957" w:rsidRPr="004B624D" w:rsidRDefault="00104957" w:rsidP="00104957">
            <w:pPr>
              <w:jc w:val="center"/>
              <w:rPr>
                <w:sz w:val="20"/>
                <w:szCs w:val="20"/>
              </w:rPr>
            </w:pPr>
            <w:r w:rsidRPr="004B624D">
              <w:rPr>
                <w:sz w:val="20"/>
                <w:szCs w:val="20"/>
              </w:rPr>
              <w:t>Министерство строительства Мурманской области, ГОКУ «УКС МО»</w:t>
            </w:r>
          </w:p>
        </w:tc>
        <w:tc>
          <w:tcPr>
            <w:tcW w:w="1436" w:type="dxa"/>
            <w:vMerge w:val="restart"/>
            <w:tcBorders>
              <w:top w:val="nil"/>
              <w:left w:val="single" w:sz="4" w:space="0" w:color="auto"/>
              <w:bottom w:val="single" w:sz="4" w:space="0" w:color="000000"/>
              <w:right w:val="single" w:sz="4" w:space="0" w:color="auto"/>
            </w:tcBorders>
            <w:shd w:val="clear" w:color="auto" w:fill="FFFFFF"/>
            <w:vAlign w:val="center"/>
            <w:hideMark/>
          </w:tcPr>
          <w:p w14:paraId="0E86B8BF" w14:textId="77777777" w:rsidR="00104957" w:rsidRPr="004B624D" w:rsidRDefault="00104957" w:rsidP="00104957">
            <w:pPr>
              <w:jc w:val="center"/>
              <w:rPr>
                <w:sz w:val="20"/>
                <w:szCs w:val="20"/>
              </w:rPr>
            </w:pPr>
            <w:r w:rsidRPr="004B624D">
              <w:rPr>
                <w:sz w:val="20"/>
                <w:szCs w:val="20"/>
              </w:rPr>
              <w:t>1624,6 кв. м</w:t>
            </w:r>
          </w:p>
        </w:tc>
        <w:tc>
          <w:tcPr>
            <w:tcW w:w="1279" w:type="dxa"/>
            <w:vMerge w:val="restart"/>
            <w:tcBorders>
              <w:top w:val="nil"/>
              <w:left w:val="single" w:sz="4" w:space="0" w:color="auto"/>
              <w:bottom w:val="single" w:sz="4" w:space="0" w:color="000000"/>
              <w:right w:val="single" w:sz="4" w:space="0" w:color="auto"/>
            </w:tcBorders>
            <w:shd w:val="clear" w:color="auto" w:fill="FFFFFF"/>
            <w:vAlign w:val="center"/>
          </w:tcPr>
          <w:p w14:paraId="616A30B5" w14:textId="77777777" w:rsidR="00104957" w:rsidRPr="004B624D" w:rsidRDefault="00104957" w:rsidP="00104957">
            <w:pPr>
              <w:jc w:val="center"/>
              <w:rPr>
                <w:sz w:val="20"/>
                <w:szCs w:val="20"/>
              </w:rPr>
            </w:pPr>
            <w:r w:rsidRPr="004B624D">
              <w:rPr>
                <w:sz w:val="20"/>
                <w:szCs w:val="20"/>
              </w:rPr>
              <w:t>2011-2014 -разработка ПСД, экспертиза.</w:t>
            </w:r>
          </w:p>
          <w:p w14:paraId="41DB67DF" w14:textId="77777777" w:rsidR="00104957" w:rsidRPr="004B624D" w:rsidRDefault="00104957" w:rsidP="00104957">
            <w:pPr>
              <w:jc w:val="center"/>
              <w:rPr>
                <w:sz w:val="20"/>
                <w:szCs w:val="20"/>
              </w:rPr>
            </w:pPr>
          </w:p>
          <w:p w14:paraId="192CA0DE" w14:textId="77777777" w:rsidR="00104957" w:rsidRPr="004B624D" w:rsidRDefault="00104957" w:rsidP="00104957">
            <w:pPr>
              <w:jc w:val="center"/>
              <w:rPr>
                <w:sz w:val="20"/>
                <w:szCs w:val="20"/>
              </w:rPr>
            </w:pPr>
            <w:r w:rsidRPr="004B624D">
              <w:rPr>
                <w:sz w:val="20"/>
                <w:szCs w:val="20"/>
              </w:rPr>
              <w:t xml:space="preserve">Решение о </w:t>
            </w:r>
            <w:proofErr w:type="gramStart"/>
            <w:r w:rsidRPr="004B624D">
              <w:rPr>
                <w:sz w:val="20"/>
                <w:szCs w:val="20"/>
              </w:rPr>
              <w:t>строитель-</w:t>
            </w:r>
            <w:proofErr w:type="spellStart"/>
            <w:r w:rsidRPr="004B624D">
              <w:rPr>
                <w:sz w:val="20"/>
                <w:szCs w:val="20"/>
              </w:rPr>
              <w:t>стве</w:t>
            </w:r>
            <w:proofErr w:type="spellEnd"/>
            <w:proofErr w:type="gramEnd"/>
            <w:r w:rsidRPr="004B624D">
              <w:rPr>
                <w:sz w:val="20"/>
                <w:szCs w:val="20"/>
              </w:rPr>
              <w:t xml:space="preserve"> не принято</w:t>
            </w:r>
          </w:p>
        </w:tc>
        <w:tc>
          <w:tcPr>
            <w:tcW w:w="1522" w:type="dxa"/>
            <w:vMerge w:val="restart"/>
            <w:tcBorders>
              <w:top w:val="nil"/>
              <w:left w:val="single" w:sz="4" w:space="0" w:color="auto"/>
              <w:bottom w:val="single" w:sz="4" w:space="0" w:color="000000"/>
              <w:right w:val="single" w:sz="4" w:space="0" w:color="auto"/>
            </w:tcBorders>
            <w:shd w:val="clear" w:color="auto" w:fill="FFFFFF"/>
            <w:vAlign w:val="center"/>
            <w:hideMark/>
          </w:tcPr>
          <w:p w14:paraId="602429BB" w14:textId="77777777" w:rsidR="00104957" w:rsidRPr="004B624D" w:rsidRDefault="00104957" w:rsidP="00104957">
            <w:pPr>
              <w:jc w:val="center"/>
              <w:rPr>
                <w:sz w:val="20"/>
                <w:szCs w:val="20"/>
              </w:rPr>
            </w:pPr>
            <w:r w:rsidRPr="004B624D">
              <w:rPr>
                <w:sz w:val="20"/>
                <w:szCs w:val="20"/>
              </w:rPr>
              <w:t>98 894,50</w:t>
            </w:r>
          </w:p>
          <w:p w14:paraId="6661D6E7" w14:textId="77777777" w:rsidR="00104957" w:rsidRPr="004B624D" w:rsidRDefault="00104957" w:rsidP="00104957">
            <w:pPr>
              <w:jc w:val="center"/>
              <w:rPr>
                <w:sz w:val="20"/>
                <w:szCs w:val="20"/>
              </w:rPr>
            </w:pPr>
            <w:r w:rsidRPr="004B624D">
              <w:rPr>
                <w:sz w:val="20"/>
                <w:szCs w:val="20"/>
              </w:rPr>
              <w:t>(в соответствии с заключением экспертизы), в том числе 4000,0 -стоимость разработки ПСД, экспертизы</w:t>
            </w:r>
          </w:p>
        </w:tc>
        <w:tc>
          <w:tcPr>
            <w:tcW w:w="851" w:type="dxa"/>
            <w:tcBorders>
              <w:top w:val="nil"/>
              <w:left w:val="nil"/>
              <w:bottom w:val="single" w:sz="4" w:space="0" w:color="auto"/>
              <w:right w:val="single" w:sz="4" w:space="0" w:color="auto"/>
            </w:tcBorders>
            <w:hideMark/>
          </w:tcPr>
          <w:p w14:paraId="527E524E" w14:textId="77777777" w:rsidR="00104957" w:rsidRPr="004B624D" w:rsidRDefault="00104957" w:rsidP="00104957">
            <w:pPr>
              <w:jc w:val="center"/>
              <w:rPr>
                <w:sz w:val="18"/>
                <w:szCs w:val="18"/>
              </w:rPr>
            </w:pPr>
            <w:r w:rsidRPr="004B624D">
              <w:rPr>
                <w:sz w:val="18"/>
                <w:szCs w:val="18"/>
              </w:rPr>
              <w:t>До 2014</w:t>
            </w:r>
          </w:p>
        </w:tc>
        <w:tc>
          <w:tcPr>
            <w:tcW w:w="1134" w:type="dxa"/>
            <w:tcBorders>
              <w:top w:val="nil"/>
              <w:left w:val="nil"/>
              <w:bottom w:val="single" w:sz="4" w:space="0" w:color="auto"/>
              <w:right w:val="single" w:sz="4" w:space="0" w:color="auto"/>
            </w:tcBorders>
            <w:hideMark/>
          </w:tcPr>
          <w:p w14:paraId="532853E0" w14:textId="7D339ADB" w:rsidR="00104957" w:rsidRPr="00104957" w:rsidRDefault="00104957" w:rsidP="00104957">
            <w:pPr>
              <w:rPr>
                <w:sz w:val="16"/>
                <w:szCs w:val="16"/>
              </w:rPr>
            </w:pPr>
            <w:r w:rsidRPr="00104957">
              <w:rPr>
                <w:sz w:val="16"/>
                <w:szCs w:val="16"/>
              </w:rPr>
              <w:t>3 000,0</w:t>
            </w:r>
          </w:p>
        </w:tc>
        <w:tc>
          <w:tcPr>
            <w:tcW w:w="1134" w:type="dxa"/>
            <w:tcBorders>
              <w:top w:val="nil"/>
              <w:left w:val="nil"/>
              <w:bottom w:val="single" w:sz="4" w:space="0" w:color="auto"/>
              <w:right w:val="single" w:sz="4" w:space="0" w:color="auto"/>
            </w:tcBorders>
            <w:hideMark/>
          </w:tcPr>
          <w:p w14:paraId="4D269489" w14:textId="1480BC36" w:rsidR="00104957" w:rsidRPr="00104957" w:rsidRDefault="00104957" w:rsidP="00104957">
            <w:pPr>
              <w:rPr>
                <w:sz w:val="16"/>
                <w:szCs w:val="16"/>
              </w:rPr>
            </w:pPr>
            <w:r w:rsidRPr="00104957">
              <w:rPr>
                <w:sz w:val="16"/>
                <w:szCs w:val="16"/>
              </w:rPr>
              <w:t>3 000,0</w:t>
            </w:r>
          </w:p>
        </w:tc>
        <w:tc>
          <w:tcPr>
            <w:tcW w:w="1134" w:type="dxa"/>
            <w:tcBorders>
              <w:top w:val="nil"/>
              <w:left w:val="nil"/>
              <w:bottom w:val="single" w:sz="4" w:space="0" w:color="auto"/>
              <w:right w:val="single" w:sz="4" w:space="0" w:color="auto"/>
            </w:tcBorders>
            <w:hideMark/>
          </w:tcPr>
          <w:p w14:paraId="5C1D35A4" w14:textId="72FB3EB8"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79FC7AA" w14:textId="03E71BB3"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77BBC4F5" w14:textId="2BD41B40" w:rsidR="00104957" w:rsidRPr="00104957" w:rsidRDefault="00104957" w:rsidP="00104957">
            <w:pPr>
              <w:rPr>
                <w:sz w:val="16"/>
                <w:szCs w:val="16"/>
              </w:rPr>
            </w:pPr>
            <w:r w:rsidRPr="00104957">
              <w:rPr>
                <w:sz w:val="16"/>
                <w:szCs w:val="16"/>
              </w:rPr>
              <w:t>0,0</w:t>
            </w:r>
          </w:p>
        </w:tc>
      </w:tr>
      <w:tr w:rsidR="00104957" w:rsidRPr="004B624D" w14:paraId="71381817" w14:textId="77777777" w:rsidTr="00287D5E">
        <w:trPr>
          <w:trHeight w:val="300"/>
          <w:jc w:val="center"/>
        </w:trPr>
        <w:tc>
          <w:tcPr>
            <w:tcW w:w="567" w:type="dxa"/>
            <w:vMerge/>
            <w:tcBorders>
              <w:top w:val="nil"/>
              <w:left w:val="single" w:sz="4" w:space="0" w:color="auto"/>
              <w:bottom w:val="single" w:sz="4" w:space="0" w:color="000000"/>
              <w:right w:val="single" w:sz="4" w:space="0" w:color="auto"/>
            </w:tcBorders>
            <w:vAlign w:val="center"/>
            <w:hideMark/>
          </w:tcPr>
          <w:p w14:paraId="3A35D02C"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3D800439"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732EC92F"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64E8FF0B"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598D2349"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168F7CA4"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9AD603E"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nil"/>
              <w:left w:val="nil"/>
              <w:bottom w:val="single" w:sz="4" w:space="0" w:color="auto"/>
              <w:right w:val="single" w:sz="4" w:space="0" w:color="auto"/>
            </w:tcBorders>
            <w:hideMark/>
          </w:tcPr>
          <w:p w14:paraId="2B51FAFF" w14:textId="6C367261" w:rsidR="00104957" w:rsidRPr="00104957" w:rsidRDefault="00104957" w:rsidP="00104957">
            <w:pPr>
              <w:rPr>
                <w:sz w:val="16"/>
                <w:szCs w:val="16"/>
              </w:rPr>
            </w:pPr>
            <w:r w:rsidRPr="00104957">
              <w:rPr>
                <w:sz w:val="16"/>
                <w:szCs w:val="16"/>
              </w:rPr>
              <w:t>1 000,0</w:t>
            </w:r>
          </w:p>
        </w:tc>
        <w:tc>
          <w:tcPr>
            <w:tcW w:w="1134" w:type="dxa"/>
            <w:tcBorders>
              <w:top w:val="nil"/>
              <w:left w:val="nil"/>
              <w:bottom w:val="single" w:sz="4" w:space="0" w:color="auto"/>
              <w:right w:val="single" w:sz="4" w:space="0" w:color="auto"/>
            </w:tcBorders>
            <w:hideMark/>
          </w:tcPr>
          <w:p w14:paraId="0316E5A0" w14:textId="40DCC49F" w:rsidR="00104957" w:rsidRPr="00104957" w:rsidRDefault="00104957" w:rsidP="00104957">
            <w:pPr>
              <w:rPr>
                <w:sz w:val="16"/>
                <w:szCs w:val="16"/>
              </w:rPr>
            </w:pPr>
            <w:r w:rsidRPr="00104957">
              <w:rPr>
                <w:sz w:val="16"/>
                <w:szCs w:val="16"/>
              </w:rPr>
              <w:t>1 000,0</w:t>
            </w:r>
          </w:p>
        </w:tc>
        <w:tc>
          <w:tcPr>
            <w:tcW w:w="1134" w:type="dxa"/>
            <w:tcBorders>
              <w:top w:val="nil"/>
              <w:left w:val="nil"/>
              <w:bottom w:val="single" w:sz="4" w:space="0" w:color="auto"/>
              <w:right w:val="single" w:sz="4" w:space="0" w:color="auto"/>
            </w:tcBorders>
            <w:hideMark/>
          </w:tcPr>
          <w:p w14:paraId="2073EE90" w14:textId="0DDB71E2"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1A93D013" w14:textId="155DFBAF"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33A23781" w14:textId="3026119E" w:rsidR="00104957" w:rsidRPr="00104957" w:rsidRDefault="00104957" w:rsidP="00104957">
            <w:pPr>
              <w:rPr>
                <w:sz w:val="16"/>
                <w:szCs w:val="16"/>
              </w:rPr>
            </w:pPr>
            <w:r w:rsidRPr="00104957">
              <w:rPr>
                <w:sz w:val="16"/>
                <w:szCs w:val="16"/>
              </w:rPr>
              <w:t>0,0</w:t>
            </w:r>
          </w:p>
        </w:tc>
      </w:tr>
      <w:tr w:rsidR="00104957" w:rsidRPr="004B624D" w14:paraId="2AA826F2" w14:textId="77777777" w:rsidTr="00287D5E">
        <w:trPr>
          <w:trHeight w:val="300"/>
          <w:jc w:val="center"/>
        </w:trPr>
        <w:tc>
          <w:tcPr>
            <w:tcW w:w="567" w:type="dxa"/>
            <w:vMerge/>
            <w:tcBorders>
              <w:top w:val="nil"/>
              <w:left w:val="single" w:sz="4" w:space="0" w:color="auto"/>
              <w:bottom w:val="single" w:sz="4" w:space="0" w:color="000000"/>
              <w:right w:val="single" w:sz="4" w:space="0" w:color="auto"/>
            </w:tcBorders>
            <w:vAlign w:val="center"/>
            <w:hideMark/>
          </w:tcPr>
          <w:p w14:paraId="10012E75"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185FFAF9"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352BEC56"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71167CD3"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06BFA5D7"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0149CDE6"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076CAB27" w14:textId="77777777" w:rsidR="00104957" w:rsidRPr="004B624D" w:rsidRDefault="00104957" w:rsidP="00104957">
            <w:pPr>
              <w:jc w:val="center"/>
              <w:rPr>
                <w:sz w:val="18"/>
                <w:szCs w:val="18"/>
              </w:rPr>
            </w:pPr>
            <w:r w:rsidRPr="004B624D">
              <w:rPr>
                <w:sz w:val="18"/>
                <w:szCs w:val="18"/>
              </w:rPr>
              <w:t>2014</w:t>
            </w:r>
          </w:p>
        </w:tc>
        <w:tc>
          <w:tcPr>
            <w:tcW w:w="1134" w:type="dxa"/>
            <w:tcBorders>
              <w:top w:val="nil"/>
              <w:left w:val="nil"/>
              <w:bottom w:val="single" w:sz="4" w:space="0" w:color="auto"/>
              <w:right w:val="single" w:sz="4" w:space="0" w:color="auto"/>
            </w:tcBorders>
            <w:hideMark/>
          </w:tcPr>
          <w:p w14:paraId="6EEEAC4A" w14:textId="7782801C" w:rsidR="00104957" w:rsidRPr="00104957" w:rsidRDefault="00104957" w:rsidP="00104957">
            <w:pPr>
              <w:rPr>
                <w:sz w:val="16"/>
                <w:szCs w:val="16"/>
              </w:rPr>
            </w:pPr>
            <w:r w:rsidRPr="00104957">
              <w:rPr>
                <w:sz w:val="16"/>
                <w:szCs w:val="16"/>
              </w:rPr>
              <w:t>1 000,0</w:t>
            </w:r>
          </w:p>
        </w:tc>
        <w:tc>
          <w:tcPr>
            <w:tcW w:w="1134" w:type="dxa"/>
            <w:tcBorders>
              <w:top w:val="nil"/>
              <w:left w:val="nil"/>
              <w:bottom w:val="single" w:sz="4" w:space="0" w:color="auto"/>
              <w:right w:val="single" w:sz="4" w:space="0" w:color="auto"/>
            </w:tcBorders>
            <w:hideMark/>
          </w:tcPr>
          <w:p w14:paraId="55549645" w14:textId="2A80ACD9" w:rsidR="00104957" w:rsidRPr="00104957" w:rsidRDefault="00104957" w:rsidP="00104957">
            <w:pPr>
              <w:rPr>
                <w:sz w:val="16"/>
                <w:szCs w:val="16"/>
              </w:rPr>
            </w:pPr>
            <w:r w:rsidRPr="00104957">
              <w:rPr>
                <w:sz w:val="16"/>
                <w:szCs w:val="16"/>
              </w:rPr>
              <w:t>1 000,0</w:t>
            </w:r>
          </w:p>
        </w:tc>
        <w:tc>
          <w:tcPr>
            <w:tcW w:w="1134" w:type="dxa"/>
            <w:tcBorders>
              <w:top w:val="nil"/>
              <w:left w:val="nil"/>
              <w:bottom w:val="single" w:sz="4" w:space="0" w:color="auto"/>
              <w:right w:val="single" w:sz="4" w:space="0" w:color="auto"/>
            </w:tcBorders>
            <w:hideMark/>
          </w:tcPr>
          <w:p w14:paraId="2915AF35" w14:textId="6884AB0F"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3FEF4B70" w14:textId="48F4AF8A"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5A2DD097" w14:textId="704FE1E4" w:rsidR="00104957" w:rsidRPr="00104957" w:rsidRDefault="00104957" w:rsidP="00104957">
            <w:pPr>
              <w:rPr>
                <w:sz w:val="16"/>
                <w:szCs w:val="16"/>
              </w:rPr>
            </w:pPr>
            <w:r w:rsidRPr="00104957">
              <w:rPr>
                <w:sz w:val="16"/>
                <w:szCs w:val="16"/>
              </w:rPr>
              <w:t>0,0</w:t>
            </w:r>
          </w:p>
        </w:tc>
      </w:tr>
      <w:tr w:rsidR="00104957" w:rsidRPr="004B624D" w14:paraId="09489764" w14:textId="77777777" w:rsidTr="00287D5E">
        <w:trPr>
          <w:trHeight w:val="300"/>
          <w:jc w:val="center"/>
        </w:trPr>
        <w:tc>
          <w:tcPr>
            <w:tcW w:w="567" w:type="dxa"/>
            <w:vMerge/>
            <w:tcBorders>
              <w:top w:val="nil"/>
              <w:left w:val="single" w:sz="4" w:space="0" w:color="auto"/>
              <w:bottom w:val="single" w:sz="4" w:space="0" w:color="000000"/>
              <w:right w:val="single" w:sz="4" w:space="0" w:color="auto"/>
            </w:tcBorders>
            <w:vAlign w:val="center"/>
            <w:hideMark/>
          </w:tcPr>
          <w:p w14:paraId="0FEACF95"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3E2A4D69"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77E89D84"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31EFD221"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585D1B85"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06F5ADDD"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1A1BA405"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31701827" w14:textId="01815701"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345B5CD2" w14:textId="6A7A5D6D"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3004B729" w14:textId="1F115F7B"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3FF375B0" w14:textId="2EF55365"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79F6B9F3" w14:textId="01321CC7" w:rsidR="00104957" w:rsidRPr="00104957" w:rsidRDefault="00104957" w:rsidP="00104957">
            <w:pPr>
              <w:rPr>
                <w:sz w:val="16"/>
                <w:szCs w:val="16"/>
              </w:rPr>
            </w:pPr>
            <w:r w:rsidRPr="00104957">
              <w:rPr>
                <w:sz w:val="16"/>
                <w:szCs w:val="16"/>
              </w:rPr>
              <w:t>0,0</w:t>
            </w:r>
          </w:p>
        </w:tc>
      </w:tr>
      <w:tr w:rsidR="00104957" w:rsidRPr="004B624D" w14:paraId="35EF7D90" w14:textId="77777777" w:rsidTr="00287D5E">
        <w:trPr>
          <w:trHeight w:val="300"/>
          <w:jc w:val="center"/>
        </w:trPr>
        <w:tc>
          <w:tcPr>
            <w:tcW w:w="567" w:type="dxa"/>
            <w:vMerge/>
            <w:tcBorders>
              <w:top w:val="nil"/>
              <w:left w:val="single" w:sz="4" w:space="0" w:color="auto"/>
              <w:bottom w:val="single" w:sz="4" w:space="0" w:color="000000"/>
              <w:right w:val="single" w:sz="4" w:space="0" w:color="auto"/>
            </w:tcBorders>
            <w:vAlign w:val="center"/>
            <w:hideMark/>
          </w:tcPr>
          <w:p w14:paraId="40E49166"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1BAAC721"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01A60500"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591A7377"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66CC8B59"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500AC8F2"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48CBD02B"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4DFDDCCF" w14:textId="1CEE5DC7"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F0CCD37" w14:textId="5DB1F2AB"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49296C8E" w14:textId="2F6284EF"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536588E" w14:textId="1DEC9351"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20F018AE" w14:textId="78030FCB" w:rsidR="00104957" w:rsidRPr="00104957" w:rsidRDefault="00104957" w:rsidP="00104957">
            <w:pPr>
              <w:rPr>
                <w:sz w:val="16"/>
                <w:szCs w:val="16"/>
              </w:rPr>
            </w:pPr>
            <w:r w:rsidRPr="00104957">
              <w:rPr>
                <w:sz w:val="16"/>
                <w:szCs w:val="16"/>
              </w:rPr>
              <w:t>0,0</w:t>
            </w:r>
          </w:p>
        </w:tc>
      </w:tr>
      <w:tr w:rsidR="00104957" w:rsidRPr="004B624D" w14:paraId="79A269E5" w14:textId="77777777" w:rsidTr="00287D5E">
        <w:trPr>
          <w:trHeight w:val="300"/>
          <w:jc w:val="center"/>
        </w:trPr>
        <w:tc>
          <w:tcPr>
            <w:tcW w:w="567" w:type="dxa"/>
            <w:vMerge/>
            <w:tcBorders>
              <w:top w:val="nil"/>
              <w:left w:val="single" w:sz="4" w:space="0" w:color="auto"/>
              <w:bottom w:val="single" w:sz="4" w:space="0" w:color="000000"/>
              <w:right w:val="single" w:sz="4" w:space="0" w:color="auto"/>
            </w:tcBorders>
            <w:vAlign w:val="center"/>
            <w:hideMark/>
          </w:tcPr>
          <w:p w14:paraId="3FB0D98D"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7E96C0B3"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786B81FE"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4F66EDED"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3AC2724B"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50A76EE0"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42557A17" w14:textId="77777777" w:rsidR="00104957" w:rsidRPr="004B624D" w:rsidRDefault="00104957" w:rsidP="00104957">
            <w:pPr>
              <w:jc w:val="center"/>
              <w:rPr>
                <w:sz w:val="18"/>
                <w:szCs w:val="18"/>
              </w:rPr>
            </w:pPr>
            <w:r w:rsidRPr="004B624D">
              <w:rPr>
                <w:sz w:val="18"/>
                <w:szCs w:val="18"/>
              </w:rPr>
              <w:t>2017</w:t>
            </w:r>
          </w:p>
        </w:tc>
        <w:tc>
          <w:tcPr>
            <w:tcW w:w="1134" w:type="dxa"/>
            <w:tcBorders>
              <w:top w:val="nil"/>
              <w:left w:val="nil"/>
              <w:bottom w:val="single" w:sz="4" w:space="0" w:color="auto"/>
              <w:right w:val="single" w:sz="4" w:space="0" w:color="auto"/>
            </w:tcBorders>
            <w:hideMark/>
          </w:tcPr>
          <w:p w14:paraId="6439A1B7" w14:textId="178136FA"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1FDCFC3" w14:textId="15291764"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1181CFE" w14:textId="2F66507F"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251D1C1C" w14:textId="200DC6F4"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68CC1DDC" w14:textId="5EDF111C" w:rsidR="00104957" w:rsidRPr="00104957" w:rsidRDefault="00104957" w:rsidP="00104957">
            <w:pPr>
              <w:rPr>
                <w:sz w:val="16"/>
                <w:szCs w:val="16"/>
              </w:rPr>
            </w:pPr>
            <w:r w:rsidRPr="00104957">
              <w:rPr>
                <w:sz w:val="16"/>
                <w:szCs w:val="16"/>
              </w:rPr>
              <w:t>0,0</w:t>
            </w:r>
          </w:p>
        </w:tc>
      </w:tr>
      <w:tr w:rsidR="00104957" w:rsidRPr="004B624D" w14:paraId="0802EB15" w14:textId="77777777" w:rsidTr="00287D5E">
        <w:trPr>
          <w:trHeight w:val="300"/>
          <w:jc w:val="center"/>
        </w:trPr>
        <w:tc>
          <w:tcPr>
            <w:tcW w:w="567" w:type="dxa"/>
            <w:vMerge/>
            <w:tcBorders>
              <w:top w:val="nil"/>
              <w:left w:val="single" w:sz="4" w:space="0" w:color="auto"/>
              <w:bottom w:val="single" w:sz="4" w:space="0" w:color="000000"/>
              <w:right w:val="single" w:sz="4" w:space="0" w:color="auto"/>
            </w:tcBorders>
            <w:vAlign w:val="center"/>
            <w:hideMark/>
          </w:tcPr>
          <w:p w14:paraId="66C56263"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3D5C54E5"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1A31A25F"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7D2ECD6E"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078BFAA3"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201AF47E"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45223EDE"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4DD2B439" w14:textId="58414583"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758C5ED" w14:textId="41C04294"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3ADD910" w14:textId="75FA86FB"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0F6CE4A0" w14:textId="0FE9ACAA"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5F8B8F3C" w14:textId="79BA0D18" w:rsidR="00104957" w:rsidRPr="00104957" w:rsidRDefault="00104957" w:rsidP="00104957">
            <w:pPr>
              <w:rPr>
                <w:sz w:val="16"/>
                <w:szCs w:val="16"/>
              </w:rPr>
            </w:pPr>
            <w:r w:rsidRPr="00104957">
              <w:rPr>
                <w:sz w:val="16"/>
                <w:szCs w:val="16"/>
              </w:rPr>
              <w:t>0,0</w:t>
            </w:r>
          </w:p>
        </w:tc>
      </w:tr>
      <w:tr w:rsidR="00104957" w:rsidRPr="004B624D" w14:paraId="02FFF5A9" w14:textId="77777777" w:rsidTr="00287D5E">
        <w:trPr>
          <w:trHeight w:val="300"/>
          <w:jc w:val="center"/>
        </w:trPr>
        <w:tc>
          <w:tcPr>
            <w:tcW w:w="567" w:type="dxa"/>
            <w:vMerge/>
            <w:tcBorders>
              <w:top w:val="nil"/>
              <w:left w:val="single" w:sz="4" w:space="0" w:color="auto"/>
              <w:bottom w:val="single" w:sz="4" w:space="0" w:color="000000"/>
              <w:right w:val="single" w:sz="4" w:space="0" w:color="auto"/>
            </w:tcBorders>
            <w:vAlign w:val="center"/>
            <w:hideMark/>
          </w:tcPr>
          <w:p w14:paraId="730148E3"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13561884"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68F730BB"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6E155949"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440F402D"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181DE587"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4DFB2417" w14:textId="77777777" w:rsidR="00104957" w:rsidRPr="004B624D" w:rsidRDefault="00104957" w:rsidP="00104957">
            <w:pPr>
              <w:jc w:val="center"/>
              <w:rPr>
                <w:sz w:val="18"/>
                <w:szCs w:val="18"/>
              </w:rPr>
            </w:pPr>
            <w:r w:rsidRPr="004B624D">
              <w:rPr>
                <w:sz w:val="18"/>
                <w:szCs w:val="18"/>
              </w:rPr>
              <w:t>2019</w:t>
            </w:r>
          </w:p>
        </w:tc>
        <w:tc>
          <w:tcPr>
            <w:tcW w:w="1134" w:type="dxa"/>
            <w:tcBorders>
              <w:top w:val="nil"/>
              <w:left w:val="nil"/>
              <w:bottom w:val="single" w:sz="4" w:space="0" w:color="auto"/>
              <w:right w:val="single" w:sz="4" w:space="0" w:color="auto"/>
            </w:tcBorders>
            <w:hideMark/>
          </w:tcPr>
          <w:p w14:paraId="36A45B1A" w14:textId="07AE457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A47B8A1" w14:textId="449A4AD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C82DD92" w14:textId="542812E2"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137ADECB" w14:textId="04CDE14A"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6BC1C06D" w14:textId="205AD0A1" w:rsidR="00104957" w:rsidRPr="00104957" w:rsidRDefault="00104957" w:rsidP="00104957">
            <w:pPr>
              <w:rPr>
                <w:sz w:val="16"/>
                <w:szCs w:val="16"/>
              </w:rPr>
            </w:pPr>
            <w:r w:rsidRPr="00104957">
              <w:rPr>
                <w:sz w:val="16"/>
                <w:szCs w:val="16"/>
              </w:rPr>
              <w:t>0,0</w:t>
            </w:r>
          </w:p>
        </w:tc>
      </w:tr>
      <w:tr w:rsidR="00104957" w:rsidRPr="004B624D" w14:paraId="092683D5" w14:textId="77777777" w:rsidTr="00287D5E">
        <w:trPr>
          <w:trHeight w:val="300"/>
          <w:jc w:val="center"/>
        </w:trPr>
        <w:tc>
          <w:tcPr>
            <w:tcW w:w="567" w:type="dxa"/>
            <w:vMerge/>
            <w:tcBorders>
              <w:top w:val="nil"/>
              <w:left w:val="single" w:sz="4" w:space="0" w:color="auto"/>
              <w:bottom w:val="single" w:sz="4" w:space="0" w:color="000000"/>
              <w:right w:val="single" w:sz="4" w:space="0" w:color="auto"/>
            </w:tcBorders>
            <w:vAlign w:val="center"/>
            <w:hideMark/>
          </w:tcPr>
          <w:p w14:paraId="308002C7"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000000"/>
              <w:right w:val="single" w:sz="4" w:space="0" w:color="auto"/>
            </w:tcBorders>
            <w:vAlign w:val="center"/>
            <w:hideMark/>
          </w:tcPr>
          <w:p w14:paraId="39F7507B"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000000"/>
              <w:right w:val="single" w:sz="4" w:space="0" w:color="auto"/>
            </w:tcBorders>
            <w:vAlign w:val="center"/>
            <w:hideMark/>
          </w:tcPr>
          <w:p w14:paraId="5FD75466"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000000"/>
              <w:right w:val="single" w:sz="4" w:space="0" w:color="auto"/>
            </w:tcBorders>
            <w:vAlign w:val="center"/>
            <w:hideMark/>
          </w:tcPr>
          <w:p w14:paraId="62CDC576"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000000"/>
              <w:right w:val="single" w:sz="4" w:space="0" w:color="auto"/>
            </w:tcBorders>
            <w:vAlign w:val="center"/>
            <w:hideMark/>
          </w:tcPr>
          <w:p w14:paraId="0B1D3C1A"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000000"/>
              <w:right w:val="single" w:sz="4" w:space="0" w:color="auto"/>
            </w:tcBorders>
            <w:vAlign w:val="center"/>
            <w:hideMark/>
          </w:tcPr>
          <w:p w14:paraId="7B976B10"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7AF338CC" w14:textId="77777777" w:rsidR="00104957" w:rsidRPr="004B624D" w:rsidRDefault="00104957" w:rsidP="00104957">
            <w:pPr>
              <w:jc w:val="center"/>
              <w:rPr>
                <w:sz w:val="18"/>
                <w:szCs w:val="18"/>
              </w:rPr>
            </w:pPr>
            <w:r w:rsidRPr="004B624D">
              <w:rPr>
                <w:sz w:val="18"/>
                <w:szCs w:val="18"/>
              </w:rPr>
              <w:t>2020</w:t>
            </w:r>
          </w:p>
        </w:tc>
        <w:tc>
          <w:tcPr>
            <w:tcW w:w="1134" w:type="dxa"/>
            <w:tcBorders>
              <w:top w:val="nil"/>
              <w:left w:val="nil"/>
              <w:bottom w:val="single" w:sz="4" w:space="0" w:color="auto"/>
              <w:right w:val="single" w:sz="4" w:space="0" w:color="auto"/>
            </w:tcBorders>
            <w:hideMark/>
          </w:tcPr>
          <w:p w14:paraId="5FD6F134" w14:textId="12A7C20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3F044E9" w14:textId="67C037A5"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43908380" w14:textId="74D2CD2F"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1A118BB6" w14:textId="3961A397"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2E298029" w14:textId="7C771C34" w:rsidR="00104957" w:rsidRPr="00104957" w:rsidRDefault="00104957" w:rsidP="00104957">
            <w:pPr>
              <w:rPr>
                <w:sz w:val="16"/>
                <w:szCs w:val="16"/>
              </w:rPr>
            </w:pPr>
            <w:r w:rsidRPr="00104957">
              <w:rPr>
                <w:sz w:val="16"/>
                <w:szCs w:val="16"/>
              </w:rPr>
              <w:t>0,0</w:t>
            </w:r>
          </w:p>
        </w:tc>
      </w:tr>
      <w:tr w:rsidR="00104957" w:rsidRPr="004B624D" w14:paraId="589A652F" w14:textId="77777777" w:rsidTr="00287D5E">
        <w:trPr>
          <w:trHeight w:val="167"/>
          <w:jc w:val="center"/>
        </w:trPr>
        <w:tc>
          <w:tcPr>
            <w:tcW w:w="567" w:type="dxa"/>
            <w:vMerge w:val="restart"/>
            <w:tcBorders>
              <w:top w:val="nil"/>
              <w:left w:val="single" w:sz="4" w:space="0" w:color="auto"/>
              <w:bottom w:val="single" w:sz="4" w:space="0" w:color="auto"/>
              <w:right w:val="single" w:sz="4" w:space="0" w:color="auto"/>
            </w:tcBorders>
            <w:vAlign w:val="center"/>
            <w:hideMark/>
          </w:tcPr>
          <w:p w14:paraId="259C3B2D" w14:textId="77777777" w:rsidR="00104957" w:rsidRPr="004B624D" w:rsidRDefault="00104957" w:rsidP="00104957">
            <w:pPr>
              <w:jc w:val="center"/>
              <w:rPr>
                <w:sz w:val="20"/>
                <w:szCs w:val="20"/>
              </w:rPr>
            </w:pPr>
            <w:r w:rsidRPr="004B624D">
              <w:rPr>
                <w:sz w:val="20"/>
                <w:szCs w:val="20"/>
              </w:rPr>
              <w:t>12.</w:t>
            </w:r>
          </w:p>
        </w:tc>
        <w:tc>
          <w:tcPr>
            <w:tcW w:w="2111" w:type="dxa"/>
            <w:vMerge w:val="restart"/>
            <w:tcBorders>
              <w:top w:val="nil"/>
              <w:left w:val="single" w:sz="4" w:space="0" w:color="auto"/>
              <w:bottom w:val="single" w:sz="4" w:space="0" w:color="auto"/>
              <w:right w:val="single" w:sz="4" w:space="0" w:color="auto"/>
            </w:tcBorders>
            <w:shd w:val="clear" w:color="auto" w:fill="FFFFFF"/>
            <w:vAlign w:val="center"/>
            <w:hideMark/>
          </w:tcPr>
          <w:p w14:paraId="7596FB0C" w14:textId="77777777" w:rsidR="00104957" w:rsidRPr="004B624D" w:rsidRDefault="00104957" w:rsidP="00104957">
            <w:pPr>
              <w:jc w:val="center"/>
              <w:rPr>
                <w:sz w:val="20"/>
                <w:szCs w:val="20"/>
              </w:rPr>
            </w:pPr>
            <w:r w:rsidRPr="004B624D">
              <w:rPr>
                <w:sz w:val="20"/>
                <w:szCs w:val="20"/>
              </w:rPr>
              <w:t>Детский сад на 140 мест в п. Спутник Мурманской области</w:t>
            </w:r>
          </w:p>
        </w:tc>
        <w:tc>
          <w:tcPr>
            <w:tcW w:w="2011" w:type="dxa"/>
            <w:vMerge w:val="restart"/>
            <w:tcBorders>
              <w:top w:val="nil"/>
              <w:left w:val="single" w:sz="4" w:space="0" w:color="auto"/>
              <w:bottom w:val="single" w:sz="4" w:space="0" w:color="auto"/>
              <w:right w:val="single" w:sz="4" w:space="0" w:color="auto"/>
            </w:tcBorders>
            <w:shd w:val="clear" w:color="auto" w:fill="FFFFFF"/>
            <w:vAlign w:val="center"/>
            <w:hideMark/>
          </w:tcPr>
          <w:p w14:paraId="3C29E310" w14:textId="77777777" w:rsidR="00104957" w:rsidRPr="004B624D" w:rsidRDefault="00104957" w:rsidP="00104957">
            <w:pPr>
              <w:jc w:val="center"/>
              <w:rPr>
                <w:sz w:val="20"/>
                <w:szCs w:val="20"/>
              </w:rPr>
            </w:pPr>
            <w:r w:rsidRPr="004B624D">
              <w:rPr>
                <w:sz w:val="20"/>
                <w:szCs w:val="20"/>
              </w:rPr>
              <w:t xml:space="preserve">Министерство строительства Мурманской области, АМО </w:t>
            </w:r>
            <w:proofErr w:type="spellStart"/>
            <w:r w:rsidRPr="004B624D">
              <w:rPr>
                <w:sz w:val="20"/>
                <w:szCs w:val="20"/>
              </w:rPr>
              <w:t>Печенгский</w:t>
            </w:r>
            <w:proofErr w:type="spellEnd"/>
            <w:r w:rsidRPr="004B624D">
              <w:rPr>
                <w:sz w:val="20"/>
                <w:szCs w:val="20"/>
              </w:rPr>
              <w:t xml:space="preserve"> район</w:t>
            </w:r>
          </w:p>
        </w:tc>
        <w:tc>
          <w:tcPr>
            <w:tcW w:w="1436" w:type="dxa"/>
            <w:vMerge w:val="restart"/>
            <w:tcBorders>
              <w:top w:val="nil"/>
              <w:left w:val="single" w:sz="4" w:space="0" w:color="auto"/>
              <w:bottom w:val="single" w:sz="4" w:space="0" w:color="auto"/>
              <w:right w:val="single" w:sz="4" w:space="0" w:color="auto"/>
            </w:tcBorders>
            <w:shd w:val="clear" w:color="auto" w:fill="FFFFFF"/>
            <w:vAlign w:val="center"/>
            <w:hideMark/>
          </w:tcPr>
          <w:p w14:paraId="2DF89F46" w14:textId="77777777" w:rsidR="00104957" w:rsidRPr="004B624D" w:rsidRDefault="00104957" w:rsidP="00104957">
            <w:pPr>
              <w:jc w:val="center"/>
              <w:rPr>
                <w:sz w:val="20"/>
                <w:szCs w:val="20"/>
              </w:rPr>
            </w:pPr>
            <w:r w:rsidRPr="004B624D">
              <w:rPr>
                <w:sz w:val="20"/>
                <w:szCs w:val="20"/>
              </w:rPr>
              <w:t>140</w:t>
            </w:r>
          </w:p>
          <w:p w14:paraId="36031EB1" w14:textId="77777777" w:rsidR="00104957" w:rsidRPr="004B624D" w:rsidRDefault="00104957" w:rsidP="00104957">
            <w:pPr>
              <w:jc w:val="center"/>
              <w:rPr>
                <w:sz w:val="20"/>
                <w:szCs w:val="20"/>
              </w:rPr>
            </w:pPr>
            <w:r w:rsidRPr="004B624D">
              <w:rPr>
                <w:sz w:val="20"/>
                <w:szCs w:val="20"/>
              </w:rPr>
              <w:t>мест</w:t>
            </w:r>
          </w:p>
        </w:tc>
        <w:tc>
          <w:tcPr>
            <w:tcW w:w="1279" w:type="dxa"/>
            <w:vMerge w:val="restart"/>
            <w:tcBorders>
              <w:top w:val="nil"/>
              <w:left w:val="single" w:sz="4" w:space="0" w:color="auto"/>
              <w:bottom w:val="single" w:sz="4" w:space="0" w:color="auto"/>
              <w:right w:val="single" w:sz="4" w:space="0" w:color="auto"/>
            </w:tcBorders>
            <w:shd w:val="clear" w:color="auto" w:fill="FFFFFF"/>
            <w:vAlign w:val="center"/>
            <w:hideMark/>
          </w:tcPr>
          <w:p w14:paraId="30BD331C" w14:textId="77777777" w:rsidR="00104957" w:rsidRPr="004B624D" w:rsidRDefault="00104957" w:rsidP="00104957">
            <w:pPr>
              <w:jc w:val="center"/>
              <w:rPr>
                <w:sz w:val="20"/>
                <w:szCs w:val="20"/>
              </w:rPr>
            </w:pPr>
            <w:r w:rsidRPr="004B624D">
              <w:rPr>
                <w:sz w:val="20"/>
                <w:szCs w:val="20"/>
              </w:rPr>
              <w:t>2015-разработка ПСД, экспертиза;</w:t>
            </w:r>
          </w:p>
          <w:p w14:paraId="655E8599" w14:textId="77777777" w:rsidR="00104957" w:rsidRPr="004B624D" w:rsidRDefault="00104957" w:rsidP="00104957">
            <w:pPr>
              <w:jc w:val="center"/>
              <w:rPr>
                <w:sz w:val="20"/>
                <w:szCs w:val="20"/>
              </w:rPr>
            </w:pPr>
            <w:r w:rsidRPr="004B624D">
              <w:rPr>
                <w:sz w:val="20"/>
                <w:szCs w:val="20"/>
              </w:rPr>
              <w:t xml:space="preserve">2016-2017 - </w:t>
            </w:r>
          </w:p>
          <w:p w14:paraId="763822E8" w14:textId="77777777" w:rsidR="00104957" w:rsidRPr="004B624D" w:rsidRDefault="00104957" w:rsidP="00104957">
            <w:pPr>
              <w:jc w:val="center"/>
              <w:rPr>
                <w:sz w:val="20"/>
                <w:szCs w:val="20"/>
              </w:rPr>
            </w:pPr>
            <w:proofErr w:type="gramStart"/>
            <w:r w:rsidRPr="004B624D">
              <w:rPr>
                <w:sz w:val="20"/>
                <w:szCs w:val="20"/>
              </w:rPr>
              <w:t>строитель-</w:t>
            </w:r>
            <w:proofErr w:type="spellStart"/>
            <w:r w:rsidRPr="004B624D">
              <w:rPr>
                <w:sz w:val="20"/>
                <w:szCs w:val="20"/>
              </w:rPr>
              <w:t>ство</w:t>
            </w:r>
            <w:proofErr w:type="spellEnd"/>
            <w:proofErr w:type="gramEnd"/>
          </w:p>
        </w:tc>
        <w:tc>
          <w:tcPr>
            <w:tcW w:w="1522" w:type="dxa"/>
            <w:vMerge w:val="restart"/>
            <w:tcBorders>
              <w:top w:val="nil"/>
              <w:left w:val="single" w:sz="4" w:space="0" w:color="auto"/>
              <w:bottom w:val="single" w:sz="4" w:space="0" w:color="auto"/>
              <w:right w:val="single" w:sz="4" w:space="0" w:color="auto"/>
            </w:tcBorders>
            <w:shd w:val="clear" w:color="auto" w:fill="FFFFFF"/>
            <w:vAlign w:val="center"/>
            <w:hideMark/>
          </w:tcPr>
          <w:p w14:paraId="62A026CC" w14:textId="77777777" w:rsidR="00104957" w:rsidRPr="004B624D" w:rsidRDefault="00104957" w:rsidP="00104957">
            <w:pPr>
              <w:jc w:val="center"/>
              <w:rPr>
                <w:sz w:val="20"/>
                <w:szCs w:val="20"/>
              </w:rPr>
            </w:pPr>
            <w:r w:rsidRPr="004B624D">
              <w:rPr>
                <w:sz w:val="20"/>
                <w:szCs w:val="20"/>
              </w:rPr>
              <w:t xml:space="preserve">185 193,4 </w:t>
            </w:r>
          </w:p>
          <w:p w14:paraId="34FD5E84" w14:textId="77777777" w:rsidR="00104957" w:rsidRPr="004B624D" w:rsidRDefault="00104957" w:rsidP="00104957">
            <w:pPr>
              <w:jc w:val="center"/>
              <w:rPr>
                <w:sz w:val="20"/>
                <w:szCs w:val="20"/>
              </w:rPr>
            </w:pPr>
            <w:r w:rsidRPr="004B624D">
              <w:rPr>
                <w:sz w:val="20"/>
                <w:szCs w:val="20"/>
              </w:rPr>
              <w:t>(в соответствии с заключенными контрактами)</w:t>
            </w:r>
          </w:p>
        </w:tc>
        <w:tc>
          <w:tcPr>
            <w:tcW w:w="851" w:type="dxa"/>
            <w:tcBorders>
              <w:top w:val="nil"/>
              <w:left w:val="nil"/>
              <w:bottom w:val="single" w:sz="4" w:space="0" w:color="auto"/>
              <w:right w:val="single" w:sz="4" w:space="0" w:color="auto"/>
            </w:tcBorders>
            <w:hideMark/>
          </w:tcPr>
          <w:p w14:paraId="771FB1D6"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nil"/>
              <w:left w:val="nil"/>
              <w:bottom w:val="single" w:sz="4" w:space="0" w:color="auto"/>
              <w:right w:val="single" w:sz="4" w:space="0" w:color="auto"/>
            </w:tcBorders>
            <w:hideMark/>
          </w:tcPr>
          <w:p w14:paraId="15F64E50" w14:textId="119E4BC0" w:rsidR="00104957" w:rsidRPr="00104957" w:rsidRDefault="00104957" w:rsidP="00104957">
            <w:pPr>
              <w:rPr>
                <w:sz w:val="16"/>
                <w:szCs w:val="16"/>
              </w:rPr>
            </w:pPr>
            <w:r w:rsidRPr="00104957">
              <w:rPr>
                <w:sz w:val="16"/>
                <w:szCs w:val="16"/>
              </w:rPr>
              <w:t>185 193,4</w:t>
            </w:r>
          </w:p>
        </w:tc>
        <w:tc>
          <w:tcPr>
            <w:tcW w:w="1134" w:type="dxa"/>
            <w:tcBorders>
              <w:top w:val="nil"/>
              <w:left w:val="nil"/>
              <w:bottom w:val="single" w:sz="4" w:space="0" w:color="auto"/>
              <w:right w:val="single" w:sz="4" w:space="0" w:color="auto"/>
            </w:tcBorders>
            <w:hideMark/>
          </w:tcPr>
          <w:p w14:paraId="25271860" w14:textId="48938871" w:rsidR="00104957" w:rsidRPr="00104957" w:rsidRDefault="00104957" w:rsidP="00104957">
            <w:pPr>
              <w:rPr>
                <w:sz w:val="16"/>
                <w:szCs w:val="16"/>
              </w:rPr>
            </w:pPr>
            <w:r w:rsidRPr="00104957">
              <w:rPr>
                <w:sz w:val="16"/>
                <w:szCs w:val="16"/>
              </w:rPr>
              <w:t>137 588,2</w:t>
            </w:r>
          </w:p>
        </w:tc>
        <w:tc>
          <w:tcPr>
            <w:tcW w:w="1134" w:type="dxa"/>
            <w:tcBorders>
              <w:top w:val="nil"/>
              <w:left w:val="nil"/>
              <w:bottom w:val="single" w:sz="4" w:space="0" w:color="auto"/>
              <w:right w:val="single" w:sz="4" w:space="0" w:color="auto"/>
            </w:tcBorders>
            <w:hideMark/>
          </w:tcPr>
          <w:p w14:paraId="67DECF06" w14:textId="410F5B01"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9B90333" w14:textId="2D784AA6" w:rsidR="00104957" w:rsidRPr="00104957" w:rsidRDefault="00104957" w:rsidP="00104957">
            <w:pPr>
              <w:rPr>
                <w:sz w:val="16"/>
                <w:szCs w:val="16"/>
              </w:rPr>
            </w:pPr>
            <w:r w:rsidRPr="00104957">
              <w:rPr>
                <w:sz w:val="16"/>
                <w:szCs w:val="16"/>
              </w:rPr>
              <w:t>47 605,2</w:t>
            </w:r>
          </w:p>
        </w:tc>
        <w:tc>
          <w:tcPr>
            <w:tcW w:w="573" w:type="dxa"/>
            <w:tcBorders>
              <w:top w:val="nil"/>
              <w:left w:val="nil"/>
              <w:bottom w:val="single" w:sz="4" w:space="0" w:color="auto"/>
              <w:right w:val="single" w:sz="4" w:space="0" w:color="auto"/>
            </w:tcBorders>
            <w:hideMark/>
          </w:tcPr>
          <w:p w14:paraId="79BCBC8D" w14:textId="48ED0F52" w:rsidR="00104957" w:rsidRPr="00104957" w:rsidRDefault="00104957" w:rsidP="00104957">
            <w:pPr>
              <w:rPr>
                <w:sz w:val="16"/>
                <w:szCs w:val="16"/>
              </w:rPr>
            </w:pPr>
            <w:r w:rsidRPr="00104957">
              <w:rPr>
                <w:sz w:val="16"/>
                <w:szCs w:val="16"/>
              </w:rPr>
              <w:t>0,0</w:t>
            </w:r>
          </w:p>
        </w:tc>
      </w:tr>
      <w:tr w:rsidR="00104957" w:rsidRPr="004B624D" w14:paraId="4DD90D85" w14:textId="77777777" w:rsidTr="00287D5E">
        <w:trPr>
          <w:trHeight w:val="117"/>
          <w:jc w:val="center"/>
        </w:trPr>
        <w:tc>
          <w:tcPr>
            <w:tcW w:w="567" w:type="dxa"/>
            <w:vMerge/>
            <w:tcBorders>
              <w:top w:val="nil"/>
              <w:left w:val="single" w:sz="4" w:space="0" w:color="auto"/>
              <w:bottom w:val="single" w:sz="4" w:space="0" w:color="auto"/>
              <w:right w:val="single" w:sz="4" w:space="0" w:color="auto"/>
            </w:tcBorders>
            <w:vAlign w:val="center"/>
            <w:hideMark/>
          </w:tcPr>
          <w:p w14:paraId="36288E92"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4CF2505A"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07017A52"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5EBE454C"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44756693"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66ECF9CE"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2C383CF6" w14:textId="77777777" w:rsidR="00104957" w:rsidRPr="004B624D" w:rsidRDefault="00104957" w:rsidP="00104957">
            <w:pPr>
              <w:jc w:val="center"/>
              <w:rPr>
                <w:sz w:val="18"/>
                <w:szCs w:val="18"/>
              </w:rPr>
            </w:pPr>
            <w:r w:rsidRPr="004B624D">
              <w:rPr>
                <w:sz w:val="18"/>
                <w:szCs w:val="18"/>
              </w:rPr>
              <w:t>2014</w:t>
            </w:r>
          </w:p>
        </w:tc>
        <w:tc>
          <w:tcPr>
            <w:tcW w:w="1134" w:type="dxa"/>
            <w:tcBorders>
              <w:top w:val="nil"/>
              <w:left w:val="nil"/>
              <w:bottom w:val="single" w:sz="4" w:space="0" w:color="auto"/>
              <w:right w:val="single" w:sz="4" w:space="0" w:color="auto"/>
            </w:tcBorders>
            <w:hideMark/>
          </w:tcPr>
          <w:p w14:paraId="04877D24" w14:textId="2686E655"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CD88466" w14:textId="306DC428"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95C3157" w14:textId="06EC80F3"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60DDD336" w14:textId="4FEA4D82"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38FC9B28" w14:textId="7288CDD3" w:rsidR="00104957" w:rsidRPr="00104957" w:rsidRDefault="00104957" w:rsidP="00104957">
            <w:pPr>
              <w:rPr>
                <w:sz w:val="16"/>
                <w:szCs w:val="16"/>
              </w:rPr>
            </w:pPr>
            <w:r w:rsidRPr="00104957">
              <w:rPr>
                <w:sz w:val="16"/>
                <w:szCs w:val="16"/>
              </w:rPr>
              <w:t>0,0</w:t>
            </w:r>
          </w:p>
        </w:tc>
      </w:tr>
      <w:tr w:rsidR="00104957" w:rsidRPr="004B624D" w14:paraId="44ADDD59" w14:textId="77777777" w:rsidTr="00287D5E">
        <w:trPr>
          <w:trHeight w:val="60"/>
          <w:jc w:val="center"/>
        </w:trPr>
        <w:tc>
          <w:tcPr>
            <w:tcW w:w="567" w:type="dxa"/>
            <w:vMerge/>
            <w:tcBorders>
              <w:top w:val="nil"/>
              <w:left w:val="single" w:sz="4" w:space="0" w:color="auto"/>
              <w:bottom w:val="single" w:sz="4" w:space="0" w:color="auto"/>
              <w:right w:val="single" w:sz="4" w:space="0" w:color="auto"/>
            </w:tcBorders>
            <w:vAlign w:val="center"/>
            <w:hideMark/>
          </w:tcPr>
          <w:p w14:paraId="1AE885CE"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6561E52F"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77A22280"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22126DF4"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38110162"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7F6EDAF9"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5AD38282"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7F429F65" w14:textId="762F259E" w:rsidR="00104957" w:rsidRPr="00104957" w:rsidRDefault="00104957" w:rsidP="00104957">
            <w:pPr>
              <w:rPr>
                <w:sz w:val="16"/>
                <w:szCs w:val="16"/>
              </w:rPr>
            </w:pPr>
            <w:r w:rsidRPr="00104957">
              <w:rPr>
                <w:sz w:val="16"/>
                <w:szCs w:val="16"/>
              </w:rPr>
              <w:t>1 549,6</w:t>
            </w:r>
          </w:p>
        </w:tc>
        <w:tc>
          <w:tcPr>
            <w:tcW w:w="1134" w:type="dxa"/>
            <w:tcBorders>
              <w:top w:val="nil"/>
              <w:left w:val="nil"/>
              <w:bottom w:val="single" w:sz="4" w:space="0" w:color="auto"/>
              <w:right w:val="single" w:sz="4" w:space="0" w:color="auto"/>
            </w:tcBorders>
            <w:hideMark/>
          </w:tcPr>
          <w:p w14:paraId="39E9F4A8" w14:textId="1C79F748"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F5B9A62" w14:textId="1ED81658"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83E9B22" w14:textId="79D8CDA3" w:rsidR="00104957" w:rsidRPr="00104957" w:rsidRDefault="00104957" w:rsidP="00104957">
            <w:pPr>
              <w:rPr>
                <w:sz w:val="16"/>
                <w:szCs w:val="16"/>
              </w:rPr>
            </w:pPr>
            <w:r w:rsidRPr="00104957">
              <w:rPr>
                <w:sz w:val="16"/>
                <w:szCs w:val="16"/>
              </w:rPr>
              <w:t>1 549,6</w:t>
            </w:r>
          </w:p>
        </w:tc>
        <w:tc>
          <w:tcPr>
            <w:tcW w:w="573" w:type="dxa"/>
            <w:tcBorders>
              <w:top w:val="nil"/>
              <w:left w:val="nil"/>
              <w:bottom w:val="single" w:sz="4" w:space="0" w:color="auto"/>
              <w:right w:val="single" w:sz="4" w:space="0" w:color="auto"/>
            </w:tcBorders>
            <w:hideMark/>
          </w:tcPr>
          <w:p w14:paraId="74D25904" w14:textId="32199858" w:rsidR="00104957" w:rsidRPr="00104957" w:rsidRDefault="00104957" w:rsidP="00104957">
            <w:pPr>
              <w:rPr>
                <w:sz w:val="16"/>
                <w:szCs w:val="16"/>
              </w:rPr>
            </w:pPr>
            <w:r w:rsidRPr="00104957">
              <w:rPr>
                <w:sz w:val="16"/>
                <w:szCs w:val="16"/>
              </w:rPr>
              <w:t>0,0</w:t>
            </w:r>
          </w:p>
        </w:tc>
      </w:tr>
      <w:tr w:rsidR="00104957" w:rsidRPr="004B624D" w14:paraId="542CBB15" w14:textId="77777777" w:rsidTr="00287D5E">
        <w:trPr>
          <w:trHeight w:val="60"/>
          <w:jc w:val="center"/>
        </w:trPr>
        <w:tc>
          <w:tcPr>
            <w:tcW w:w="567" w:type="dxa"/>
            <w:vMerge/>
            <w:tcBorders>
              <w:top w:val="nil"/>
              <w:left w:val="single" w:sz="4" w:space="0" w:color="auto"/>
              <w:bottom w:val="single" w:sz="4" w:space="0" w:color="auto"/>
              <w:right w:val="single" w:sz="4" w:space="0" w:color="auto"/>
            </w:tcBorders>
            <w:vAlign w:val="center"/>
            <w:hideMark/>
          </w:tcPr>
          <w:p w14:paraId="5D117293"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01656A0B"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2AA1C60B"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1B37679F"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378EF2A7"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01FFAF20"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48EE0E21"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6FA0E7F9" w14:textId="708A3EEF" w:rsidR="00104957" w:rsidRPr="00104957" w:rsidRDefault="00104957" w:rsidP="00104957">
            <w:pPr>
              <w:rPr>
                <w:sz w:val="16"/>
                <w:szCs w:val="16"/>
              </w:rPr>
            </w:pPr>
            <w:r w:rsidRPr="00104957">
              <w:rPr>
                <w:sz w:val="16"/>
                <w:szCs w:val="16"/>
              </w:rPr>
              <w:t>75 847,7</w:t>
            </w:r>
          </w:p>
        </w:tc>
        <w:tc>
          <w:tcPr>
            <w:tcW w:w="1134" w:type="dxa"/>
            <w:tcBorders>
              <w:top w:val="nil"/>
              <w:left w:val="nil"/>
              <w:bottom w:val="single" w:sz="4" w:space="0" w:color="auto"/>
              <w:right w:val="single" w:sz="4" w:space="0" w:color="auto"/>
            </w:tcBorders>
            <w:hideMark/>
          </w:tcPr>
          <w:p w14:paraId="0AF02017" w14:textId="67BEE91F" w:rsidR="00104957" w:rsidRPr="00104957" w:rsidRDefault="00104957" w:rsidP="00104957">
            <w:pPr>
              <w:rPr>
                <w:sz w:val="16"/>
                <w:szCs w:val="16"/>
              </w:rPr>
            </w:pPr>
            <w:r w:rsidRPr="00104957">
              <w:rPr>
                <w:sz w:val="16"/>
                <w:szCs w:val="16"/>
              </w:rPr>
              <w:t>58 500,0</w:t>
            </w:r>
          </w:p>
        </w:tc>
        <w:tc>
          <w:tcPr>
            <w:tcW w:w="1134" w:type="dxa"/>
            <w:tcBorders>
              <w:top w:val="nil"/>
              <w:left w:val="nil"/>
              <w:bottom w:val="single" w:sz="4" w:space="0" w:color="auto"/>
              <w:right w:val="single" w:sz="4" w:space="0" w:color="auto"/>
            </w:tcBorders>
            <w:hideMark/>
          </w:tcPr>
          <w:p w14:paraId="390BC3BC" w14:textId="4857F4CD"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1360D1AD" w14:textId="37FF816D" w:rsidR="00104957" w:rsidRPr="00104957" w:rsidRDefault="00104957" w:rsidP="00104957">
            <w:pPr>
              <w:rPr>
                <w:sz w:val="16"/>
                <w:szCs w:val="16"/>
              </w:rPr>
            </w:pPr>
            <w:r w:rsidRPr="00104957">
              <w:rPr>
                <w:sz w:val="16"/>
                <w:szCs w:val="16"/>
              </w:rPr>
              <w:t>17 347,7</w:t>
            </w:r>
          </w:p>
        </w:tc>
        <w:tc>
          <w:tcPr>
            <w:tcW w:w="573" w:type="dxa"/>
            <w:tcBorders>
              <w:top w:val="nil"/>
              <w:left w:val="nil"/>
              <w:bottom w:val="single" w:sz="4" w:space="0" w:color="auto"/>
              <w:right w:val="single" w:sz="4" w:space="0" w:color="auto"/>
            </w:tcBorders>
            <w:hideMark/>
          </w:tcPr>
          <w:p w14:paraId="04588D2D" w14:textId="23936A77" w:rsidR="00104957" w:rsidRPr="00104957" w:rsidRDefault="00104957" w:rsidP="00104957">
            <w:pPr>
              <w:rPr>
                <w:sz w:val="16"/>
                <w:szCs w:val="16"/>
              </w:rPr>
            </w:pPr>
            <w:r w:rsidRPr="00104957">
              <w:rPr>
                <w:sz w:val="16"/>
                <w:szCs w:val="16"/>
              </w:rPr>
              <w:t>0,0</w:t>
            </w:r>
          </w:p>
        </w:tc>
      </w:tr>
      <w:tr w:rsidR="00104957" w:rsidRPr="004B624D" w14:paraId="165F7B05" w14:textId="77777777" w:rsidTr="00287D5E">
        <w:trPr>
          <w:trHeight w:val="147"/>
          <w:jc w:val="center"/>
        </w:trPr>
        <w:tc>
          <w:tcPr>
            <w:tcW w:w="567" w:type="dxa"/>
            <w:vMerge/>
            <w:tcBorders>
              <w:top w:val="nil"/>
              <w:left w:val="single" w:sz="4" w:space="0" w:color="auto"/>
              <w:bottom w:val="single" w:sz="4" w:space="0" w:color="auto"/>
              <w:right w:val="single" w:sz="4" w:space="0" w:color="auto"/>
            </w:tcBorders>
            <w:vAlign w:val="center"/>
            <w:hideMark/>
          </w:tcPr>
          <w:p w14:paraId="5311F642"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732135D0"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5C1A65B8"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7BBD391A"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2544A4EA"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55777242"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6267323B" w14:textId="77777777" w:rsidR="00104957" w:rsidRPr="004B624D" w:rsidRDefault="00104957" w:rsidP="00104957">
            <w:pPr>
              <w:jc w:val="center"/>
              <w:rPr>
                <w:sz w:val="18"/>
                <w:szCs w:val="18"/>
              </w:rPr>
            </w:pPr>
            <w:r w:rsidRPr="004B624D">
              <w:rPr>
                <w:sz w:val="18"/>
                <w:szCs w:val="18"/>
              </w:rPr>
              <w:t>2017</w:t>
            </w:r>
          </w:p>
        </w:tc>
        <w:tc>
          <w:tcPr>
            <w:tcW w:w="1134" w:type="dxa"/>
            <w:tcBorders>
              <w:top w:val="nil"/>
              <w:left w:val="nil"/>
              <w:bottom w:val="single" w:sz="4" w:space="0" w:color="auto"/>
              <w:right w:val="single" w:sz="4" w:space="0" w:color="auto"/>
            </w:tcBorders>
            <w:hideMark/>
          </w:tcPr>
          <w:p w14:paraId="2BFEDC9F" w14:textId="580ACC71" w:rsidR="00104957" w:rsidRPr="00104957" w:rsidRDefault="00104957" w:rsidP="00104957">
            <w:pPr>
              <w:rPr>
                <w:sz w:val="16"/>
                <w:szCs w:val="16"/>
              </w:rPr>
            </w:pPr>
            <w:r w:rsidRPr="00104957">
              <w:rPr>
                <w:sz w:val="16"/>
                <w:szCs w:val="16"/>
              </w:rPr>
              <w:t>107 796,1</w:t>
            </w:r>
          </w:p>
        </w:tc>
        <w:tc>
          <w:tcPr>
            <w:tcW w:w="1134" w:type="dxa"/>
            <w:tcBorders>
              <w:top w:val="nil"/>
              <w:left w:val="nil"/>
              <w:bottom w:val="single" w:sz="4" w:space="0" w:color="auto"/>
              <w:right w:val="single" w:sz="4" w:space="0" w:color="auto"/>
            </w:tcBorders>
            <w:hideMark/>
          </w:tcPr>
          <w:p w14:paraId="6B629BC5" w14:textId="2EDAC416" w:rsidR="00104957" w:rsidRPr="00104957" w:rsidRDefault="00104957" w:rsidP="00104957">
            <w:pPr>
              <w:rPr>
                <w:sz w:val="16"/>
                <w:szCs w:val="16"/>
              </w:rPr>
            </w:pPr>
            <w:r w:rsidRPr="00104957">
              <w:rPr>
                <w:sz w:val="16"/>
                <w:szCs w:val="16"/>
              </w:rPr>
              <w:t>79 088,2</w:t>
            </w:r>
          </w:p>
        </w:tc>
        <w:tc>
          <w:tcPr>
            <w:tcW w:w="1134" w:type="dxa"/>
            <w:tcBorders>
              <w:top w:val="nil"/>
              <w:left w:val="nil"/>
              <w:bottom w:val="single" w:sz="4" w:space="0" w:color="auto"/>
              <w:right w:val="single" w:sz="4" w:space="0" w:color="auto"/>
            </w:tcBorders>
            <w:hideMark/>
          </w:tcPr>
          <w:p w14:paraId="40FED6DE" w14:textId="5C22E784"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0B85D7B2" w14:textId="4795631A" w:rsidR="00104957" w:rsidRPr="00104957" w:rsidRDefault="00104957" w:rsidP="00104957">
            <w:pPr>
              <w:rPr>
                <w:sz w:val="16"/>
                <w:szCs w:val="16"/>
              </w:rPr>
            </w:pPr>
            <w:r w:rsidRPr="00104957">
              <w:rPr>
                <w:sz w:val="16"/>
                <w:szCs w:val="16"/>
              </w:rPr>
              <w:t>28 707,9</w:t>
            </w:r>
          </w:p>
        </w:tc>
        <w:tc>
          <w:tcPr>
            <w:tcW w:w="573" w:type="dxa"/>
            <w:tcBorders>
              <w:top w:val="nil"/>
              <w:left w:val="nil"/>
              <w:bottom w:val="single" w:sz="4" w:space="0" w:color="auto"/>
              <w:right w:val="single" w:sz="4" w:space="0" w:color="auto"/>
            </w:tcBorders>
            <w:hideMark/>
          </w:tcPr>
          <w:p w14:paraId="28B0815C" w14:textId="472B28BA" w:rsidR="00104957" w:rsidRPr="00104957" w:rsidRDefault="00104957" w:rsidP="00104957">
            <w:pPr>
              <w:rPr>
                <w:sz w:val="16"/>
                <w:szCs w:val="16"/>
              </w:rPr>
            </w:pPr>
            <w:r w:rsidRPr="00104957">
              <w:rPr>
                <w:sz w:val="16"/>
                <w:szCs w:val="16"/>
              </w:rPr>
              <w:t>0,0</w:t>
            </w:r>
          </w:p>
        </w:tc>
      </w:tr>
      <w:tr w:rsidR="00104957" w:rsidRPr="004B624D" w14:paraId="013DBE5A" w14:textId="77777777" w:rsidTr="00287D5E">
        <w:trPr>
          <w:trHeight w:val="60"/>
          <w:jc w:val="center"/>
        </w:trPr>
        <w:tc>
          <w:tcPr>
            <w:tcW w:w="567" w:type="dxa"/>
            <w:vMerge/>
            <w:tcBorders>
              <w:top w:val="nil"/>
              <w:left w:val="single" w:sz="4" w:space="0" w:color="auto"/>
              <w:bottom w:val="single" w:sz="4" w:space="0" w:color="auto"/>
              <w:right w:val="single" w:sz="4" w:space="0" w:color="auto"/>
            </w:tcBorders>
            <w:vAlign w:val="center"/>
            <w:hideMark/>
          </w:tcPr>
          <w:p w14:paraId="67FF2510"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423DC422"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569A26B7"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72CC1691"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1A8A9B95"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527F73FA"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7E911748"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1F3720B7" w14:textId="1A3B25A5"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0EED430" w14:textId="679E12C2"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54F08C3" w14:textId="34481378"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440FD3B7" w14:textId="7955F6F1"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2E39FA22" w14:textId="085D900A" w:rsidR="00104957" w:rsidRPr="00104957" w:rsidRDefault="00104957" w:rsidP="00104957">
            <w:pPr>
              <w:rPr>
                <w:sz w:val="16"/>
                <w:szCs w:val="16"/>
              </w:rPr>
            </w:pPr>
            <w:r w:rsidRPr="00104957">
              <w:rPr>
                <w:sz w:val="16"/>
                <w:szCs w:val="16"/>
              </w:rPr>
              <w:t>0,0</w:t>
            </w:r>
          </w:p>
        </w:tc>
      </w:tr>
      <w:tr w:rsidR="00104957" w:rsidRPr="004B624D" w14:paraId="757EEE68" w14:textId="77777777" w:rsidTr="00287D5E">
        <w:trPr>
          <w:trHeight w:val="60"/>
          <w:jc w:val="center"/>
        </w:trPr>
        <w:tc>
          <w:tcPr>
            <w:tcW w:w="567" w:type="dxa"/>
            <w:vMerge/>
            <w:tcBorders>
              <w:top w:val="nil"/>
              <w:left w:val="single" w:sz="4" w:space="0" w:color="auto"/>
              <w:bottom w:val="single" w:sz="4" w:space="0" w:color="auto"/>
              <w:right w:val="single" w:sz="4" w:space="0" w:color="auto"/>
            </w:tcBorders>
            <w:vAlign w:val="center"/>
            <w:hideMark/>
          </w:tcPr>
          <w:p w14:paraId="38BC2790"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254680E1"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1CCAF435"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31075F22"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02D978F1"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6C016401"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0C666BE3" w14:textId="77777777" w:rsidR="00104957" w:rsidRPr="004B624D" w:rsidRDefault="00104957" w:rsidP="00104957">
            <w:pPr>
              <w:jc w:val="center"/>
              <w:rPr>
                <w:sz w:val="18"/>
                <w:szCs w:val="18"/>
              </w:rPr>
            </w:pPr>
            <w:r w:rsidRPr="004B624D">
              <w:rPr>
                <w:sz w:val="18"/>
                <w:szCs w:val="18"/>
              </w:rPr>
              <w:t>2019</w:t>
            </w:r>
          </w:p>
        </w:tc>
        <w:tc>
          <w:tcPr>
            <w:tcW w:w="1134" w:type="dxa"/>
            <w:tcBorders>
              <w:top w:val="nil"/>
              <w:left w:val="nil"/>
              <w:bottom w:val="single" w:sz="4" w:space="0" w:color="auto"/>
              <w:right w:val="single" w:sz="4" w:space="0" w:color="auto"/>
            </w:tcBorders>
            <w:hideMark/>
          </w:tcPr>
          <w:p w14:paraId="50458EB3" w14:textId="21D080FB"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7803B74" w14:textId="726753B3"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2D757D20" w14:textId="66192B4A"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0F4E0002" w14:textId="54BD20AD"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3E62F5DD" w14:textId="461D98D0" w:rsidR="00104957" w:rsidRPr="00104957" w:rsidRDefault="00104957" w:rsidP="00104957">
            <w:pPr>
              <w:rPr>
                <w:sz w:val="16"/>
                <w:szCs w:val="16"/>
              </w:rPr>
            </w:pPr>
            <w:r w:rsidRPr="00104957">
              <w:rPr>
                <w:sz w:val="16"/>
                <w:szCs w:val="16"/>
              </w:rPr>
              <w:t>0,0</w:t>
            </w:r>
          </w:p>
        </w:tc>
      </w:tr>
      <w:tr w:rsidR="00104957" w:rsidRPr="004B624D" w14:paraId="2C2938FB" w14:textId="77777777" w:rsidTr="00287D5E">
        <w:trPr>
          <w:trHeight w:val="60"/>
          <w:jc w:val="center"/>
        </w:trPr>
        <w:tc>
          <w:tcPr>
            <w:tcW w:w="567" w:type="dxa"/>
            <w:vMerge/>
            <w:tcBorders>
              <w:top w:val="nil"/>
              <w:left w:val="single" w:sz="4" w:space="0" w:color="auto"/>
              <w:bottom w:val="single" w:sz="4" w:space="0" w:color="auto"/>
              <w:right w:val="single" w:sz="4" w:space="0" w:color="auto"/>
            </w:tcBorders>
            <w:vAlign w:val="center"/>
            <w:hideMark/>
          </w:tcPr>
          <w:p w14:paraId="218D04CB" w14:textId="77777777" w:rsidR="00104957" w:rsidRPr="004B624D" w:rsidRDefault="00104957" w:rsidP="00104957">
            <w:pPr>
              <w:rPr>
                <w:sz w:val="20"/>
                <w:szCs w:val="20"/>
              </w:rPr>
            </w:pPr>
          </w:p>
        </w:tc>
        <w:tc>
          <w:tcPr>
            <w:tcW w:w="2111" w:type="dxa"/>
            <w:vMerge/>
            <w:tcBorders>
              <w:top w:val="nil"/>
              <w:left w:val="single" w:sz="4" w:space="0" w:color="auto"/>
              <w:bottom w:val="single" w:sz="4" w:space="0" w:color="auto"/>
              <w:right w:val="single" w:sz="4" w:space="0" w:color="auto"/>
            </w:tcBorders>
            <w:vAlign w:val="center"/>
            <w:hideMark/>
          </w:tcPr>
          <w:p w14:paraId="39FDA0B6" w14:textId="77777777" w:rsidR="00104957" w:rsidRPr="004B624D" w:rsidRDefault="00104957" w:rsidP="00104957">
            <w:pPr>
              <w:rPr>
                <w:sz w:val="20"/>
                <w:szCs w:val="20"/>
              </w:rPr>
            </w:pPr>
          </w:p>
        </w:tc>
        <w:tc>
          <w:tcPr>
            <w:tcW w:w="2011" w:type="dxa"/>
            <w:vMerge/>
            <w:tcBorders>
              <w:top w:val="nil"/>
              <w:left w:val="single" w:sz="4" w:space="0" w:color="auto"/>
              <w:bottom w:val="single" w:sz="4" w:space="0" w:color="auto"/>
              <w:right w:val="single" w:sz="4" w:space="0" w:color="auto"/>
            </w:tcBorders>
            <w:vAlign w:val="center"/>
            <w:hideMark/>
          </w:tcPr>
          <w:p w14:paraId="520B2C19" w14:textId="77777777" w:rsidR="00104957" w:rsidRPr="004B624D" w:rsidRDefault="00104957" w:rsidP="00104957">
            <w:pPr>
              <w:rPr>
                <w:sz w:val="20"/>
                <w:szCs w:val="20"/>
              </w:rPr>
            </w:pPr>
          </w:p>
        </w:tc>
        <w:tc>
          <w:tcPr>
            <w:tcW w:w="1436" w:type="dxa"/>
            <w:vMerge/>
            <w:tcBorders>
              <w:top w:val="nil"/>
              <w:left w:val="single" w:sz="4" w:space="0" w:color="auto"/>
              <w:bottom w:val="single" w:sz="4" w:space="0" w:color="auto"/>
              <w:right w:val="single" w:sz="4" w:space="0" w:color="auto"/>
            </w:tcBorders>
            <w:vAlign w:val="center"/>
            <w:hideMark/>
          </w:tcPr>
          <w:p w14:paraId="11A7ADF3" w14:textId="77777777" w:rsidR="00104957" w:rsidRPr="004B624D" w:rsidRDefault="00104957" w:rsidP="00104957">
            <w:pPr>
              <w:rPr>
                <w:sz w:val="20"/>
                <w:szCs w:val="20"/>
              </w:rPr>
            </w:pPr>
          </w:p>
        </w:tc>
        <w:tc>
          <w:tcPr>
            <w:tcW w:w="1279" w:type="dxa"/>
            <w:vMerge/>
            <w:tcBorders>
              <w:top w:val="nil"/>
              <w:left w:val="single" w:sz="4" w:space="0" w:color="auto"/>
              <w:bottom w:val="single" w:sz="4" w:space="0" w:color="auto"/>
              <w:right w:val="single" w:sz="4" w:space="0" w:color="auto"/>
            </w:tcBorders>
            <w:vAlign w:val="center"/>
            <w:hideMark/>
          </w:tcPr>
          <w:p w14:paraId="68C90836" w14:textId="77777777" w:rsidR="00104957" w:rsidRPr="004B624D" w:rsidRDefault="00104957" w:rsidP="00104957">
            <w:pPr>
              <w:rPr>
                <w:sz w:val="20"/>
                <w:szCs w:val="20"/>
              </w:rPr>
            </w:pPr>
          </w:p>
        </w:tc>
        <w:tc>
          <w:tcPr>
            <w:tcW w:w="1522" w:type="dxa"/>
            <w:vMerge/>
            <w:tcBorders>
              <w:top w:val="nil"/>
              <w:left w:val="single" w:sz="4" w:space="0" w:color="auto"/>
              <w:bottom w:val="single" w:sz="4" w:space="0" w:color="auto"/>
              <w:right w:val="single" w:sz="4" w:space="0" w:color="auto"/>
            </w:tcBorders>
            <w:vAlign w:val="center"/>
            <w:hideMark/>
          </w:tcPr>
          <w:p w14:paraId="034CDDA8"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36E027EF" w14:textId="77777777" w:rsidR="00104957" w:rsidRPr="004B624D" w:rsidRDefault="00104957" w:rsidP="00104957">
            <w:pPr>
              <w:jc w:val="center"/>
              <w:rPr>
                <w:sz w:val="18"/>
                <w:szCs w:val="18"/>
              </w:rPr>
            </w:pPr>
            <w:r w:rsidRPr="004B624D">
              <w:rPr>
                <w:sz w:val="18"/>
                <w:szCs w:val="18"/>
              </w:rPr>
              <w:t>2020</w:t>
            </w:r>
          </w:p>
        </w:tc>
        <w:tc>
          <w:tcPr>
            <w:tcW w:w="1134" w:type="dxa"/>
            <w:tcBorders>
              <w:top w:val="nil"/>
              <w:left w:val="nil"/>
              <w:bottom w:val="single" w:sz="4" w:space="0" w:color="auto"/>
              <w:right w:val="single" w:sz="4" w:space="0" w:color="auto"/>
            </w:tcBorders>
            <w:hideMark/>
          </w:tcPr>
          <w:p w14:paraId="5068D49E" w14:textId="4FF3799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60B1853E" w14:textId="24B80E06"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5517F2E" w14:textId="1F23B4FF"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288D183" w14:textId="270776E6"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05DA8B93" w14:textId="2E01F8C4" w:rsidR="00104957" w:rsidRPr="00104957" w:rsidRDefault="00104957" w:rsidP="00104957">
            <w:pPr>
              <w:rPr>
                <w:sz w:val="16"/>
                <w:szCs w:val="16"/>
              </w:rPr>
            </w:pPr>
            <w:r w:rsidRPr="00104957">
              <w:rPr>
                <w:sz w:val="16"/>
                <w:szCs w:val="16"/>
              </w:rPr>
              <w:t>0,0</w:t>
            </w:r>
          </w:p>
        </w:tc>
      </w:tr>
      <w:tr w:rsidR="00104957" w:rsidRPr="004B624D" w14:paraId="28F145F6" w14:textId="77777777" w:rsidTr="00287D5E">
        <w:trPr>
          <w:trHeight w:val="36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447BBFF6" w14:textId="77777777" w:rsidR="00104957" w:rsidRPr="004B624D" w:rsidRDefault="00104957" w:rsidP="00104957">
            <w:pPr>
              <w:jc w:val="center"/>
              <w:rPr>
                <w:sz w:val="20"/>
                <w:szCs w:val="20"/>
              </w:rPr>
            </w:pPr>
            <w:r w:rsidRPr="004B624D">
              <w:rPr>
                <w:sz w:val="20"/>
                <w:szCs w:val="20"/>
              </w:rPr>
              <w:t>13.</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5A8024D8" w14:textId="5C2F7C38" w:rsidR="00104957" w:rsidRPr="004B624D" w:rsidRDefault="00104957" w:rsidP="00104957">
            <w:pPr>
              <w:jc w:val="center"/>
              <w:rPr>
                <w:sz w:val="20"/>
                <w:szCs w:val="20"/>
              </w:rPr>
            </w:pPr>
            <w:proofErr w:type="spellStart"/>
            <w:proofErr w:type="gramStart"/>
            <w:r w:rsidRPr="004B624D">
              <w:rPr>
                <w:sz w:val="20"/>
                <w:szCs w:val="20"/>
              </w:rPr>
              <w:t>Общеобразователь</w:t>
            </w:r>
            <w:r w:rsidR="00D52E13">
              <w:rPr>
                <w:sz w:val="20"/>
                <w:szCs w:val="20"/>
              </w:rPr>
              <w:t>-</w:t>
            </w:r>
            <w:r w:rsidRPr="004B624D">
              <w:rPr>
                <w:sz w:val="20"/>
                <w:szCs w:val="20"/>
              </w:rPr>
              <w:t>ная</w:t>
            </w:r>
            <w:proofErr w:type="spellEnd"/>
            <w:proofErr w:type="gramEnd"/>
            <w:r w:rsidRPr="004B624D">
              <w:rPr>
                <w:sz w:val="20"/>
                <w:szCs w:val="20"/>
              </w:rPr>
              <w:t xml:space="preserve"> школа </w:t>
            </w:r>
            <w:r w:rsidRPr="004B624D">
              <w:rPr>
                <w:sz w:val="20"/>
                <w:szCs w:val="20"/>
              </w:rPr>
              <w:br/>
              <w:t>на 50 человек в с. Краснощелье Мурманской области</w:t>
            </w:r>
          </w:p>
        </w:tc>
        <w:tc>
          <w:tcPr>
            <w:tcW w:w="201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1126291" w14:textId="77777777" w:rsidR="00104957" w:rsidRPr="004B624D" w:rsidRDefault="00104957" w:rsidP="00104957">
            <w:pPr>
              <w:jc w:val="center"/>
              <w:rPr>
                <w:sz w:val="20"/>
                <w:szCs w:val="20"/>
              </w:rPr>
            </w:pPr>
            <w:r w:rsidRPr="004B624D">
              <w:rPr>
                <w:sz w:val="20"/>
                <w:szCs w:val="20"/>
              </w:rPr>
              <w:t xml:space="preserve">Министерство строительства Мурманской области, АМО </w:t>
            </w:r>
            <w:proofErr w:type="spellStart"/>
            <w:r w:rsidRPr="004B624D">
              <w:rPr>
                <w:sz w:val="20"/>
                <w:szCs w:val="20"/>
              </w:rPr>
              <w:t>Ловозерский</w:t>
            </w:r>
            <w:proofErr w:type="spellEnd"/>
            <w:r w:rsidRPr="004B624D">
              <w:rPr>
                <w:sz w:val="20"/>
                <w:szCs w:val="20"/>
              </w:rPr>
              <w:t xml:space="preserve"> район</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95BFDF6" w14:textId="77777777" w:rsidR="00104957" w:rsidRPr="004B624D" w:rsidRDefault="00104957" w:rsidP="00104957">
            <w:pPr>
              <w:jc w:val="center"/>
              <w:rPr>
                <w:sz w:val="20"/>
                <w:szCs w:val="20"/>
              </w:rPr>
            </w:pPr>
            <w:r w:rsidRPr="004B624D">
              <w:rPr>
                <w:sz w:val="20"/>
                <w:szCs w:val="20"/>
              </w:rPr>
              <w:t>50 мест</w:t>
            </w:r>
          </w:p>
        </w:tc>
        <w:tc>
          <w:tcPr>
            <w:tcW w:w="127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92AA36F" w14:textId="77777777" w:rsidR="00104957" w:rsidRPr="004B624D" w:rsidRDefault="00104957" w:rsidP="00104957">
            <w:pPr>
              <w:jc w:val="center"/>
              <w:rPr>
                <w:sz w:val="20"/>
                <w:szCs w:val="20"/>
              </w:rPr>
            </w:pPr>
            <w:r w:rsidRPr="004B624D">
              <w:rPr>
                <w:sz w:val="20"/>
                <w:szCs w:val="20"/>
              </w:rPr>
              <w:t>2012-2013-</w:t>
            </w:r>
          </w:p>
          <w:p w14:paraId="13CC88D5" w14:textId="77777777" w:rsidR="00104957" w:rsidRPr="004B624D" w:rsidRDefault="00104957" w:rsidP="00104957">
            <w:pPr>
              <w:jc w:val="center"/>
              <w:rPr>
                <w:sz w:val="20"/>
                <w:szCs w:val="20"/>
              </w:rPr>
            </w:pPr>
            <w:r w:rsidRPr="004B624D">
              <w:rPr>
                <w:sz w:val="20"/>
                <w:szCs w:val="20"/>
              </w:rPr>
              <w:t>разработка ПСД, экспертиза;</w:t>
            </w:r>
          </w:p>
          <w:p w14:paraId="28AA0D00" w14:textId="77777777" w:rsidR="00104957" w:rsidRPr="004B624D" w:rsidRDefault="00104957" w:rsidP="00104957">
            <w:pPr>
              <w:jc w:val="center"/>
              <w:rPr>
                <w:sz w:val="20"/>
                <w:szCs w:val="20"/>
              </w:rPr>
            </w:pPr>
            <w:r w:rsidRPr="004B624D">
              <w:rPr>
                <w:sz w:val="20"/>
                <w:szCs w:val="20"/>
              </w:rPr>
              <w:t xml:space="preserve">2016 - </w:t>
            </w:r>
            <w:proofErr w:type="spellStart"/>
            <w:proofErr w:type="gramStart"/>
            <w:r w:rsidRPr="004B624D">
              <w:rPr>
                <w:sz w:val="20"/>
                <w:szCs w:val="20"/>
              </w:rPr>
              <w:t>корректи-ровка</w:t>
            </w:r>
            <w:proofErr w:type="spellEnd"/>
            <w:proofErr w:type="gramEnd"/>
            <w:r w:rsidRPr="004B624D">
              <w:rPr>
                <w:sz w:val="20"/>
                <w:szCs w:val="20"/>
              </w:rPr>
              <w:t xml:space="preserve"> ПСД.</w:t>
            </w:r>
          </w:p>
          <w:p w14:paraId="1EC186A1" w14:textId="77777777" w:rsidR="00104957" w:rsidRPr="004B624D" w:rsidRDefault="00104957" w:rsidP="00104957">
            <w:pPr>
              <w:jc w:val="center"/>
              <w:rPr>
                <w:sz w:val="20"/>
                <w:szCs w:val="20"/>
              </w:rPr>
            </w:pPr>
          </w:p>
          <w:p w14:paraId="015688DD" w14:textId="77777777" w:rsidR="00104957" w:rsidRPr="004B624D" w:rsidRDefault="00104957" w:rsidP="00104957">
            <w:pPr>
              <w:jc w:val="center"/>
              <w:rPr>
                <w:sz w:val="20"/>
                <w:szCs w:val="20"/>
              </w:rPr>
            </w:pPr>
            <w:r w:rsidRPr="004B624D">
              <w:rPr>
                <w:sz w:val="20"/>
                <w:szCs w:val="20"/>
              </w:rPr>
              <w:t xml:space="preserve">Решение о </w:t>
            </w:r>
            <w:proofErr w:type="gramStart"/>
            <w:r w:rsidRPr="004B624D">
              <w:rPr>
                <w:sz w:val="20"/>
                <w:szCs w:val="20"/>
              </w:rPr>
              <w:t>строитель-</w:t>
            </w:r>
            <w:proofErr w:type="spellStart"/>
            <w:r w:rsidRPr="004B624D">
              <w:rPr>
                <w:sz w:val="20"/>
                <w:szCs w:val="20"/>
              </w:rPr>
              <w:t>стве</w:t>
            </w:r>
            <w:proofErr w:type="spellEnd"/>
            <w:proofErr w:type="gramEnd"/>
            <w:r w:rsidRPr="004B624D">
              <w:rPr>
                <w:sz w:val="20"/>
                <w:szCs w:val="20"/>
              </w:rPr>
              <w:t xml:space="preserve"> не принято</w:t>
            </w:r>
          </w:p>
        </w:tc>
        <w:tc>
          <w:tcPr>
            <w:tcW w:w="1522"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FCD2680" w14:textId="77777777" w:rsidR="00104957" w:rsidRPr="004B624D" w:rsidRDefault="00104957" w:rsidP="00104957">
            <w:pPr>
              <w:jc w:val="center"/>
              <w:rPr>
                <w:sz w:val="20"/>
                <w:szCs w:val="20"/>
              </w:rPr>
            </w:pPr>
            <w:r w:rsidRPr="004B624D">
              <w:rPr>
                <w:sz w:val="20"/>
                <w:szCs w:val="20"/>
              </w:rPr>
              <w:t>208 251,2</w:t>
            </w:r>
          </w:p>
          <w:p w14:paraId="2C4B00C0" w14:textId="77777777" w:rsidR="00104957" w:rsidRPr="004B624D" w:rsidRDefault="00104957" w:rsidP="00104957">
            <w:pPr>
              <w:jc w:val="center"/>
              <w:rPr>
                <w:sz w:val="20"/>
                <w:szCs w:val="20"/>
              </w:rPr>
            </w:pPr>
            <w:r w:rsidRPr="004B624D">
              <w:rPr>
                <w:sz w:val="20"/>
                <w:szCs w:val="20"/>
              </w:rPr>
              <w:t>(в соответствии с экспертизой, с учетом индексов-дефляторов)</w:t>
            </w:r>
          </w:p>
        </w:tc>
        <w:tc>
          <w:tcPr>
            <w:tcW w:w="851" w:type="dxa"/>
            <w:tcBorders>
              <w:top w:val="nil"/>
              <w:left w:val="nil"/>
              <w:bottom w:val="single" w:sz="4" w:space="0" w:color="auto"/>
              <w:right w:val="single" w:sz="4" w:space="0" w:color="auto"/>
            </w:tcBorders>
            <w:hideMark/>
          </w:tcPr>
          <w:p w14:paraId="54689BB1" w14:textId="77777777" w:rsidR="00104957" w:rsidRPr="004B624D" w:rsidRDefault="00104957" w:rsidP="00104957">
            <w:pPr>
              <w:jc w:val="center"/>
              <w:rPr>
                <w:sz w:val="18"/>
                <w:szCs w:val="18"/>
              </w:rPr>
            </w:pPr>
            <w:r w:rsidRPr="004B624D">
              <w:rPr>
                <w:sz w:val="18"/>
                <w:szCs w:val="18"/>
              </w:rPr>
              <w:t>До 2014</w:t>
            </w:r>
          </w:p>
        </w:tc>
        <w:tc>
          <w:tcPr>
            <w:tcW w:w="1134" w:type="dxa"/>
            <w:tcBorders>
              <w:top w:val="nil"/>
              <w:left w:val="nil"/>
              <w:bottom w:val="single" w:sz="4" w:space="0" w:color="auto"/>
              <w:right w:val="single" w:sz="4" w:space="0" w:color="auto"/>
            </w:tcBorders>
            <w:hideMark/>
          </w:tcPr>
          <w:p w14:paraId="4C29BC40" w14:textId="59A1631D" w:rsidR="00104957" w:rsidRPr="00104957" w:rsidRDefault="00104957" w:rsidP="00104957">
            <w:pPr>
              <w:rPr>
                <w:sz w:val="16"/>
                <w:szCs w:val="16"/>
              </w:rPr>
            </w:pPr>
            <w:r w:rsidRPr="00104957">
              <w:rPr>
                <w:sz w:val="16"/>
                <w:szCs w:val="16"/>
              </w:rPr>
              <w:t>3 302,4</w:t>
            </w:r>
          </w:p>
        </w:tc>
        <w:tc>
          <w:tcPr>
            <w:tcW w:w="1134" w:type="dxa"/>
            <w:tcBorders>
              <w:top w:val="nil"/>
              <w:left w:val="nil"/>
              <w:bottom w:val="single" w:sz="4" w:space="0" w:color="auto"/>
              <w:right w:val="single" w:sz="4" w:space="0" w:color="auto"/>
            </w:tcBorders>
            <w:hideMark/>
          </w:tcPr>
          <w:p w14:paraId="7827D31D" w14:textId="64992B3F" w:rsidR="00104957" w:rsidRPr="00104957" w:rsidRDefault="00104957" w:rsidP="00104957">
            <w:pPr>
              <w:rPr>
                <w:sz w:val="16"/>
                <w:szCs w:val="16"/>
              </w:rPr>
            </w:pPr>
            <w:r w:rsidRPr="00104957">
              <w:rPr>
                <w:sz w:val="16"/>
                <w:szCs w:val="16"/>
              </w:rPr>
              <w:t>2 470,7</w:t>
            </w:r>
          </w:p>
        </w:tc>
        <w:tc>
          <w:tcPr>
            <w:tcW w:w="1134" w:type="dxa"/>
            <w:tcBorders>
              <w:top w:val="nil"/>
              <w:left w:val="nil"/>
              <w:bottom w:val="single" w:sz="4" w:space="0" w:color="auto"/>
              <w:right w:val="single" w:sz="4" w:space="0" w:color="auto"/>
            </w:tcBorders>
            <w:hideMark/>
          </w:tcPr>
          <w:p w14:paraId="2ADB0702" w14:textId="6A4D3310"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2FA89ACA" w14:textId="39BA5363" w:rsidR="00104957" w:rsidRPr="00104957" w:rsidRDefault="00104957" w:rsidP="00104957">
            <w:pPr>
              <w:rPr>
                <w:sz w:val="16"/>
                <w:szCs w:val="16"/>
              </w:rPr>
            </w:pPr>
            <w:r w:rsidRPr="00104957">
              <w:rPr>
                <w:sz w:val="16"/>
                <w:szCs w:val="16"/>
              </w:rPr>
              <w:t>831,7</w:t>
            </w:r>
          </w:p>
        </w:tc>
        <w:tc>
          <w:tcPr>
            <w:tcW w:w="573" w:type="dxa"/>
            <w:tcBorders>
              <w:top w:val="nil"/>
              <w:left w:val="nil"/>
              <w:bottom w:val="single" w:sz="4" w:space="0" w:color="auto"/>
              <w:right w:val="single" w:sz="4" w:space="0" w:color="auto"/>
            </w:tcBorders>
            <w:hideMark/>
          </w:tcPr>
          <w:p w14:paraId="724700A9" w14:textId="5DD804C0" w:rsidR="00104957" w:rsidRPr="00104957" w:rsidRDefault="00104957" w:rsidP="00104957">
            <w:pPr>
              <w:rPr>
                <w:sz w:val="16"/>
                <w:szCs w:val="16"/>
              </w:rPr>
            </w:pPr>
            <w:r w:rsidRPr="00104957">
              <w:rPr>
                <w:sz w:val="16"/>
                <w:szCs w:val="16"/>
              </w:rPr>
              <w:t>0,0</w:t>
            </w:r>
          </w:p>
        </w:tc>
      </w:tr>
      <w:tr w:rsidR="00104957" w:rsidRPr="004B624D" w14:paraId="18D8FE97"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B15BDDE"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1C21BCC6"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553CA93"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0A8F50A8"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3715FC0C"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17328FB"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19F8101C"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single" w:sz="4" w:space="0" w:color="auto"/>
              <w:left w:val="nil"/>
              <w:bottom w:val="single" w:sz="4" w:space="0" w:color="auto"/>
              <w:right w:val="single" w:sz="4" w:space="0" w:color="auto"/>
            </w:tcBorders>
            <w:hideMark/>
          </w:tcPr>
          <w:p w14:paraId="5C8EBD5D" w14:textId="4F177ABF" w:rsidR="00104957" w:rsidRPr="00104957" w:rsidRDefault="00104957" w:rsidP="00104957">
            <w:pPr>
              <w:rPr>
                <w:sz w:val="16"/>
                <w:szCs w:val="16"/>
              </w:rPr>
            </w:pPr>
            <w:r w:rsidRPr="00104957">
              <w:rPr>
                <w:sz w:val="16"/>
                <w:szCs w:val="16"/>
              </w:rPr>
              <w:t>1 417,7</w:t>
            </w:r>
          </w:p>
        </w:tc>
        <w:tc>
          <w:tcPr>
            <w:tcW w:w="1134" w:type="dxa"/>
            <w:tcBorders>
              <w:top w:val="single" w:sz="4" w:space="0" w:color="auto"/>
              <w:left w:val="nil"/>
              <w:bottom w:val="single" w:sz="4" w:space="0" w:color="auto"/>
              <w:right w:val="single" w:sz="4" w:space="0" w:color="auto"/>
            </w:tcBorders>
            <w:hideMark/>
          </w:tcPr>
          <w:p w14:paraId="6B0385A7" w14:textId="180A25CF" w:rsidR="00104957" w:rsidRPr="00104957" w:rsidRDefault="00104957" w:rsidP="00104957">
            <w:pPr>
              <w:rPr>
                <w:sz w:val="16"/>
                <w:szCs w:val="16"/>
              </w:rPr>
            </w:pPr>
            <w:r w:rsidRPr="00104957">
              <w:rPr>
                <w:sz w:val="16"/>
                <w:szCs w:val="16"/>
              </w:rPr>
              <w:t>1 346,8</w:t>
            </w:r>
          </w:p>
        </w:tc>
        <w:tc>
          <w:tcPr>
            <w:tcW w:w="1134" w:type="dxa"/>
            <w:tcBorders>
              <w:top w:val="single" w:sz="4" w:space="0" w:color="auto"/>
              <w:left w:val="nil"/>
              <w:bottom w:val="single" w:sz="4" w:space="0" w:color="auto"/>
              <w:right w:val="single" w:sz="4" w:space="0" w:color="auto"/>
            </w:tcBorders>
            <w:hideMark/>
          </w:tcPr>
          <w:p w14:paraId="012B54F4" w14:textId="74242F87"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7666BCB9" w14:textId="5BE72591" w:rsidR="00104957" w:rsidRPr="00104957" w:rsidRDefault="00104957" w:rsidP="00104957">
            <w:pPr>
              <w:rPr>
                <w:sz w:val="16"/>
                <w:szCs w:val="16"/>
              </w:rPr>
            </w:pPr>
            <w:r w:rsidRPr="00104957">
              <w:rPr>
                <w:sz w:val="16"/>
                <w:szCs w:val="16"/>
              </w:rPr>
              <w:t>70,9</w:t>
            </w:r>
          </w:p>
        </w:tc>
        <w:tc>
          <w:tcPr>
            <w:tcW w:w="573" w:type="dxa"/>
            <w:tcBorders>
              <w:top w:val="single" w:sz="4" w:space="0" w:color="auto"/>
              <w:left w:val="nil"/>
              <w:bottom w:val="single" w:sz="4" w:space="0" w:color="auto"/>
              <w:right w:val="single" w:sz="4" w:space="0" w:color="auto"/>
            </w:tcBorders>
            <w:hideMark/>
          </w:tcPr>
          <w:p w14:paraId="5E630C3A" w14:textId="01F41073" w:rsidR="00104957" w:rsidRPr="00104957" w:rsidRDefault="00104957" w:rsidP="00104957">
            <w:pPr>
              <w:rPr>
                <w:sz w:val="16"/>
                <w:szCs w:val="16"/>
              </w:rPr>
            </w:pPr>
            <w:r w:rsidRPr="00104957">
              <w:rPr>
                <w:sz w:val="16"/>
                <w:szCs w:val="16"/>
              </w:rPr>
              <w:t>0,0</w:t>
            </w:r>
          </w:p>
        </w:tc>
      </w:tr>
      <w:tr w:rsidR="00104957" w:rsidRPr="004B624D" w14:paraId="6C9F5B2A"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7ABA173"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6E5D9443"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170DC63A"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067A6A87"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21556D26"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54915CE"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3FD67938" w14:textId="77777777" w:rsidR="00104957" w:rsidRPr="004B624D" w:rsidRDefault="00104957" w:rsidP="00104957">
            <w:pPr>
              <w:jc w:val="center"/>
              <w:rPr>
                <w:sz w:val="18"/>
                <w:szCs w:val="18"/>
              </w:rPr>
            </w:pPr>
            <w:r w:rsidRPr="004B624D">
              <w:rPr>
                <w:sz w:val="18"/>
                <w:szCs w:val="18"/>
              </w:rPr>
              <w:t>2014</w:t>
            </w:r>
          </w:p>
        </w:tc>
        <w:tc>
          <w:tcPr>
            <w:tcW w:w="1134" w:type="dxa"/>
            <w:tcBorders>
              <w:top w:val="nil"/>
              <w:left w:val="nil"/>
              <w:bottom w:val="single" w:sz="4" w:space="0" w:color="auto"/>
              <w:right w:val="single" w:sz="4" w:space="0" w:color="auto"/>
            </w:tcBorders>
            <w:hideMark/>
          </w:tcPr>
          <w:p w14:paraId="21F53D13" w14:textId="0DDB5E0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834D2AD" w14:textId="214359BE"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D830957" w14:textId="56536927"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270A4E49" w14:textId="6D8F0388"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516A0DC7" w14:textId="3F286D14" w:rsidR="00104957" w:rsidRPr="00104957" w:rsidRDefault="00104957" w:rsidP="00104957">
            <w:pPr>
              <w:rPr>
                <w:sz w:val="16"/>
                <w:szCs w:val="16"/>
              </w:rPr>
            </w:pPr>
            <w:r w:rsidRPr="00104957">
              <w:rPr>
                <w:sz w:val="16"/>
                <w:szCs w:val="16"/>
              </w:rPr>
              <w:t>0,0</w:t>
            </w:r>
          </w:p>
        </w:tc>
      </w:tr>
      <w:tr w:rsidR="00104957" w:rsidRPr="004B624D" w14:paraId="1BC1DE19"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8794C39"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206E0B30"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8AFFA2B"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521D1345"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40791B21"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1128B65"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3F7A6354"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55416BDA" w14:textId="0C02EA33"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49D3636F" w14:textId="22F3F9DF"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4D9A7FFA" w14:textId="2DF0EEF8"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3B2C6DD1" w14:textId="67D7AF3C"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327DB628" w14:textId="07304DE1" w:rsidR="00104957" w:rsidRPr="00104957" w:rsidRDefault="00104957" w:rsidP="00104957">
            <w:pPr>
              <w:rPr>
                <w:sz w:val="16"/>
                <w:szCs w:val="16"/>
              </w:rPr>
            </w:pPr>
            <w:r w:rsidRPr="00104957">
              <w:rPr>
                <w:sz w:val="16"/>
                <w:szCs w:val="16"/>
              </w:rPr>
              <w:t>0,0</w:t>
            </w:r>
          </w:p>
        </w:tc>
      </w:tr>
      <w:tr w:rsidR="00104957" w:rsidRPr="004B624D" w14:paraId="7A95515A"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7721615"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6EC61BE3"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128C1D6"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53A0F7A6"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61496B07"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589BCF92"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6C7700AF"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2C6221F3" w14:textId="20BBB698" w:rsidR="00104957" w:rsidRPr="00104957" w:rsidRDefault="00104957" w:rsidP="00104957">
            <w:pPr>
              <w:rPr>
                <w:sz w:val="16"/>
                <w:szCs w:val="16"/>
              </w:rPr>
            </w:pPr>
            <w:r w:rsidRPr="00104957">
              <w:rPr>
                <w:sz w:val="16"/>
                <w:szCs w:val="16"/>
              </w:rPr>
              <w:t>1 417,7</w:t>
            </w:r>
          </w:p>
        </w:tc>
        <w:tc>
          <w:tcPr>
            <w:tcW w:w="1134" w:type="dxa"/>
            <w:tcBorders>
              <w:top w:val="nil"/>
              <w:left w:val="nil"/>
              <w:bottom w:val="single" w:sz="4" w:space="0" w:color="auto"/>
              <w:right w:val="single" w:sz="4" w:space="0" w:color="auto"/>
            </w:tcBorders>
            <w:hideMark/>
          </w:tcPr>
          <w:p w14:paraId="4BBD422A" w14:textId="4EB2CD27" w:rsidR="00104957" w:rsidRPr="00104957" w:rsidRDefault="00104957" w:rsidP="00104957">
            <w:pPr>
              <w:rPr>
                <w:sz w:val="16"/>
                <w:szCs w:val="16"/>
              </w:rPr>
            </w:pPr>
            <w:r w:rsidRPr="00104957">
              <w:rPr>
                <w:sz w:val="16"/>
                <w:szCs w:val="16"/>
              </w:rPr>
              <w:t>1 346,8</w:t>
            </w:r>
          </w:p>
        </w:tc>
        <w:tc>
          <w:tcPr>
            <w:tcW w:w="1134" w:type="dxa"/>
            <w:tcBorders>
              <w:top w:val="nil"/>
              <w:left w:val="nil"/>
              <w:bottom w:val="single" w:sz="4" w:space="0" w:color="auto"/>
              <w:right w:val="single" w:sz="4" w:space="0" w:color="auto"/>
            </w:tcBorders>
            <w:hideMark/>
          </w:tcPr>
          <w:p w14:paraId="36A02BC3" w14:textId="78138578"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39BB9DE6" w14:textId="7ADC984C" w:rsidR="00104957" w:rsidRPr="00104957" w:rsidRDefault="00104957" w:rsidP="00104957">
            <w:pPr>
              <w:rPr>
                <w:sz w:val="16"/>
                <w:szCs w:val="16"/>
              </w:rPr>
            </w:pPr>
            <w:r w:rsidRPr="00104957">
              <w:rPr>
                <w:sz w:val="16"/>
                <w:szCs w:val="16"/>
              </w:rPr>
              <w:t>70,9</w:t>
            </w:r>
          </w:p>
        </w:tc>
        <w:tc>
          <w:tcPr>
            <w:tcW w:w="573" w:type="dxa"/>
            <w:tcBorders>
              <w:top w:val="nil"/>
              <w:left w:val="nil"/>
              <w:bottom w:val="single" w:sz="4" w:space="0" w:color="auto"/>
              <w:right w:val="single" w:sz="4" w:space="0" w:color="auto"/>
            </w:tcBorders>
            <w:hideMark/>
          </w:tcPr>
          <w:p w14:paraId="6DA55406" w14:textId="4D396B7A" w:rsidR="00104957" w:rsidRPr="00104957" w:rsidRDefault="00104957" w:rsidP="00104957">
            <w:pPr>
              <w:rPr>
                <w:sz w:val="16"/>
                <w:szCs w:val="16"/>
              </w:rPr>
            </w:pPr>
            <w:r w:rsidRPr="00104957">
              <w:rPr>
                <w:sz w:val="16"/>
                <w:szCs w:val="16"/>
              </w:rPr>
              <w:t>0,0</w:t>
            </w:r>
          </w:p>
        </w:tc>
      </w:tr>
      <w:tr w:rsidR="00104957" w:rsidRPr="004B624D" w14:paraId="16CC7870"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D5EEE8B"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4DF22648"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DB3858D"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B17538E"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58ED468D"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1B87281"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3C0D8C31" w14:textId="77777777" w:rsidR="00104957" w:rsidRPr="004B624D" w:rsidRDefault="00104957" w:rsidP="00104957">
            <w:pPr>
              <w:jc w:val="center"/>
              <w:rPr>
                <w:sz w:val="18"/>
                <w:szCs w:val="18"/>
              </w:rPr>
            </w:pPr>
            <w:r w:rsidRPr="004B624D">
              <w:rPr>
                <w:sz w:val="18"/>
                <w:szCs w:val="18"/>
              </w:rPr>
              <w:t>2017</w:t>
            </w:r>
          </w:p>
        </w:tc>
        <w:tc>
          <w:tcPr>
            <w:tcW w:w="1134" w:type="dxa"/>
            <w:tcBorders>
              <w:top w:val="nil"/>
              <w:left w:val="nil"/>
              <w:bottom w:val="single" w:sz="4" w:space="0" w:color="auto"/>
              <w:right w:val="single" w:sz="4" w:space="0" w:color="auto"/>
            </w:tcBorders>
            <w:hideMark/>
          </w:tcPr>
          <w:p w14:paraId="6EC7F8A8" w14:textId="72F7ABBB"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089B4277" w14:textId="4201C7EE"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47518567" w14:textId="48FD0D09"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1D77A6C6" w14:textId="6069D074"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1245B20E" w14:textId="74C20046" w:rsidR="00104957" w:rsidRPr="00104957" w:rsidRDefault="00104957" w:rsidP="00104957">
            <w:pPr>
              <w:rPr>
                <w:sz w:val="16"/>
                <w:szCs w:val="16"/>
              </w:rPr>
            </w:pPr>
            <w:r w:rsidRPr="00104957">
              <w:rPr>
                <w:sz w:val="16"/>
                <w:szCs w:val="16"/>
              </w:rPr>
              <w:t>0,0</w:t>
            </w:r>
          </w:p>
        </w:tc>
      </w:tr>
      <w:tr w:rsidR="00104957" w:rsidRPr="004B624D" w14:paraId="2738A539"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D3520C0"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A364B34"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FEFE17B"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0AA127C"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579400FA"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3F6602B"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7DD43A4B"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51CD45EF" w14:textId="53E134F1"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4B00B0E0" w14:textId="2DD36556"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48E4D0D" w14:textId="292910AA"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122ED719" w14:textId="381F50E5"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29FE98CC" w14:textId="5AE4EBD1" w:rsidR="00104957" w:rsidRPr="00104957" w:rsidRDefault="00104957" w:rsidP="00104957">
            <w:pPr>
              <w:rPr>
                <w:sz w:val="16"/>
                <w:szCs w:val="16"/>
              </w:rPr>
            </w:pPr>
            <w:r w:rsidRPr="00104957">
              <w:rPr>
                <w:sz w:val="16"/>
                <w:szCs w:val="16"/>
              </w:rPr>
              <w:t>0,0</w:t>
            </w:r>
          </w:p>
        </w:tc>
      </w:tr>
      <w:tr w:rsidR="00104957" w:rsidRPr="004B624D" w14:paraId="3641EE67"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32750C0"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5651B5CF"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17B89ACC"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20173A5C"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3626A261"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3303D9B"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6CB81908" w14:textId="77777777" w:rsidR="00104957" w:rsidRPr="004B624D" w:rsidRDefault="00104957" w:rsidP="00104957">
            <w:pPr>
              <w:jc w:val="center"/>
              <w:rPr>
                <w:sz w:val="18"/>
                <w:szCs w:val="18"/>
              </w:rPr>
            </w:pPr>
            <w:r w:rsidRPr="004B624D">
              <w:rPr>
                <w:sz w:val="18"/>
                <w:szCs w:val="18"/>
              </w:rPr>
              <w:t>2019</w:t>
            </w:r>
          </w:p>
        </w:tc>
        <w:tc>
          <w:tcPr>
            <w:tcW w:w="1134" w:type="dxa"/>
            <w:tcBorders>
              <w:top w:val="nil"/>
              <w:left w:val="nil"/>
              <w:bottom w:val="single" w:sz="4" w:space="0" w:color="auto"/>
              <w:right w:val="single" w:sz="4" w:space="0" w:color="auto"/>
            </w:tcBorders>
            <w:hideMark/>
          </w:tcPr>
          <w:p w14:paraId="6DA52AD0" w14:textId="3FF26EE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468557C" w14:textId="671729CC"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61A473DA" w14:textId="0DF40474"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CFD4B22" w14:textId="0256D41C"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1C38487F" w14:textId="10BD828C" w:rsidR="00104957" w:rsidRPr="00104957" w:rsidRDefault="00104957" w:rsidP="00104957">
            <w:pPr>
              <w:rPr>
                <w:sz w:val="16"/>
                <w:szCs w:val="16"/>
              </w:rPr>
            </w:pPr>
            <w:r w:rsidRPr="00104957">
              <w:rPr>
                <w:sz w:val="16"/>
                <w:szCs w:val="16"/>
              </w:rPr>
              <w:t>0,0</w:t>
            </w:r>
          </w:p>
        </w:tc>
      </w:tr>
      <w:tr w:rsidR="00104957" w:rsidRPr="004B624D" w14:paraId="6CAB337E"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A63BD16"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7F59BC65"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09D72DE"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234C7203"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46BE9BE1"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196EE8D2"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4EE69136" w14:textId="77777777" w:rsidR="00104957" w:rsidRPr="004B624D" w:rsidRDefault="00104957" w:rsidP="00104957">
            <w:pPr>
              <w:jc w:val="center"/>
              <w:rPr>
                <w:sz w:val="18"/>
                <w:szCs w:val="18"/>
              </w:rPr>
            </w:pPr>
            <w:r w:rsidRPr="004B624D">
              <w:rPr>
                <w:sz w:val="18"/>
                <w:szCs w:val="18"/>
              </w:rPr>
              <w:t>2020</w:t>
            </w:r>
          </w:p>
        </w:tc>
        <w:tc>
          <w:tcPr>
            <w:tcW w:w="1134" w:type="dxa"/>
            <w:tcBorders>
              <w:top w:val="single" w:sz="4" w:space="0" w:color="auto"/>
              <w:left w:val="nil"/>
              <w:bottom w:val="single" w:sz="4" w:space="0" w:color="auto"/>
              <w:right w:val="single" w:sz="4" w:space="0" w:color="auto"/>
            </w:tcBorders>
            <w:hideMark/>
          </w:tcPr>
          <w:p w14:paraId="7E5DA50C" w14:textId="0578742E"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6991B4CB" w14:textId="1FD6A527"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15D1BE45" w14:textId="47FE6805"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2A7D0D79" w14:textId="67F4DD70"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1A7A9B79" w14:textId="2940B355" w:rsidR="00104957" w:rsidRPr="00104957" w:rsidRDefault="00104957" w:rsidP="00104957">
            <w:pPr>
              <w:rPr>
                <w:sz w:val="16"/>
                <w:szCs w:val="16"/>
              </w:rPr>
            </w:pPr>
            <w:r w:rsidRPr="00104957">
              <w:rPr>
                <w:sz w:val="16"/>
                <w:szCs w:val="16"/>
              </w:rPr>
              <w:t>0,0</w:t>
            </w:r>
          </w:p>
        </w:tc>
      </w:tr>
      <w:tr w:rsidR="00286A54" w:rsidRPr="004B624D" w14:paraId="4A0F1A6D" w14:textId="77777777" w:rsidTr="008667CE">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7EE34E00" w14:textId="6F8AE9C8" w:rsidR="00286A54" w:rsidRPr="004B624D" w:rsidRDefault="00286A54" w:rsidP="00286A54">
            <w:pPr>
              <w:jc w:val="center"/>
              <w:rPr>
                <w:sz w:val="20"/>
                <w:szCs w:val="20"/>
              </w:rPr>
            </w:pPr>
            <w:r w:rsidRPr="004B624D">
              <w:rPr>
                <w:sz w:val="20"/>
                <w:szCs w:val="20"/>
              </w:rPr>
              <w:t>14</w:t>
            </w:r>
            <w:r>
              <w:rPr>
                <w:sz w:val="20"/>
                <w:szCs w:val="20"/>
              </w:rPr>
              <w:t>.</w:t>
            </w:r>
          </w:p>
        </w:tc>
        <w:tc>
          <w:tcPr>
            <w:tcW w:w="2111" w:type="dxa"/>
            <w:vMerge w:val="restart"/>
            <w:tcBorders>
              <w:top w:val="single" w:sz="4" w:space="0" w:color="auto"/>
              <w:left w:val="single" w:sz="4" w:space="0" w:color="auto"/>
              <w:bottom w:val="single" w:sz="4" w:space="0" w:color="auto"/>
              <w:right w:val="single" w:sz="4" w:space="0" w:color="auto"/>
            </w:tcBorders>
            <w:vAlign w:val="center"/>
            <w:hideMark/>
          </w:tcPr>
          <w:p w14:paraId="71343F1F" w14:textId="77777777" w:rsidR="00286A54" w:rsidRPr="004B624D" w:rsidRDefault="00286A54" w:rsidP="00286A54">
            <w:pPr>
              <w:jc w:val="center"/>
              <w:rPr>
                <w:sz w:val="20"/>
                <w:szCs w:val="20"/>
              </w:rPr>
            </w:pPr>
            <w:r w:rsidRPr="004B624D">
              <w:rPr>
                <w:sz w:val="20"/>
                <w:szCs w:val="20"/>
              </w:rPr>
              <w:t>Жилой одноэтажный корпус на 50 койко-мест детского оздоровительного центра «Гандвиг»</w:t>
            </w:r>
          </w:p>
        </w:tc>
        <w:tc>
          <w:tcPr>
            <w:tcW w:w="2011" w:type="dxa"/>
            <w:vMerge w:val="restart"/>
            <w:tcBorders>
              <w:top w:val="single" w:sz="4" w:space="0" w:color="auto"/>
              <w:left w:val="single" w:sz="4" w:space="0" w:color="auto"/>
              <w:bottom w:val="single" w:sz="4" w:space="0" w:color="auto"/>
              <w:right w:val="single" w:sz="4" w:space="0" w:color="auto"/>
            </w:tcBorders>
            <w:vAlign w:val="center"/>
            <w:hideMark/>
          </w:tcPr>
          <w:p w14:paraId="7C668277" w14:textId="34AE1170" w:rsidR="00286A54" w:rsidRPr="004B624D" w:rsidRDefault="00286A54" w:rsidP="0034332B">
            <w:pPr>
              <w:jc w:val="center"/>
              <w:rPr>
                <w:sz w:val="20"/>
                <w:szCs w:val="20"/>
              </w:rPr>
            </w:pPr>
            <w:r w:rsidRPr="004B624D">
              <w:rPr>
                <w:sz w:val="20"/>
                <w:szCs w:val="20"/>
              </w:rPr>
              <w:t>Министерство строительства Мурманской области, ГОКУ «УКС МО»</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03A81954" w14:textId="77777777" w:rsidR="00286A54" w:rsidRPr="004B624D" w:rsidRDefault="00286A54" w:rsidP="00286A54">
            <w:pPr>
              <w:jc w:val="center"/>
              <w:rPr>
                <w:sz w:val="20"/>
                <w:szCs w:val="20"/>
              </w:rPr>
            </w:pPr>
            <w:r w:rsidRPr="004B624D">
              <w:rPr>
                <w:sz w:val="20"/>
                <w:szCs w:val="20"/>
              </w:rPr>
              <w:t>50 мест</w:t>
            </w:r>
          </w:p>
        </w:tc>
        <w:tc>
          <w:tcPr>
            <w:tcW w:w="1279" w:type="dxa"/>
            <w:vMerge w:val="restart"/>
            <w:tcBorders>
              <w:top w:val="single" w:sz="4" w:space="0" w:color="auto"/>
              <w:left w:val="single" w:sz="4" w:space="0" w:color="auto"/>
              <w:bottom w:val="single" w:sz="4" w:space="0" w:color="auto"/>
              <w:right w:val="single" w:sz="4" w:space="0" w:color="auto"/>
            </w:tcBorders>
            <w:vAlign w:val="center"/>
            <w:hideMark/>
          </w:tcPr>
          <w:p w14:paraId="62E05600" w14:textId="77777777" w:rsidR="00286A54" w:rsidRPr="004B624D" w:rsidRDefault="00286A54" w:rsidP="00286A54">
            <w:pPr>
              <w:jc w:val="center"/>
              <w:rPr>
                <w:sz w:val="20"/>
                <w:szCs w:val="20"/>
              </w:rPr>
            </w:pPr>
            <w:r w:rsidRPr="004B624D">
              <w:rPr>
                <w:sz w:val="20"/>
                <w:szCs w:val="20"/>
              </w:rPr>
              <w:t xml:space="preserve">2018 – разработка ПСД, проведение </w:t>
            </w:r>
            <w:proofErr w:type="spellStart"/>
            <w:proofErr w:type="gramStart"/>
            <w:r w:rsidRPr="004B624D">
              <w:rPr>
                <w:sz w:val="20"/>
                <w:szCs w:val="20"/>
              </w:rPr>
              <w:t>государст</w:t>
            </w:r>
            <w:proofErr w:type="spellEnd"/>
            <w:r w:rsidRPr="004B624D">
              <w:rPr>
                <w:sz w:val="20"/>
                <w:szCs w:val="20"/>
              </w:rPr>
              <w:t>-венной</w:t>
            </w:r>
            <w:proofErr w:type="gramEnd"/>
            <w:r w:rsidRPr="004B624D">
              <w:rPr>
                <w:sz w:val="20"/>
                <w:szCs w:val="20"/>
              </w:rPr>
              <w:t xml:space="preserve"> экспертизы, 2019-2020 – строитель-</w:t>
            </w:r>
            <w:proofErr w:type="spellStart"/>
            <w:r w:rsidRPr="004B624D">
              <w:rPr>
                <w:sz w:val="20"/>
                <w:szCs w:val="20"/>
              </w:rPr>
              <w:t>ство</w:t>
            </w:r>
            <w:proofErr w:type="spellEnd"/>
            <w:r w:rsidRPr="004B624D">
              <w:rPr>
                <w:sz w:val="20"/>
                <w:szCs w:val="20"/>
              </w:rPr>
              <w:t xml:space="preserve"> объекта</w:t>
            </w:r>
          </w:p>
        </w:tc>
        <w:tc>
          <w:tcPr>
            <w:tcW w:w="1522" w:type="dxa"/>
            <w:vMerge w:val="restart"/>
            <w:tcBorders>
              <w:top w:val="single" w:sz="4" w:space="0" w:color="auto"/>
              <w:left w:val="single" w:sz="4" w:space="0" w:color="auto"/>
              <w:bottom w:val="single" w:sz="4" w:space="0" w:color="auto"/>
              <w:right w:val="single" w:sz="4" w:space="0" w:color="auto"/>
            </w:tcBorders>
            <w:hideMark/>
          </w:tcPr>
          <w:p w14:paraId="53501777" w14:textId="77777777" w:rsidR="00286A54" w:rsidRPr="004B624D" w:rsidRDefault="00286A54" w:rsidP="00286A54">
            <w:pPr>
              <w:jc w:val="center"/>
              <w:rPr>
                <w:sz w:val="20"/>
                <w:szCs w:val="20"/>
              </w:rPr>
            </w:pPr>
            <w:r w:rsidRPr="004B624D">
              <w:rPr>
                <w:sz w:val="20"/>
                <w:szCs w:val="20"/>
              </w:rPr>
              <w:t>97 436,2 (предельная стоимость, определенная по укрупненному нормативу, с учетом индекса-дефлятора)</w:t>
            </w:r>
          </w:p>
        </w:tc>
        <w:tc>
          <w:tcPr>
            <w:tcW w:w="851" w:type="dxa"/>
            <w:tcBorders>
              <w:top w:val="single" w:sz="4" w:space="0" w:color="auto"/>
              <w:left w:val="nil"/>
              <w:bottom w:val="single" w:sz="4" w:space="0" w:color="auto"/>
              <w:right w:val="single" w:sz="4" w:space="0" w:color="auto"/>
            </w:tcBorders>
            <w:hideMark/>
          </w:tcPr>
          <w:p w14:paraId="42A1056D" w14:textId="77777777" w:rsidR="00286A54" w:rsidRPr="004B624D" w:rsidRDefault="00286A54" w:rsidP="00286A54">
            <w:pPr>
              <w:jc w:val="center"/>
              <w:rPr>
                <w:sz w:val="18"/>
                <w:szCs w:val="18"/>
              </w:rPr>
            </w:pPr>
            <w:r w:rsidRPr="004B624D">
              <w:rPr>
                <w:sz w:val="18"/>
                <w:szCs w:val="18"/>
              </w:rPr>
              <w:t>Всего с 2014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9EE3B" w14:textId="42E5CB66" w:rsidR="00286A54" w:rsidRPr="00104957" w:rsidRDefault="00286A54" w:rsidP="00286A54">
            <w:pPr>
              <w:rPr>
                <w:sz w:val="16"/>
                <w:szCs w:val="16"/>
              </w:rPr>
            </w:pPr>
            <w:r w:rsidRPr="00335CFA">
              <w:rPr>
                <w:sz w:val="16"/>
                <w:szCs w:val="16"/>
              </w:rPr>
              <w:t>94 449,6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31519C9" w14:textId="43A22128" w:rsidR="00286A54" w:rsidRPr="00104957" w:rsidRDefault="00286A54" w:rsidP="00286A54">
            <w:pPr>
              <w:rPr>
                <w:sz w:val="16"/>
                <w:szCs w:val="16"/>
              </w:rPr>
            </w:pPr>
            <w:r w:rsidRPr="00335CFA">
              <w:rPr>
                <w:sz w:val="16"/>
                <w:szCs w:val="16"/>
              </w:rPr>
              <w:t>94 449,6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B8B1161" w14:textId="29086B0C" w:rsidR="00286A54" w:rsidRPr="00104957" w:rsidRDefault="00286A54" w:rsidP="00286A54">
            <w:pPr>
              <w:rPr>
                <w:sz w:val="16"/>
                <w:szCs w:val="16"/>
              </w:rPr>
            </w:pPr>
            <w:r w:rsidRPr="00335CFA">
              <w:rPr>
                <w:sz w:val="16"/>
                <w:szCs w:val="16"/>
              </w:rPr>
              <w:t>0,0</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31269C84" w14:textId="5D10A4F1" w:rsidR="00286A54" w:rsidRPr="00104957" w:rsidRDefault="00286A54" w:rsidP="00286A54">
            <w:pPr>
              <w:rPr>
                <w:sz w:val="16"/>
                <w:szCs w:val="16"/>
              </w:rPr>
            </w:pPr>
            <w:r w:rsidRPr="00335CFA">
              <w:rPr>
                <w:sz w:val="16"/>
                <w:szCs w:val="16"/>
              </w:rPr>
              <w:t>0,0</w:t>
            </w:r>
          </w:p>
        </w:tc>
        <w:tc>
          <w:tcPr>
            <w:tcW w:w="573" w:type="dxa"/>
            <w:tcBorders>
              <w:top w:val="single" w:sz="4" w:space="0" w:color="auto"/>
              <w:left w:val="nil"/>
              <w:bottom w:val="single" w:sz="4" w:space="0" w:color="auto"/>
              <w:right w:val="single" w:sz="4" w:space="0" w:color="auto"/>
            </w:tcBorders>
            <w:shd w:val="clear" w:color="auto" w:fill="auto"/>
            <w:vAlign w:val="center"/>
            <w:hideMark/>
          </w:tcPr>
          <w:p w14:paraId="314F4B78" w14:textId="6E7D59C0" w:rsidR="00286A54" w:rsidRPr="00104957" w:rsidRDefault="00286A54" w:rsidP="00286A54">
            <w:pPr>
              <w:rPr>
                <w:sz w:val="16"/>
                <w:szCs w:val="16"/>
              </w:rPr>
            </w:pPr>
            <w:r w:rsidRPr="00335CFA">
              <w:rPr>
                <w:sz w:val="16"/>
                <w:szCs w:val="16"/>
              </w:rPr>
              <w:t>0,0</w:t>
            </w:r>
          </w:p>
        </w:tc>
      </w:tr>
      <w:tr w:rsidR="00286A54" w:rsidRPr="004B624D" w14:paraId="235D9AAE" w14:textId="77777777" w:rsidTr="008667C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075ADA6"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7D93A247"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23C569FE"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77FF3D6"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32BA4C48"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300D4371"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07E1255D" w14:textId="77777777" w:rsidR="00286A54" w:rsidRPr="004B624D" w:rsidRDefault="00286A54" w:rsidP="00286A54">
            <w:pPr>
              <w:jc w:val="center"/>
              <w:rPr>
                <w:sz w:val="18"/>
                <w:szCs w:val="18"/>
              </w:rPr>
            </w:pPr>
            <w:r w:rsidRPr="004B624D">
              <w:rPr>
                <w:sz w:val="18"/>
                <w:szCs w:val="18"/>
              </w:rPr>
              <w:t>2014</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363160F" w14:textId="7BB39EF5" w:rsidR="00286A54" w:rsidRPr="00104957" w:rsidRDefault="00286A54" w:rsidP="00286A54">
            <w:pPr>
              <w:rPr>
                <w:sz w:val="16"/>
                <w:szCs w:val="16"/>
              </w:rPr>
            </w:pPr>
            <w:r w:rsidRPr="00335CFA">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6B521CE8" w14:textId="79859CCF" w:rsidR="00286A54" w:rsidRPr="00104957" w:rsidRDefault="00286A54" w:rsidP="00286A54">
            <w:pPr>
              <w:rPr>
                <w:sz w:val="16"/>
                <w:szCs w:val="16"/>
              </w:rPr>
            </w:pPr>
            <w:r w:rsidRPr="00335CFA">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482BD9DB" w14:textId="75B1E52A" w:rsidR="00286A54" w:rsidRPr="00104957" w:rsidRDefault="00286A54" w:rsidP="00286A54">
            <w:pPr>
              <w:rPr>
                <w:sz w:val="16"/>
                <w:szCs w:val="16"/>
              </w:rPr>
            </w:pPr>
            <w:r w:rsidRPr="00335CFA">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55517DD9" w14:textId="6590C8C0" w:rsidR="00286A54" w:rsidRPr="00104957" w:rsidRDefault="00286A54" w:rsidP="00286A54">
            <w:pPr>
              <w:rPr>
                <w:sz w:val="16"/>
                <w:szCs w:val="16"/>
              </w:rPr>
            </w:pPr>
            <w:r w:rsidRPr="00335CFA">
              <w:rPr>
                <w:sz w:val="16"/>
                <w:szCs w:val="16"/>
              </w:rPr>
              <w:t>0,0</w:t>
            </w:r>
          </w:p>
        </w:tc>
        <w:tc>
          <w:tcPr>
            <w:tcW w:w="573" w:type="dxa"/>
            <w:tcBorders>
              <w:top w:val="nil"/>
              <w:left w:val="nil"/>
              <w:bottom w:val="single" w:sz="4" w:space="0" w:color="auto"/>
              <w:right w:val="single" w:sz="4" w:space="0" w:color="auto"/>
            </w:tcBorders>
            <w:shd w:val="clear" w:color="auto" w:fill="auto"/>
            <w:vAlign w:val="center"/>
            <w:hideMark/>
          </w:tcPr>
          <w:p w14:paraId="3255DF20" w14:textId="5E3D5A14" w:rsidR="00286A54" w:rsidRPr="00104957" w:rsidRDefault="00286A54" w:rsidP="00286A54">
            <w:pPr>
              <w:rPr>
                <w:sz w:val="16"/>
                <w:szCs w:val="16"/>
              </w:rPr>
            </w:pPr>
            <w:r w:rsidRPr="00335CFA">
              <w:rPr>
                <w:sz w:val="16"/>
                <w:szCs w:val="16"/>
              </w:rPr>
              <w:t>0,0</w:t>
            </w:r>
          </w:p>
        </w:tc>
      </w:tr>
      <w:tr w:rsidR="00286A54" w:rsidRPr="004B624D" w14:paraId="5E0A8066" w14:textId="77777777" w:rsidTr="008667C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903C6B2"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00EA916E"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1D9D89E"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5D57ECF4"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12A43DB"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1D79DBAA"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66ECB796" w14:textId="77777777" w:rsidR="00286A54" w:rsidRPr="004B624D" w:rsidRDefault="00286A54" w:rsidP="00286A54">
            <w:pPr>
              <w:jc w:val="center"/>
              <w:rPr>
                <w:sz w:val="18"/>
                <w:szCs w:val="18"/>
              </w:rPr>
            </w:pPr>
            <w:r w:rsidRPr="004B624D">
              <w:rPr>
                <w:sz w:val="18"/>
                <w:szCs w:val="18"/>
              </w:rPr>
              <w:t>2015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224BE37D" w14:textId="04FFB1B1" w:rsidR="00286A54" w:rsidRPr="00104957" w:rsidRDefault="00286A54" w:rsidP="00286A54">
            <w:pPr>
              <w:rPr>
                <w:sz w:val="16"/>
                <w:szCs w:val="16"/>
              </w:rPr>
            </w:pPr>
            <w:r w:rsidRPr="00335CFA">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5462FEC3" w14:textId="09DCAE29" w:rsidR="00286A54" w:rsidRPr="00104957" w:rsidRDefault="00286A54" w:rsidP="00286A54">
            <w:pPr>
              <w:rPr>
                <w:sz w:val="16"/>
                <w:szCs w:val="16"/>
              </w:rPr>
            </w:pPr>
            <w:r w:rsidRPr="00335CFA">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74D45C33" w14:textId="3C140949" w:rsidR="00286A54" w:rsidRPr="00104957" w:rsidRDefault="00286A54" w:rsidP="00286A54">
            <w:pPr>
              <w:rPr>
                <w:sz w:val="16"/>
                <w:szCs w:val="16"/>
              </w:rPr>
            </w:pPr>
            <w:r w:rsidRPr="00335CFA">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11E1F6CF" w14:textId="2615A560" w:rsidR="00286A54" w:rsidRPr="00104957" w:rsidRDefault="00286A54" w:rsidP="00286A54">
            <w:pPr>
              <w:rPr>
                <w:sz w:val="16"/>
                <w:szCs w:val="16"/>
              </w:rPr>
            </w:pPr>
            <w:r w:rsidRPr="00335CFA">
              <w:rPr>
                <w:sz w:val="16"/>
                <w:szCs w:val="16"/>
              </w:rPr>
              <w:t>0,0</w:t>
            </w:r>
          </w:p>
        </w:tc>
        <w:tc>
          <w:tcPr>
            <w:tcW w:w="573" w:type="dxa"/>
            <w:tcBorders>
              <w:top w:val="nil"/>
              <w:left w:val="nil"/>
              <w:bottom w:val="single" w:sz="4" w:space="0" w:color="auto"/>
              <w:right w:val="single" w:sz="4" w:space="0" w:color="auto"/>
            </w:tcBorders>
            <w:shd w:val="clear" w:color="auto" w:fill="auto"/>
            <w:vAlign w:val="center"/>
            <w:hideMark/>
          </w:tcPr>
          <w:p w14:paraId="24C6146E" w14:textId="390E0356" w:rsidR="00286A54" w:rsidRPr="00104957" w:rsidRDefault="00286A54" w:rsidP="00286A54">
            <w:pPr>
              <w:rPr>
                <w:sz w:val="16"/>
                <w:szCs w:val="16"/>
              </w:rPr>
            </w:pPr>
            <w:r w:rsidRPr="00335CFA">
              <w:rPr>
                <w:sz w:val="16"/>
                <w:szCs w:val="16"/>
              </w:rPr>
              <w:t>0,0</w:t>
            </w:r>
          </w:p>
        </w:tc>
      </w:tr>
      <w:tr w:rsidR="00286A54" w:rsidRPr="004B624D" w14:paraId="56D9A683" w14:textId="77777777" w:rsidTr="008667C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3ECAAFC"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9686EE6"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76732FDD"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C0027F9"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6D0A4A81"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3ED928E8"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2C031171" w14:textId="77777777" w:rsidR="00286A54" w:rsidRPr="004B624D" w:rsidRDefault="00286A54" w:rsidP="00286A54">
            <w:pPr>
              <w:jc w:val="center"/>
              <w:rPr>
                <w:sz w:val="18"/>
                <w:szCs w:val="18"/>
              </w:rPr>
            </w:pPr>
            <w:r w:rsidRPr="004B624D">
              <w:rPr>
                <w:sz w:val="18"/>
                <w:szCs w:val="18"/>
              </w:rPr>
              <w:t>2016</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CC0E8A2" w14:textId="77E203E5" w:rsidR="00286A54" w:rsidRPr="00104957" w:rsidRDefault="00286A54" w:rsidP="00286A54">
            <w:pPr>
              <w:rPr>
                <w:sz w:val="16"/>
                <w:szCs w:val="16"/>
              </w:rPr>
            </w:pPr>
            <w:r w:rsidRPr="00335CFA">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5FA93464" w14:textId="3BE3B218" w:rsidR="00286A54" w:rsidRPr="00104957" w:rsidRDefault="00286A54" w:rsidP="00286A54">
            <w:pPr>
              <w:rPr>
                <w:sz w:val="16"/>
                <w:szCs w:val="16"/>
              </w:rPr>
            </w:pPr>
            <w:r w:rsidRPr="00335CFA">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794BBA3D" w14:textId="4CC8A7AF" w:rsidR="00286A54" w:rsidRPr="00104957" w:rsidRDefault="00286A54" w:rsidP="00286A54">
            <w:pPr>
              <w:rPr>
                <w:sz w:val="16"/>
                <w:szCs w:val="16"/>
              </w:rPr>
            </w:pPr>
            <w:r w:rsidRPr="00335CFA">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6934B529" w14:textId="4CAE8664" w:rsidR="00286A54" w:rsidRPr="00104957" w:rsidRDefault="00286A54" w:rsidP="00286A54">
            <w:pPr>
              <w:rPr>
                <w:sz w:val="16"/>
                <w:szCs w:val="16"/>
              </w:rPr>
            </w:pPr>
            <w:r w:rsidRPr="00335CFA">
              <w:rPr>
                <w:sz w:val="16"/>
                <w:szCs w:val="16"/>
              </w:rPr>
              <w:t>0,0</w:t>
            </w:r>
          </w:p>
        </w:tc>
        <w:tc>
          <w:tcPr>
            <w:tcW w:w="573" w:type="dxa"/>
            <w:tcBorders>
              <w:top w:val="nil"/>
              <w:left w:val="nil"/>
              <w:bottom w:val="single" w:sz="4" w:space="0" w:color="auto"/>
              <w:right w:val="single" w:sz="4" w:space="0" w:color="auto"/>
            </w:tcBorders>
            <w:shd w:val="clear" w:color="auto" w:fill="auto"/>
            <w:vAlign w:val="center"/>
            <w:hideMark/>
          </w:tcPr>
          <w:p w14:paraId="2616E19A" w14:textId="24DD5041" w:rsidR="00286A54" w:rsidRPr="00104957" w:rsidRDefault="00286A54" w:rsidP="00286A54">
            <w:pPr>
              <w:rPr>
                <w:sz w:val="16"/>
                <w:szCs w:val="16"/>
              </w:rPr>
            </w:pPr>
            <w:r w:rsidRPr="00335CFA">
              <w:rPr>
                <w:sz w:val="16"/>
                <w:szCs w:val="16"/>
              </w:rPr>
              <w:t>0,0</w:t>
            </w:r>
          </w:p>
        </w:tc>
      </w:tr>
      <w:tr w:rsidR="00286A54" w:rsidRPr="004B624D" w14:paraId="219B8F43" w14:textId="77777777" w:rsidTr="008667C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6D5DA0F"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051B75ED"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0987BDF9"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78FA7C3"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D23C76C"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0A63D13"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0481B648" w14:textId="77777777" w:rsidR="00286A54" w:rsidRPr="004B624D" w:rsidRDefault="00286A54" w:rsidP="00286A54">
            <w:pPr>
              <w:jc w:val="center"/>
              <w:rPr>
                <w:sz w:val="18"/>
                <w:szCs w:val="18"/>
              </w:rPr>
            </w:pPr>
            <w:r w:rsidRPr="004B624D">
              <w:rPr>
                <w:sz w:val="18"/>
                <w:szCs w:val="18"/>
              </w:rPr>
              <w:t>2017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7F3A9A5B" w14:textId="2116B2B2" w:rsidR="00286A54" w:rsidRPr="00104957" w:rsidRDefault="00286A54" w:rsidP="00286A54">
            <w:pPr>
              <w:rPr>
                <w:sz w:val="16"/>
                <w:szCs w:val="16"/>
              </w:rPr>
            </w:pPr>
            <w:r w:rsidRPr="00335CFA">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06409539" w14:textId="5E3D11D2" w:rsidR="00286A54" w:rsidRPr="00104957" w:rsidRDefault="00286A54" w:rsidP="00286A54">
            <w:pPr>
              <w:rPr>
                <w:sz w:val="16"/>
                <w:szCs w:val="16"/>
              </w:rPr>
            </w:pPr>
            <w:r w:rsidRPr="00335CFA">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76A95F2E" w14:textId="549CBB35" w:rsidR="00286A54" w:rsidRPr="00104957" w:rsidRDefault="00286A54" w:rsidP="00286A54">
            <w:pPr>
              <w:rPr>
                <w:sz w:val="16"/>
                <w:szCs w:val="16"/>
              </w:rPr>
            </w:pPr>
            <w:r w:rsidRPr="00335CFA">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5AB55FBF" w14:textId="3142C360" w:rsidR="00286A54" w:rsidRPr="00104957" w:rsidRDefault="00286A54" w:rsidP="00286A54">
            <w:pPr>
              <w:rPr>
                <w:sz w:val="16"/>
                <w:szCs w:val="16"/>
              </w:rPr>
            </w:pPr>
            <w:r w:rsidRPr="00335CFA">
              <w:rPr>
                <w:sz w:val="16"/>
                <w:szCs w:val="16"/>
              </w:rPr>
              <w:t>0,0</w:t>
            </w:r>
          </w:p>
        </w:tc>
        <w:tc>
          <w:tcPr>
            <w:tcW w:w="573" w:type="dxa"/>
            <w:tcBorders>
              <w:top w:val="nil"/>
              <w:left w:val="nil"/>
              <w:bottom w:val="single" w:sz="4" w:space="0" w:color="auto"/>
              <w:right w:val="single" w:sz="4" w:space="0" w:color="auto"/>
            </w:tcBorders>
            <w:shd w:val="clear" w:color="auto" w:fill="auto"/>
            <w:vAlign w:val="center"/>
            <w:hideMark/>
          </w:tcPr>
          <w:p w14:paraId="7B26FBEC" w14:textId="4F100729" w:rsidR="00286A54" w:rsidRPr="00104957" w:rsidRDefault="00286A54" w:rsidP="00286A54">
            <w:pPr>
              <w:rPr>
                <w:sz w:val="16"/>
                <w:szCs w:val="16"/>
              </w:rPr>
            </w:pPr>
            <w:r w:rsidRPr="00335CFA">
              <w:rPr>
                <w:sz w:val="16"/>
                <w:szCs w:val="16"/>
              </w:rPr>
              <w:t>0,0</w:t>
            </w:r>
          </w:p>
        </w:tc>
      </w:tr>
      <w:tr w:rsidR="00286A54" w:rsidRPr="004B624D" w14:paraId="248143EB" w14:textId="77777777" w:rsidTr="008667C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7D3C0FF"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419FF7AA"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0ED065B"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1019A37C"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42A17808"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47869649"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11403E06" w14:textId="77777777" w:rsidR="00286A54" w:rsidRPr="004B624D" w:rsidRDefault="00286A54" w:rsidP="00286A54">
            <w:pPr>
              <w:jc w:val="center"/>
              <w:rPr>
                <w:sz w:val="18"/>
                <w:szCs w:val="18"/>
              </w:rPr>
            </w:pPr>
            <w:r w:rsidRPr="004B624D">
              <w:rPr>
                <w:sz w:val="18"/>
                <w:szCs w:val="18"/>
              </w:rPr>
              <w:t>2018</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89814F0" w14:textId="7220B31E" w:rsidR="00286A54" w:rsidRPr="00104957" w:rsidRDefault="00286A54" w:rsidP="00286A54">
            <w:pPr>
              <w:rPr>
                <w:sz w:val="16"/>
                <w:szCs w:val="16"/>
              </w:rPr>
            </w:pPr>
            <w:r w:rsidRPr="00335CFA">
              <w:rPr>
                <w:sz w:val="16"/>
                <w:szCs w:val="16"/>
              </w:rPr>
              <w:t>3 333,7</w:t>
            </w:r>
          </w:p>
        </w:tc>
        <w:tc>
          <w:tcPr>
            <w:tcW w:w="1134" w:type="dxa"/>
            <w:tcBorders>
              <w:top w:val="nil"/>
              <w:left w:val="nil"/>
              <w:bottom w:val="single" w:sz="4" w:space="0" w:color="auto"/>
              <w:right w:val="single" w:sz="4" w:space="0" w:color="auto"/>
            </w:tcBorders>
            <w:shd w:val="clear" w:color="auto" w:fill="auto"/>
            <w:vAlign w:val="center"/>
            <w:hideMark/>
          </w:tcPr>
          <w:p w14:paraId="2D683433" w14:textId="53BDC05A" w:rsidR="00286A54" w:rsidRPr="00104957" w:rsidRDefault="00286A54" w:rsidP="00286A54">
            <w:pPr>
              <w:rPr>
                <w:sz w:val="16"/>
                <w:szCs w:val="16"/>
              </w:rPr>
            </w:pPr>
            <w:r w:rsidRPr="00335CFA">
              <w:rPr>
                <w:sz w:val="16"/>
                <w:szCs w:val="16"/>
              </w:rPr>
              <w:t>3 333,7</w:t>
            </w:r>
          </w:p>
        </w:tc>
        <w:tc>
          <w:tcPr>
            <w:tcW w:w="1134" w:type="dxa"/>
            <w:tcBorders>
              <w:top w:val="nil"/>
              <w:left w:val="nil"/>
              <w:bottom w:val="single" w:sz="4" w:space="0" w:color="auto"/>
              <w:right w:val="single" w:sz="4" w:space="0" w:color="auto"/>
            </w:tcBorders>
            <w:shd w:val="clear" w:color="auto" w:fill="auto"/>
            <w:vAlign w:val="center"/>
            <w:hideMark/>
          </w:tcPr>
          <w:p w14:paraId="11A7496B" w14:textId="71A5A949" w:rsidR="00286A54" w:rsidRPr="00104957" w:rsidRDefault="00286A54" w:rsidP="00286A54">
            <w:pPr>
              <w:rPr>
                <w:sz w:val="16"/>
                <w:szCs w:val="16"/>
              </w:rPr>
            </w:pPr>
            <w:r w:rsidRPr="00335CFA">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59B84CE2" w14:textId="1F3D785F" w:rsidR="00286A54" w:rsidRPr="00104957" w:rsidRDefault="00286A54" w:rsidP="00286A54">
            <w:pPr>
              <w:rPr>
                <w:sz w:val="16"/>
                <w:szCs w:val="16"/>
              </w:rPr>
            </w:pPr>
            <w:r w:rsidRPr="00335CFA">
              <w:rPr>
                <w:sz w:val="16"/>
                <w:szCs w:val="16"/>
              </w:rPr>
              <w:t>0,0</w:t>
            </w:r>
          </w:p>
        </w:tc>
        <w:tc>
          <w:tcPr>
            <w:tcW w:w="573" w:type="dxa"/>
            <w:tcBorders>
              <w:top w:val="nil"/>
              <w:left w:val="nil"/>
              <w:bottom w:val="single" w:sz="4" w:space="0" w:color="auto"/>
              <w:right w:val="single" w:sz="4" w:space="0" w:color="auto"/>
            </w:tcBorders>
            <w:shd w:val="clear" w:color="auto" w:fill="auto"/>
            <w:vAlign w:val="center"/>
            <w:hideMark/>
          </w:tcPr>
          <w:p w14:paraId="0E6A7117" w14:textId="6769619A" w:rsidR="00286A54" w:rsidRPr="00104957" w:rsidRDefault="00286A54" w:rsidP="00286A54">
            <w:pPr>
              <w:rPr>
                <w:sz w:val="16"/>
                <w:szCs w:val="16"/>
              </w:rPr>
            </w:pPr>
            <w:r w:rsidRPr="00335CFA">
              <w:rPr>
                <w:sz w:val="16"/>
                <w:szCs w:val="16"/>
              </w:rPr>
              <w:t>0,0</w:t>
            </w:r>
          </w:p>
        </w:tc>
      </w:tr>
      <w:tr w:rsidR="00286A54" w:rsidRPr="004B624D" w14:paraId="3E2C9B93" w14:textId="77777777" w:rsidTr="008667C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E174991"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2E6E062F"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DF00FFE"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0DA251BA"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272606DE"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78E23242"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18AF1659" w14:textId="77777777" w:rsidR="00286A54" w:rsidRPr="004B624D" w:rsidRDefault="00286A54" w:rsidP="00286A54">
            <w:pPr>
              <w:jc w:val="center"/>
              <w:rPr>
                <w:sz w:val="18"/>
                <w:szCs w:val="18"/>
              </w:rPr>
            </w:pPr>
            <w:r w:rsidRPr="004B624D">
              <w:rPr>
                <w:sz w:val="18"/>
                <w:szCs w:val="18"/>
              </w:rPr>
              <w:t>2019</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FF91E4A" w14:textId="6719A682" w:rsidR="00286A54" w:rsidRPr="00104957" w:rsidRDefault="00286A54" w:rsidP="00286A54">
            <w:pPr>
              <w:rPr>
                <w:sz w:val="16"/>
                <w:szCs w:val="16"/>
              </w:rPr>
            </w:pPr>
            <w:r w:rsidRPr="00335CFA">
              <w:rPr>
                <w:sz w:val="16"/>
                <w:szCs w:val="16"/>
              </w:rPr>
              <w:t>24,0</w:t>
            </w:r>
          </w:p>
        </w:tc>
        <w:tc>
          <w:tcPr>
            <w:tcW w:w="1134" w:type="dxa"/>
            <w:tcBorders>
              <w:top w:val="nil"/>
              <w:left w:val="nil"/>
              <w:bottom w:val="single" w:sz="4" w:space="0" w:color="auto"/>
              <w:right w:val="single" w:sz="4" w:space="0" w:color="auto"/>
            </w:tcBorders>
            <w:shd w:val="clear" w:color="auto" w:fill="auto"/>
            <w:vAlign w:val="center"/>
            <w:hideMark/>
          </w:tcPr>
          <w:p w14:paraId="630BBB12" w14:textId="011D3DD5" w:rsidR="00286A54" w:rsidRPr="00104957" w:rsidRDefault="00286A54" w:rsidP="00286A54">
            <w:pPr>
              <w:rPr>
                <w:sz w:val="16"/>
                <w:szCs w:val="16"/>
              </w:rPr>
            </w:pPr>
            <w:r w:rsidRPr="00335CFA">
              <w:rPr>
                <w:sz w:val="16"/>
                <w:szCs w:val="16"/>
              </w:rPr>
              <w:t>24,0</w:t>
            </w:r>
          </w:p>
        </w:tc>
        <w:tc>
          <w:tcPr>
            <w:tcW w:w="1134" w:type="dxa"/>
            <w:tcBorders>
              <w:top w:val="nil"/>
              <w:left w:val="nil"/>
              <w:bottom w:val="single" w:sz="4" w:space="0" w:color="auto"/>
              <w:right w:val="single" w:sz="4" w:space="0" w:color="auto"/>
            </w:tcBorders>
            <w:shd w:val="clear" w:color="auto" w:fill="auto"/>
            <w:vAlign w:val="center"/>
            <w:hideMark/>
          </w:tcPr>
          <w:p w14:paraId="54149899" w14:textId="12117707" w:rsidR="00286A54" w:rsidRPr="00104957" w:rsidRDefault="00286A54" w:rsidP="00286A54">
            <w:pPr>
              <w:rPr>
                <w:sz w:val="16"/>
                <w:szCs w:val="16"/>
              </w:rPr>
            </w:pPr>
            <w:r w:rsidRPr="00335CFA">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352F1779" w14:textId="5A84B94D" w:rsidR="00286A54" w:rsidRPr="00104957" w:rsidRDefault="00286A54" w:rsidP="00286A54">
            <w:pPr>
              <w:rPr>
                <w:sz w:val="16"/>
                <w:szCs w:val="16"/>
              </w:rPr>
            </w:pPr>
            <w:r w:rsidRPr="00335CFA">
              <w:rPr>
                <w:sz w:val="16"/>
                <w:szCs w:val="16"/>
              </w:rPr>
              <w:t>0,0</w:t>
            </w:r>
          </w:p>
        </w:tc>
        <w:tc>
          <w:tcPr>
            <w:tcW w:w="573" w:type="dxa"/>
            <w:tcBorders>
              <w:top w:val="nil"/>
              <w:left w:val="nil"/>
              <w:bottom w:val="single" w:sz="4" w:space="0" w:color="auto"/>
              <w:right w:val="single" w:sz="4" w:space="0" w:color="auto"/>
            </w:tcBorders>
            <w:shd w:val="clear" w:color="auto" w:fill="auto"/>
            <w:vAlign w:val="center"/>
            <w:hideMark/>
          </w:tcPr>
          <w:p w14:paraId="6AA45A64" w14:textId="2B52A096" w:rsidR="00286A54" w:rsidRPr="00104957" w:rsidRDefault="00286A54" w:rsidP="00286A54">
            <w:pPr>
              <w:rPr>
                <w:sz w:val="16"/>
                <w:szCs w:val="16"/>
              </w:rPr>
            </w:pPr>
            <w:r w:rsidRPr="00335CFA">
              <w:rPr>
                <w:sz w:val="16"/>
                <w:szCs w:val="16"/>
              </w:rPr>
              <w:t>0,0</w:t>
            </w:r>
          </w:p>
        </w:tc>
      </w:tr>
      <w:tr w:rsidR="00286A54" w:rsidRPr="004B624D" w14:paraId="7A9A854F" w14:textId="77777777" w:rsidTr="008667C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05929CC"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07A55752"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6D13A0F4"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2512AB60"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584549BB"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752A6C30"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778564CC" w14:textId="77777777" w:rsidR="00286A54" w:rsidRPr="004B624D" w:rsidRDefault="00286A54" w:rsidP="00286A54">
            <w:pPr>
              <w:jc w:val="center"/>
              <w:rPr>
                <w:sz w:val="18"/>
                <w:szCs w:val="18"/>
              </w:rPr>
            </w:pPr>
            <w:r w:rsidRPr="004B624D">
              <w:rPr>
                <w:sz w:val="18"/>
                <w:szCs w:val="18"/>
              </w:rPr>
              <w:t>2020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5378CD96" w14:textId="2A0AF823" w:rsidR="00286A54" w:rsidRPr="00104957" w:rsidRDefault="00286A54" w:rsidP="00286A54">
            <w:pPr>
              <w:rPr>
                <w:sz w:val="16"/>
                <w:szCs w:val="16"/>
              </w:rPr>
            </w:pPr>
            <w:r w:rsidRPr="00335CFA">
              <w:rPr>
                <w:sz w:val="16"/>
                <w:szCs w:val="16"/>
              </w:rPr>
              <w:t>91 091,9</w:t>
            </w:r>
          </w:p>
        </w:tc>
        <w:tc>
          <w:tcPr>
            <w:tcW w:w="1134" w:type="dxa"/>
            <w:tcBorders>
              <w:top w:val="nil"/>
              <w:left w:val="nil"/>
              <w:bottom w:val="single" w:sz="4" w:space="0" w:color="auto"/>
              <w:right w:val="single" w:sz="4" w:space="0" w:color="auto"/>
            </w:tcBorders>
            <w:shd w:val="clear" w:color="auto" w:fill="auto"/>
            <w:vAlign w:val="center"/>
            <w:hideMark/>
          </w:tcPr>
          <w:p w14:paraId="5C73C77C" w14:textId="42EE3549" w:rsidR="00286A54" w:rsidRPr="00104957" w:rsidRDefault="00286A54" w:rsidP="00286A54">
            <w:pPr>
              <w:rPr>
                <w:sz w:val="16"/>
                <w:szCs w:val="16"/>
              </w:rPr>
            </w:pPr>
            <w:r w:rsidRPr="00335CFA">
              <w:rPr>
                <w:sz w:val="16"/>
                <w:szCs w:val="16"/>
              </w:rPr>
              <w:t>91 091,9</w:t>
            </w:r>
          </w:p>
        </w:tc>
        <w:tc>
          <w:tcPr>
            <w:tcW w:w="1134" w:type="dxa"/>
            <w:tcBorders>
              <w:top w:val="nil"/>
              <w:left w:val="nil"/>
              <w:bottom w:val="single" w:sz="4" w:space="0" w:color="auto"/>
              <w:right w:val="single" w:sz="4" w:space="0" w:color="auto"/>
            </w:tcBorders>
            <w:shd w:val="clear" w:color="auto" w:fill="auto"/>
            <w:vAlign w:val="center"/>
            <w:hideMark/>
          </w:tcPr>
          <w:p w14:paraId="60B8D1A3" w14:textId="6FC41284" w:rsidR="00286A54" w:rsidRPr="00104957" w:rsidRDefault="00286A54" w:rsidP="00286A54">
            <w:pPr>
              <w:rPr>
                <w:sz w:val="16"/>
                <w:szCs w:val="16"/>
              </w:rPr>
            </w:pPr>
            <w:r w:rsidRPr="00335CFA">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2D4F4224" w14:textId="4385DEAD" w:rsidR="00286A54" w:rsidRPr="00104957" w:rsidRDefault="00286A54" w:rsidP="00286A54">
            <w:pPr>
              <w:rPr>
                <w:sz w:val="16"/>
                <w:szCs w:val="16"/>
              </w:rPr>
            </w:pPr>
            <w:r w:rsidRPr="00335CFA">
              <w:rPr>
                <w:sz w:val="16"/>
                <w:szCs w:val="16"/>
              </w:rPr>
              <w:t>0,0</w:t>
            </w:r>
          </w:p>
        </w:tc>
        <w:tc>
          <w:tcPr>
            <w:tcW w:w="573" w:type="dxa"/>
            <w:tcBorders>
              <w:top w:val="nil"/>
              <w:left w:val="nil"/>
              <w:bottom w:val="single" w:sz="4" w:space="0" w:color="auto"/>
              <w:right w:val="single" w:sz="4" w:space="0" w:color="auto"/>
            </w:tcBorders>
            <w:shd w:val="clear" w:color="auto" w:fill="auto"/>
            <w:vAlign w:val="center"/>
            <w:hideMark/>
          </w:tcPr>
          <w:p w14:paraId="54A93672" w14:textId="191BF5EA" w:rsidR="00286A54" w:rsidRPr="00104957" w:rsidRDefault="00286A54" w:rsidP="00286A54">
            <w:pPr>
              <w:rPr>
                <w:sz w:val="16"/>
                <w:szCs w:val="16"/>
              </w:rPr>
            </w:pPr>
            <w:r w:rsidRPr="00335CFA">
              <w:rPr>
                <w:sz w:val="16"/>
                <w:szCs w:val="16"/>
              </w:rPr>
              <w:t>0,0</w:t>
            </w:r>
          </w:p>
        </w:tc>
      </w:tr>
      <w:tr w:rsidR="00286A54" w:rsidRPr="004B624D" w14:paraId="5300328C" w14:textId="77777777" w:rsidTr="008667CE">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14F915FF" w14:textId="3F3792FF" w:rsidR="00286A54" w:rsidRPr="004B624D" w:rsidRDefault="00286A54" w:rsidP="00286A54">
            <w:pPr>
              <w:jc w:val="center"/>
              <w:rPr>
                <w:sz w:val="20"/>
                <w:szCs w:val="20"/>
              </w:rPr>
            </w:pPr>
            <w:r w:rsidRPr="004B624D">
              <w:rPr>
                <w:sz w:val="20"/>
                <w:szCs w:val="20"/>
              </w:rPr>
              <w:t>15</w:t>
            </w:r>
            <w:r>
              <w:rPr>
                <w:sz w:val="20"/>
                <w:szCs w:val="20"/>
              </w:rPr>
              <w:t>.</w:t>
            </w:r>
          </w:p>
        </w:tc>
        <w:tc>
          <w:tcPr>
            <w:tcW w:w="2111" w:type="dxa"/>
            <w:vMerge w:val="restart"/>
            <w:tcBorders>
              <w:top w:val="single" w:sz="4" w:space="0" w:color="auto"/>
              <w:left w:val="single" w:sz="4" w:space="0" w:color="auto"/>
              <w:bottom w:val="single" w:sz="4" w:space="0" w:color="auto"/>
              <w:right w:val="single" w:sz="4" w:space="0" w:color="auto"/>
            </w:tcBorders>
            <w:vAlign w:val="center"/>
            <w:hideMark/>
          </w:tcPr>
          <w:p w14:paraId="32CD9980" w14:textId="677D857A" w:rsidR="00286A54" w:rsidRPr="004B624D" w:rsidRDefault="00286A54" w:rsidP="00286A54">
            <w:pPr>
              <w:jc w:val="center"/>
              <w:rPr>
                <w:sz w:val="20"/>
                <w:szCs w:val="20"/>
              </w:rPr>
            </w:pPr>
            <w:proofErr w:type="spellStart"/>
            <w:proofErr w:type="gramStart"/>
            <w:r w:rsidRPr="004B624D">
              <w:rPr>
                <w:sz w:val="20"/>
                <w:szCs w:val="20"/>
              </w:rPr>
              <w:t>Общеобразователь</w:t>
            </w:r>
            <w:r>
              <w:rPr>
                <w:sz w:val="20"/>
                <w:szCs w:val="20"/>
              </w:rPr>
              <w:t>-</w:t>
            </w:r>
            <w:r w:rsidRPr="004B624D">
              <w:rPr>
                <w:sz w:val="20"/>
                <w:szCs w:val="20"/>
              </w:rPr>
              <w:t>ная</w:t>
            </w:r>
            <w:proofErr w:type="spellEnd"/>
            <w:proofErr w:type="gramEnd"/>
            <w:r w:rsidRPr="004B624D">
              <w:rPr>
                <w:sz w:val="20"/>
                <w:szCs w:val="20"/>
              </w:rPr>
              <w:t xml:space="preserve"> средняя школа на 1200 мест</w:t>
            </w:r>
          </w:p>
          <w:p w14:paraId="14869061" w14:textId="77777777" w:rsidR="00286A54" w:rsidRPr="004B624D" w:rsidRDefault="00286A54" w:rsidP="00286A54">
            <w:pPr>
              <w:jc w:val="center"/>
              <w:rPr>
                <w:sz w:val="20"/>
                <w:szCs w:val="20"/>
              </w:rPr>
            </w:pPr>
            <w:proofErr w:type="gramStart"/>
            <w:r w:rsidRPr="004B624D">
              <w:rPr>
                <w:sz w:val="20"/>
                <w:szCs w:val="20"/>
              </w:rPr>
              <w:t>в</w:t>
            </w:r>
            <w:proofErr w:type="gramEnd"/>
            <w:r w:rsidRPr="004B624D">
              <w:rPr>
                <w:sz w:val="20"/>
                <w:szCs w:val="20"/>
              </w:rPr>
              <w:t xml:space="preserve"> ЗАТО г. Североморск Мурманской области</w:t>
            </w:r>
          </w:p>
        </w:tc>
        <w:tc>
          <w:tcPr>
            <w:tcW w:w="2011" w:type="dxa"/>
            <w:vMerge w:val="restart"/>
            <w:tcBorders>
              <w:top w:val="single" w:sz="4" w:space="0" w:color="auto"/>
              <w:left w:val="single" w:sz="4" w:space="0" w:color="auto"/>
              <w:bottom w:val="single" w:sz="4" w:space="0" w:color="auto"/>
              <w:right w:val="single" w:sz="4" w:space="0" w:color="auto"/>
            </w:tcBorders>
            <w:vAlign w:val="center"/>
            <w:hideMark/>
          </w:tcPr>
          <w:p w14:paraId="095D9AA8" w14:textId="77777777" w:rsidR="00286A54" w:rsidRPr="004B624D" w:rsidRDefault="00286A54" w:rsidP="00286A54">
            <w:pPr>
              <w:jc w:val="center"/>
              <w:rPr>
                <w:sz w:val="20"/>
                <w:szCs w:val="20"/>
              </w:rPr>
            </w:pPr>
            <w:r w:rsidRPr="004B624D">
              <w:rPr>
                <w:sz w:val="20"/>
                <w:szCs w:val="20"/>
              </w:rPr>
              <w:t xml:space="preserve">Министерство строительства Мурманской области, </w:t>
            </w:r>
            <w:proofErr w:type="gramStart"/>
            <w:r w:rsidRPr="004B624D">
              <w:rPr>
                <w:sz w:val="20"/>
                <w:szCs w:val="20"/>
              </w:rPr>
              <w:t>АМО</w:t>
            </w:r>
            <w:proofErr w:type="gramEnd"/>
            <w:r w:rsidRPr="004B624D">
              <w:rPr>
                <w:sz w:val="20"/>
                <w:szCs w:val="20"/>
              </w:rPr>
              <w:t xml:space="preserve"> ЗАТО г. Североморск</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6702C218" w14:textId="77777777" w:rsidR="00286A54" w:rsidRPr="004B624D" w:rsidRDefault="00286A54" w:rsidP="00286A54">
            <w:pPr>
              <w:jc w:val="center"/>
              <w:rPr>
                <w:sz w:val="20"/>
                <w:szCs w:val="20"/>
              </w:rPr>
            </w:pPr>
            <w:r w:rsidRPr="004B624D">
              <w:rPr>
                <w:sz w:val="20"/>
                <w:szCs w:val="20"/>
              </w:rPr>
              <w:t>1200 мест</w:t>
            </w:r>
          </w:p>
        </w:tc>
        <w:tc>
          <w:tcPr>
            <w:tcW w:w="1279" w:type="dxa"/>
            <w:vMerge w:val="restart"/>
            <w:tcBorders>
              <w:top w:val="single" w:sz="4" w:space="0" w:color="auto"/>
              <w:left w:val="single" w:sz="4" w:space="0" w:color="auto"/>
              <w:bottom w:val="single" w:sz="4" w:space="0" w:color="auto"/>
              <w:right w:val="single" w:sz="4" w:space="0" w:color="auto"/>
            </w:tcBorders>
            <w:vAlign w:val="center"/>
            <w:hideMark/>
          </w:tcPr>
          <w:p w14:paraId="6FDD1338" w14:textId="77777777" w:rsidR="00286A54" w:rsidRPr="004B624D" w:rsidRDefault="00286A54" w:rsidP="00286A54">
            <w:pPr>
              <w:jc w:val="center"/>
              <w:rPr>
                <w:sz w:val="20"/>
                <w:szCs w:val="20"/>
              </w:rPr>
            </w:pPr>
            <w:r w:rsidRPr="004B624D">
              <w:rPr>
                <w:sz w:val="20"/>
                <w:szCs w:val="20"/>
              </w:rPr>
              <w:t xml:space="preserve">2018 – разработка ПСД, проведение </w:t>
            </w:r>
            <w:proofErr w:type="spellStart"/>
            <w:proofErr w:type="gramStart"/>
            <w:r w:rsidRPr="004B624D">
              <w:rPr>
                <w:sz w:val="20"/>
                <w:szCs w:val="20"/>
              </w:rPr>
              <w:t>государст</w:t>
            </w:r>
            <w:proofErr w:type="spellEnd"/>
            <w:r w:rsidRPr="004B624D">
              <w:rPr>
                <w:sz w:val="20"/>
                <w:szCs w:val="20"/>
              </w:rPr>
              <w:t>-венной</w:t>
            </w:r>
            <w:proofErr w:type="gramEnd"/>
            <w:r w:rsidRPr="004B624D">
              <w:rPr>
                <w:sz w:val="20"/>
                <w:szCs w:val="20"/>
              </w:rPr>
              <w:t xml:space="preserve"> экспертизы, 2018-2020 – строитель-</w:t>
            </w:r>
            <w:proofErr w:type="spellStart"/>
            <w:r w:rsidRPr="004B624D">
              <w:rPr>
                <w:sz w:val="20"/>
                <w:szCs w:val="20"/>
              </w:rPr>
              <w:t>ство</w:t>
            </w:r>
            <w:proofErr w:type="spellEnd"/>
            <w:r w:rsidRPr="004B624D">
              <w:rPr>
                <w:sz w:val="20"/>
                <w:szCs w:val="20"/>
              </w:rPr>
              <w:t xml:space="preserve"> объекта</w:t>
            </w:r>
          </w:p>
        </w:tc>
        <w:tc>
          <w:tcPr>
            <w:tcW w:w="1522" w:type="dxa"/>
            <w:vMerge w:val="restart"/>
            <w:tcBorders>
              <w:top w:val="single" w:sz="4" w:space="0" w:color="auto"/>
              <w:left w:val="single" w:sz="4" w:space="0" w:color="auto"/>
              <w:bottom w:val="single" w:sz="4" w:space="0" w:color="auto"/>
              <w:right w:val="single" w:sz="4" w:space="0" w:color="auto"/>
            </w:tcBorders>
            <w:hideMark/>
          </w:tcPr>
          <w:p w14:paraId="0F3738E4" w14:textId="5D342649" w:rsidR="00286A54" w:rsidRPr="004B624D" w:rsidRDefault="00286A54" w:rsidP="00286A54">
            <w:pPr>
              <w:jc w:val="center"/>
              <w:rPr>
                <w:sz w:val="20"/>
                <w:szCs w:val="20"/>
              </w:rPr>
            </w:pPr>
            <w:r>
              <w:rPr>
                <w:sz w:val="20"/>
                <w:szCs w:val="20"/>
              </w:rPr>
              <w:t xml:space="preserve">1 312 169,6 </w:t>
            </w:r>
            <w:r w:rsidRPr="004B624D">
              <w:rPr>
                <w:sz w:val="20"/>
                <w:szCs w:val="20"/>
              </w:rPr>
              <w:t>(предельная стоимость, определенная на основании укрупненных нормативов, с учетом индекса-дефлятора)</w:t>
            </w:r>
          </w:p>
        </w:tc>
        <w:tc>
          <w:tcPr>
            <w:tcW w:w="851" w:type="dxa"/>
            <w:tcBorders>
              <w:top w:val="single" w:sz="4" w:space="0" w:color="auto"/>
              <w:left w:val="nil"/>
              <w:bottom w:val="single" w:sz="4" w:space="0" w:color="auto"/>
              <w:right w:val="single" w:sz="4" w:space="0" w:color="auto"/>
            </w:tcBorders>
            <w:hideMark/>
          </w:tcPr>
          <w:p w14:paraId="548E4BE2" w14:textId="77777777" w:rsidR="00286A54" w:rsidRPr="004B624D" w:rsidRDefault="00286A54" w:rsidP="00286A54">
            <w:pPr>
              <w:jc w:val="center"/>
              <w:rPr>
                <w:sz w:val="18"/>
                <w:szCs w:val="18"/>
              </w:rPr>
            </w:pPr>
            <w:r w:rsidRPr="004B624D">
              <w:rPr>
                <w:sz w:val="18"/>
                <w:szCs w:val="18"/>
              </w:rPr>
              <w:t>Всего с 2014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01FAC2" w14:textId="27CC4754" w:rsidR="00286A54" w:rsidRPr="00104957" w:rsidRDefault="00286A54" w:rsidP="00286A54">
            <w:pPr>
              <w:rPr>
                <w:sz w:val="16"/>
                <w:szCs w:val="16"/>
              </w:rPr>
            </w:pPr>
            <w:r w:rsidRPr="00286A54">
              <w:rPr>
                <w:sz w:val="16"/>
                <w:szCs w:val="16"/>
              </w:rPr>
              <w:t>1 281 066,3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0FDE6A0" w14:textId="3F7F897E" w:rsidR="00286A54" w:rsidRPr="00104957" w:rsidRDefault="00286A54" w:rsidP="00286A54">
            <w:pPr>
              <w:rPr>
                <w:sz w:val="16"/>
                <w:szCs w:val="16"/>
              </w:rPr>
            </w:pPr>
            <w:r w:rsidRPr="00286A54">
              <w:rPr>
                <w:sz w:val="16"/>
                <w:szCs w:val="16"/>
              </w:rPr>
              <w:t>428 540,0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7857599" w14:textId="67C0012B" w:rsidR="00286A54" w:rsidRPr="00104957" w:rsidRDefault="00286A54" w:rsidP="00286A54">
            <w:pPr>
              <w:rPr>
                <w:sz w:val="16"/>
                <w:szCs w:val="16"/>
              </w:rPr>
            </w:pPr>
            <w:r w:rsidRPr="00286A54">
              <w:rPr>
                <w:sz w:val="16"/>
                <w:szCs w:val="16"/>
              </w:rPr>
              <w:t>720 359,7</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14:paraId="15FD3086" w14:textId="46446B92" w:rsidR="00286A54" w:rsidRPr="00104957" w:rsidRDefault="00286A54" w:rsidP="00286A54">
            <w:pPr>
              <w:rPr>
                <w:sz w:val="16"/>
                <w:szCs w:val="16"/>
              </w:rPr>
            </w:pPr>
            <w:r w:rsidRPr="00286A54">
              <w:rPr>
                <w:sz w:val="16"/>
                <w:szCs w:val="16"/>
              </w:rPr>
              <w:t>132 166,6</w:t>
            </w:r>
          </w:p>
        </w:tc>
        <w:tc>
          <w:tcPr>
            <w:tcW w:w="573" w:type="dxa"/>
            <w:tcBorders>
              <w:top w:val="single" w:sz="4" w:space="0" w:color="auto"/>
              <w:left w:val="nil"/>
              <w:bottom w:val="single" w:sz="4" w:space="0" w:color="auto"/>
              <w:right w:val="single" w:sz="4" w:space="0" w:color="auto"/>
            </w:tcBorders>
            <w:shd w:val="clear" w:color="auto" w:fill="auto"/>
            <w:vAlign w:val="center"/>
            <w:hideMark/>
          </w:tcPr>
          <w:p w14:paraId="2D3B322A" w14:textId="21B1E354" w:rsidR="00286A54" w:rsidRPr="00104957" w:rsidRDefault="00286A54" w:rsidP="00286A54">
            <w:pPr>
              <w:rPr>
                <w:sz w:val="16"/>
                <w:szCs w:val="16"/>
              </w:rPr>
            </w:pPr>
            <w:r w:rsidRPr="00286A54">
              <w:rPr>
                <w:sz w:val="16"/>
                <w:szCs w:val="16"/>
              </w:rPr>
              <w:t>0,0</w:t>
            </w:r>
          </w:p>
        </w:tc>
      </w:tr>
      <w:tr w:rsidR="00286A54" w:rsidRPr="004B624D" w14:paraId="171FCECC" w14:textId="77777777" w:rsidTr="008667C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9A01507"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1D53842A"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2801F1D6"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DA76985"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4A87F7CC"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5D3A16EA"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188DE5A1" w14:textId="77777777" w:rsidR="00286A54" w:rsidRPr="004B624D" w:rsidRDefault="00286A54" w:rsidP="00286A54">
            <w:pPr>
              <w:jc w:val="center"/>
              <w:rPr>
                <w:sz w:val="18"/>
                <w:szCs w:val="18"/>
              </w:rPr>
            </w:pPr>
            <w:r w:rsidRPr="004B624D">
              <w:rPr>
                <w:sz w:val="18"/>
                <w:szCs w:val="18"/>
              </w:rPr>
              <w:t>2014</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6AF0411" w14:textId="5AE21D4A" w:rsidR="00286A54" w:rsidRPr="00104957" w:rsidRDefault="00286A54" w:rsidP="00286A54">
            <w:pPr>
              <w:rPr>
                <w:sz w:val="16"/>
                <w:szCs w:val="16"/>
              </w:rPr>
            </w:pPr>
            <w:r w:rsidRPr="00286A54">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533BCAF4" w14:textId="6F1EB7DC" w:rsidR="00286A54" w:rsidRPr="00104957" w:rsidRDefault="00286A54" w:rsidP="00286A54">
            <w:pPr>
              <w:rPr>
                <w:sz w:val="16"/>
                <w:szCs w:val="16"/>
              </w:rPr>
            </w:pPr>
            <w:r w:rsidRPr="00286A54">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37E5D71F" w14:textId="3EF090DC" w:rsidR="00286A54" w:rsidRPr="00104957" w:rsidRDefault="00286A54" w:rsidP="00286A54">
            <w:pPr>
              <w:rPr>
                <w:sz w:val="16"/>
                <w:szCs w:val="16"/>
              </w:rPr>
            </w:pPr>
            <w:r w:rsidRPr="00286A54">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077A89FF" w14:textId="3DBB1F5D" w:rsidR="00286A54" w:rsidRPr="00104957" w:rsidRDefault="00286A54" w:rsidP="00286A54">
            <w:pPr>
              <w:rPr>
                <w:sz w:val="16"/>
                <w:szCs w:val="16"/>
              </w:rPr>
            </w:pPr>
            <w:r w:rsidRPr="00286A54">
              <w:rPr>
                <w:sz w:val="16"/>
                <w:szCs w:val="16"/>
              </w:rPr>
              <w:t>0,0</w:t>
            </w:r>
          </w:p>
        </w:tc>
        <w:tc>
          <w:tcPr>
            <w:tcW w:w="573" w:type="dxa"/>
            <w:tcBorders>
              <w:top w:val="nil"/>
              <w:left w:val="nil"/>
              <w:bottom w:val="single" w:sz="4" w:space="0" w:color="auto"/>
              <w:right w:val="single" w:sz="4" w:space="0" w:color="auto"/>
            </w:tcBorders>
            <w:shd w:val="clear" w:color="auto" w:fill="auto"/>
            <w:vAlign w:val="center"/>
            <w:hideMark/>
          </w:tcPr>
          <w:p w14:paraId="030CA4ED" w14:textId="2DC8F92F" w:rsidR="00286A54" w:rsidRPr="00104957" w:rsidRDefault="00286A54" w:rsidP="00286A54">
            <w:pPr>
              <w:rPr>
                <w:sz w:val="16"/>
                <w:szCs w:val="16"/>
              </w:rPr>
            </w:pPr>
            <w:r w:rsidRPr="00286A54">
              <w:rPr>
                <w:sz w:val="16"/>
                <w:szCs w:val="16"/>
              </w:rPr>
              <w:t>0,0</w:t>
            </w:r>
          </w:p>
        </w:tc>
      </w:tr>
      <w:tr w:rsidR="00286A54" w:rsidRPr="004B624D" w14:paraId="153053EC" w14:textId="77777777" w:rsidTr="008667C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A4D3284"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E97CA98"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6043FE7C"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2B86D003"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6DE6CB51"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4A12E686"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52228582" w14:textId="77777777" w:rsidR="00286A54" w:rsidRPr="004B624D" w:rsidRDefault="00286A54" w:rsidP="00286A54">
            <w:pPr>
              <w:jc w:val="center"/>
              <w:rPr>
                <w:sz w:val="18"/>
                <w:szCs w:val="18"/>
              </w:rPr>
            </w:pPr>
            <w:r w:rsidRPr="004B624D">
              <w:rPr>
                <w:sz w:val="18"/>
                <w:szCs w:val="18"/>
              </w:rPr>
              <w:t>2015</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168BC79" w14:textId="7E04E1A2" w:rsidR="00286A54" w:rsidRPr="00104957" w:rsidRDefault="00286A54" w:rsidP="00286A54">
            <w:pPr>
              <w:rPr>
                <w:sz w:val="16"/>
                <w:szCs w:val="16"/>
              </w:rPr>
            </w:pPr>
            <w:r w:rsidRPr="00286A54">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7A13252D" w14:textId="6C93AD8E" w:rsidR="00286A54" w:rsidRPr="00104957" w:rsidRDefault="00286A54" w:rsidP="00286A54">
            <w:pPr>
              <w:rPr>
                <w:sz w:val="16"/>
                <w:szCs w:val="16"/>
              </w:rPr>
            </w:pPr>
            <w:r w:rsidRPr="00286A54">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4B862A88" w14:textId="651CEAFD" w:rsidR="00286A54" w:rsidRPr="00104957" w:rsidRDefault="00286A54" w:rsidP="00286A54">
            <w:pPr>
              <w:rPr>
                <w:sz w:val="16"/>
                <w:szCs w:val="16"/>
              </w:rPr>
            </w:pPr>
            <w:r w:rsidRPr="00286A54">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751A6E8E" w14:textId="5C8B742C" w:rsidR="00286A54" w:rsidRPr="00104957" w:rsidRDefault="00286A54" w:rsidP="00286A54">
            <w:pPr>
              <w:rPr>
                <w:sz w:val="16"/>
                <w:szCs w:val="16"/>
              </w:rPr>
            </w:pPr>
            <w:r w:rsidRPr="00286A54">
              <w:rPr>
                <w:sz w:val="16"/>
                <w:szCs w:val="16"/>
              </w:rPr>
              <w:t>0,0</w:t>
            </w:r>
          </w:p>
        </w:tc>
        <w:tc>
          <w:tcPr>
            <w:tcW w:w="573" w:type="dxa"/>
            <w:tcBorders>
              <w:top w:val="nil"/>
              <w:left w:val="nil"/>
              <w:bottom w:val="single" w:sz="4" w:space="0" w:color="auto"/>
              <w:right w:val="single" w:sz="4" w:space="0" w:color="auto"/>
            </w:tcBorders>
            <w:shd w:val="clear" w:color="auto" w:fill="auto"/>
            <w:vAlign w:val="center"/>
            <w:hideMark/>
          </w:tcPr>
          <w:p w14:paraId="121044E9" w14:textId="0188AA46" w:rsidR="00286A54" w:rsidRPr="00104957" w:rsidRDefault="00286A54" w:rsidP="00286A54">
            <w:pPr>
              <w:rPr>
                <w:sz w:val="16"/>
                <w:szCs w:val="16"/>
              </w:rPr>
            </w:pPr>
            <w:r w:rsidRPr="00286A54">
              <w:rPr>
                <w:sz w:val="16"/>
                <w:szCs w:val="16"/>
              </w:rPr>
              <w:t>0,0</w:t>
            </w:r>
          </w:p>
        </w:tc>
      </w:tr>
      <w:tr w:rsidR="00286A54" w:rsidRPr="004B624D" w14:paraId="0830178C" w14:textId="77777777" w:rsidTr="008667C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A103DD4"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5C20D797"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72FB9325"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848E3BC"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5F556F59"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B9D912E"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16D7887A" w14:textId="77777777" w:rsidR="00286A54" w:rsidRPr="004B624D" w:rsidRDefault="00286A54" w:rsidP="00286A54">
            <w:pPr>
              <w:jc w:val="center"/>
              <w:rPr>
                <w:sz w:val="18"/>
                <w:szCs w:val="18"/>
              </w:rPr>
            </w:pPr>
            <w:r w:rsidRPr="004B624D">
              <w:rPr>
                <w:sz w:val="18"/>
                <w:szCs w:val="18"/>
              </w:rPr>
              <w:t>2016</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59B600C" w14:textId="50F09DF5" w:rsidR="00286A54" w:rsidRPr="00104957" w:rsidRDefault="00286A54" w:rsidP="00286A54">
            <w:pPr>
              <w:rPr>
                <w:sz w:val="16"/>
                <w:szCs w:val="16"/>
              </w:rPr>
            </w:pPr>
            <w:r w:rsidRPr="00286A54">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14C0A140" w14:textId="2C99372D" w:rsidR="00286A54" w:rsidRPr="00104957" w:rsidRDefault="00286A54" w:rsidP="00286A54">
            <w:pPr>
              <w:rPr>
                <w:sz w:val="16"/>
                <w:szCs w:val="16"/>
              </w:rPr>
            </w:pPr>
            <w:r w:rsidRPr="00286A54">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3CF6D583" w14:textId="0122D2B9" w:rsidR="00286A54" w:rsidRPr="00104957" w:rsidRDefault="00286A54" w:rsidP="00286A54">
            <w:pPr>
              <w:rPr>
                <w:sz w:val="16"/>
                <w:szCs w:val="16"/>
              </w:rPr>
            </w:pPr>
            <w:r w:rsidRPr="00286A54">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6469E472" w14:textId="3EA13BDF" w:rsidR="00286A54" w:rsidRPr="00104957" w:rsidRDefault="00286A54" w:rsidP="00286A54">
            <w:pPr>
              <w:rPr>
                <w:sz w:val="16"/>
                <w:szCs w:val="16"/>
              </w:rPr>
            </w:pPr>
            <w:r w:rsidRPr="00286A54">
              <w:rPr>
                <w:sz w:val="16"/>
                <w:szCs w:val="16"/>
              </w:rPr>
              <w:t>0,0</w:t>
            </w:r>
          </w:p>
        </w:tc>
        <w:tc>
          <w:tcPr>
            <w:tcW w:w="573" w:type="dxa"/>
            <w:tcBorders>
              <w:top w:val="nil"/>
              <w:left w:val="nil"/>
              <w:bottom w:val="single" w:sz="4" w:space="0" w:color="auto"/>
              <w:right w:val="single" w:sz="4" w:space="0" w:color="auto"/>
            </w:tcBorders>
            <w:shd w:val="clear" w:color="auto" w:fill="auto"/>
            <w:vAlign w:val="center"/>
            <w:hideMark/>
          </w:tcPr>
          <w:p w14:paraId="4D6DCBCB" w14:textId="11D4A402" w:rsidR="00286A54" w:rsidRPr="00104957" w:rsidRDefault="00286A54" w:rsidP="00286A54">
            <w:pPr>
              <w:rPr>
                <w:sz w:val="16"/>
                <w:szCs w:val="16"/>
              </w:rPr>
            </w:pPr>
            <w:r w:rsidRPr="00286A54">
              <w:rPr>
                <w:sz w:val="16"/>
                <w:szCs w:val="16"/>
              </w:rPr>
              <w:t>0,0</w:t>
            </w:r>
          </w:p>
        </w:tc>
      </w:tr>
      <w:tr w:rsidR="00286A54" w:rsidRPr="004B624D" w14:paraId="6E717A7B" w14:textId="77777777" w:rsidTr="008667C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803FF72"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0C6B8AFD"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14BFC5D5"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1C153F84"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76327B33"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9AD41FA"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56C8BD68" w14:textId="77777777" w:rsidR="00286A54" w:rsidRPr="004B624D" w:rsidRDefault="00286A54" w:rsidP="00286A54">
            <w:pPr>
              <w:jc w:val="center"/>
              <w:rPr>
                <w:sz w:val="18"/>
                <w:szCs w:val="18"/>
              </w:rPr>
            </w:pPr>
            <w:r w:rsidRPr="004B624D">
              <w:rPr>
                <w:sz w:val="18"/>
                <w:szCs w:val="18"/>
              </w:rPr>
              <w:t>2017</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6E17115A" w14:textId="3871428F" w:rsidR="00286A54" w:rsidRPr="00104957" w:rsidRDefault="00286A54" w:rsidP="00286A54">
            <w:pPr>
              <w:rPr>
                <w:sz w:val="16"/>
                <w:szCs w:val="16"/>
              </w:rPr>
            </w:pPr>
            <w:r w:rsidRPr="00286A54">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060189FB" w14:textId="3A316FA9" w:rsidR="00286A54" w:rsidRPr="00104957" w:rsidRDefault="00286A54" w:rsidP="00286A54">
            <w:pPr>
              <w:rPr>
                <w:sz w:val="16"/>
                <w:szCs w:val="16"/>
              </w:rPr>
            </w:pPr>
            <w:r w:rsidRPr="00286A54">
              <w:rPr>
                <w:sz w:val="16"/>
                <w:szCs w:val="16"/>
              </w:rPr>
              <w:t>0,0</w:t>
            </w:r>
          </w:p>
        </w:tc>
        <w:tc>
          <w:tcPr>
            <w:tcW w:w="1134" w:type="dxa"/>
            <w:tcBorders>
              <w:top w:val="nil"/>
              <w:left w:val="nil"/>
              <w:bottom w:val="single" w:sz="4" w:space="0" w:color="auto"/>
              <w:right w:val="single" w:sz="4" w:space="0" w:color="auto"/>
            </w:tcBorders>
            <w:shd w:val="clear" w:color="auto" w:fill="auto"/>
            <w:vAlign w:val="center"/>
            <w:hideMark/>
          </w:tcPr>
          <w:p w14:paraId="04172566" w14:textId="1F93FB71" w:rsidR="00286A54" w:rsidRPr="00104957" w:rsidRDefault="00286A54" w:rsidP="00286A54">
            <w:pPr>
              <w:rPr>
                <w:sz w:val="16"/>
                <w:szCs w:val="16"/>
              </w:rPr>
            </w:pPr>
            <w:r w:rsidRPr="00286A54">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07026AE9" w14:textId="2E6117D5" w:rsidR="00286A54" w:rsidRPr="00104957" w:rsidRDefault="00286A54" w:rsidP="00286A54">
            <w:pPr>
              <w:rPr>
                <w:sz w:val="16"/>
                <w:szCs w:val="16"/>
              </w:rPr>
            </w:pPr>
            <w:r w:rsidRPr="00286A54">
              <w:rPr>
                <w:sz w:val="16"/>
                <w:szCs w:val="16"/>
              </w:rPr>
              <w:t>0,0</w:t>
            </w:r>
          </w:p>
        </w:tc>
        <w:tc>
          <w:tcPr>
            <w:tcW w:w="573" w:type="dxa"/>
            <w:tcBorders>
              <w:top w:val="nil"/>
              <w:left w:val="nil"/>
              <w:bottom w:val="single" w:sz="4" w:space="0" w:color="auto"/>
              <w:right w:val="single" w:sz="4" w:space="0" w:color="auto"/>
            </w:tcBorders>
            <w:shd w:val="clear" w:color="auto" w:fill="auto"/>
            <w:vAlign w:val="center"/>
            <w:hideMark/>
          </w:tcPr>
          <w:p w14:paraId="02CC309C" w14:textId="5FE6E05C" w:rsidR="00286A54" w:rsidRPr="00104957" w:rsidRDefault="00286A54" w:rsidP="00286A54">
            <w:pPr>
              <w:rPr>
                <w:sz w:val="16"/>
                <w:szCs w:val="16"/>
              </w:rPr>
            </w:pPr>
            <w:r w:rsidRPr="00286A54">
              <w:rPr>
                <w:sz w:val="16"/>
                <w:szCs w:val="16"/>
              </w:rPr>
              <w:t>0,0</w:t>
            </w:r>
          </w:p>
        </w:tc>
      </w:tr>
      <w:tr w:rsidR="00286A54" w:rsidRPr="004B624D" w14:paraId="2611785C" w14:textId="77777777" w:rsidTr="008667C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274A82A"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206417D2"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AF28E7C"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0650F18F"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6A4FAB80"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D734251"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19C3D7B9" w14:textId="77777777" w:rsidR="00286A54" w:rsidRPr="004B624D" w:rsidRDefault="00286A54" w:rsidP="00286A54">
            <w:pPr>
              <w:jc w:val="center"/>
              <w:rPr>
                <w:sz w:val="18"/>
                <w:szCs w:val="18"/>
              </w:rPr>
            </w:pPr>
            <w:r w:rsidRPr="004B624D">
              <w:rPr>
                <w:sz w:val="18"/>
                <w:szCs w:val="18"/>
              </w:rPr>
              <w:t>2018</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093793D3" w14:textId="4AF48C79" w:rsidR="00286A54" w:rsidRPr="00104957" w:rsidRDefault="00286A54" w:rsidP="00286A54">
            <w:pPr>
              <w:rPr>
                <w:sz w:val="16"/>
                <w:szCs w:val="16"/>
              </w:rPr>
            </w:pPr>
            <w:r w:rsidRPr="00286A54">
              <w:rPr>
                <w:sz w:val="16"/>
                <w:szCs w:val="16"/>
              </w:rPr>
              <w:t>44 291,5</w:t>
            </w:r>
          </w:p>
        </w:tc>
        <w:tc>
          <w:tcPr>
            <w:tcW w:w="1134" w:type="dxa"/>
            <w:tcBorders>
              <w:top w:val="nil"/>
              <w:left w:val="nil"/>
              <w:bottom w:val="single" w:sz="4" w:space="0" w:color="auto"/>
              <w:right w:val="single" w:sz="4" w:space="0" w:color="auto"/>
            </w:tcBorders>
            <w:shd w:val="clear" w:color="auto" w:fill="auto"/>
            <w:vAlign w:val="center"/>
            <w:hideMark/>
          </w:tcPr>
          <w:p w14:paraId="342EC14C" w14:textId="67EA0055" w:rsidR="00286A54" w:rsidRPr="00104957" w:rsidRDefault="00286A54" w:rsidP="00286A54">
            <w:pPr>
              <w:rPr>
                <w:sz w:val="16"/>
                <w:szCs w:val="16"/>
              </w:rPr>
            </w:pPr>
            <w:r w:rsidRPr="00286A54">
              <w:rPr>
                <w:sz w:val="16"/>
                <w:szCs w:val="16"/>
              </w:rPr>
              <w:t>27 062,1</w:t>
            </w:r>
          </w:p>
        </w:tc>
        <w:tc>
          <w:tcPr>
            <w:tcW w:w="1134" w:type="dxa"/>
            <w:tcBorders>
              <w:top w:val="nil"/>
              <w:left w:val="nil"/>
              <w:bottom w:val="single" w:sz="4" w:space="0" w:color="auto"/>
              <w:right w:val="single" w:sz="4" w:space="0" w:color="auto"/>
            </w:tcBorders>
            <w:shd w:val="clear" w:color="auto" w:fill="auto"/>
            <w:vAlign w:val="center"/>
            <w:hideMark/>
          </w:tcPr>
          <w:p w14:paraId="00BA4A91" w14:textId="1A0A1027" w:rsidR="00286A54" w:rsidRPr="00104957" w:rsidRDefault="00286A54" w:rsidP="00286A54">
            <w:pPr>
              <w:rPr>
                <w:sz w:val="16"/>
                <w:szCs w:val="16"/>
              </w:rPr>
            </w:pPr>
            <w:r w:rsidRPr="00286A54">
              <w:rPr>
                <w:sz w:val="16"/>
                <w:szCs w:val="16"/>
              </w:rPr>
              <w:t>0,0</w:t>
            </w:r>
          </w:p>
        </w:tc>
        <w:tc>
          <w:tcPr>
            <w:tcW w:w="1128" w:type="dxa"/>
            <w:tcBorders>
              <w:top w:val="nil"/>
              <w:left w:val="nil"/>
              <w:bottom w:val="single" w:sz="4" w:space="0" w:color="auto"/>
              <w:right w:val="single" w:sz="4" w:space="0" w:color="auto"/>
            </w:tcBorders>
            <w:shd w:val="clear" w:color="auto" w:fill="auto"/>
            <w:vAlign w:val="center"/>
            <w:hideMark/>
          </w:tcPr>
          <w:p w14:paraId="05CB5ADF" w14:textId="057369FE" w:rsidR="00286A54" w:rsidRPr="00104957" w:rsidRDefault="00286A54" w:rsidP="00286A54">
            <w:pPr>
              <w:rPr>
                <w:sz w:val="16"/>
                <w:szCs w:val="16"/>
              </w:rPr>
            </w:pPr>
            <w:r w:rsidRPr="00286A54">
              <w:rPr>
                <w:sz w:val="16"/>
                <w:szCs w:val="16"/>
              </w:rPr>
              <w:t>17 229,4</w:t>
            </w:r>
          </w:p>
        </w:tc>
        <w:tc>
          <w:tcPr>
            <w:tcW w:w="573" w:type="dxa"/>
            <w:tcBorders>
              <w:top w:val="nil"/>
              <w:left w:val="nil"/>
              <w:bottom w:val="single" w:sz="4" w:space="0" w:color="auto"/>
              <w:right w:val="single" w:sz="4" w:space="0" w:color="auto"/>
            </w:tcBorders>
            <w:shd w:val="clear" w:color="auto" w:fill="auto"/>
            <w:vAlign w:val="center"/>
            <w:hideMark/>
          </w:tcPr>
          <w:p w14:paraId="6569C758" w14:textId="565EBA10" w:rsidR="00286A54" w:rsidRPr="00104957" w:rsidRDefault="00286A54" w:rsidP="00286A54">
            <w:pPr>
              <w:rPr>
                <w:sz w:val="16"/>
                <w:szCs w:val="16"/>
              </w:rPr>
            </w:pPr>
            <w:r w:rsidRPr="00286A54">
              <w:rPr>
                <w:sz w:val="16"/>
                <w:szCs w:val="16"/>
              </w:rPr>
              <w:t>0,0</w:t>
            </w:r>
          </w:p>
        </w:tc>
      </w:tr>
      <w:tr w:rsidR="00286A54" w:rsidRPr="004B624D" w14:paraId="5F370920" w14:textId="77777777" w:rsidTr="008667C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7431F8B"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51DBADD"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0967FEF"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8B6D0E3"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58785EDE"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1CDC52A7"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4B5B88A4" w14:textId="77777777" w:rsidR="00286A54" w:rsidRPr="004B624D" w:rsidRDefault="00286A54" w:rsidP="00286A54">
            <w:pPr>
              <w:jc w:val="center"/>
              <w:rPr>
                <w:sz w:val="18"/>
                <w:szCs w:val="18"/>
              </w:rPr>
            </w:pPr>
            <w:r w:rsidRPr="004B624D">
              <w:rPr>
                <w:sz w:val="18"/>
                <w:szCs w:val="18"/>
              </w:rPr>
              <w:t>2019</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1195C95B" w14:textId="39683D95" w:rsidR="00286A54" w:rsidRPr="00104957" w:rsidRDefault="00286A54" w:rsidP="00286A54">
            <w:pPr>
              <w:rPr>
                <w:sz w:val="16"/>
                <w:szCs w:val="16"/>
              </w:rPr>
            </w:pPr>
            <w:r w:rsidRPr="00286A54">
              <w:rPr>
                <w:sz w:val="16"/>
                <w:szCs w:val="16"/>
              </w:rPr>
              <w:t>390 030,6</w:t>
            </w:r>
          </w:p>
        </w:tc>
        <w:tc>
          <w:tcPr>
            <w:tcW w:w="1134" w:type="dxa"/>
            <w:tcBorders>
              <w:top w:val="nil"/>
              <w:left w:val="nil"/>
              <w:bottom w:val="single" w:sz="4" w:space="0" w:color="auto"/>
              <w:right w:val="single" w:sz="4" w:space="0" w:color="auto"/>
            </w:tcBorders>
            <w:shd w:val="clear" w:color="auto" w:fill="auto"/>
            <w:vAlign w:val="center"/>
            <w:hideMark/>
          </w:tcPr>
          <w:p w14:paraId="3A5A705D" w14:textId="37E79807" w:rsidR="00286A54" w:rsidRPr="00104957" w:rsidRDefault="00286A54" w:rsidP="00286A54">
            <w:pPr>
              <w:rPr>
                <w:sz w:val="16"/>
                <w:szCs w:val="16"/>
              </w:rPr>
            </w:pPr>
            <w:r w:rsidRPr="00286A54">
              <w:rPr>
                <w:sz w:val="16"/>
                <w:szCs w:val="16"/>
              </w:rPr>
              <w:t>73 552,5</w:t>
            </w:r>
          </w:p>
        </w:tc>
        <w:tc>
          <w:tcPr>
            <w:tcW w:w="1134" w:type="dxa"/>
            <w:tcBorders>
              <w:top w:val="nil"/>
              <w:left w:val="nil"/>
              <w:bottom w:val="single" w:sz="4" w:space="0" w:color="auto"/>
              <w:right w:val="single" w:sz="4" w:space="0" w:color="auto"/>
            </w:tcBorders>
            <w:shd w:val="clear" w:color="auto" w:fill="auto"/>
            <w:vAlign w:val="center"/>
            <w:hideMark/>
          </w:tcPr>
          <w:p w14:paraId="3A95847D" w14:textId="48125EFF" w:rsidR="00286A54" w:rsidRPr="00104957" w:rsidRDefault="00286A54" w:rsidP="00286A54">
            <w:pPr>
              <w:rPr>
                <w:sz w:val="16"/>
                <w:szCs w:val="16"/>
              </w:rPr>
            </w:pPr>
            <w:r w:rsidRPr="00286A54">
              <w:rPr>
                <w:sz w:val="16"/>
                <w:szCs w:val="16"/>
              </w:rPr>
              <w:t>269 650,1</w:t>
            </w:r>
          </w:p>
        </w:tc>
        <w:tc>
          <w:tcPr>
            <w:tcW w:w="1128" w:type="dxa"/>
            <w:tcBorders>
              <w:top w:val="nil"/>
              <w:left w:val="nil"/>
              <w:bottom w:val="single" w:sz="4" w:space="0" w:color="auto"/>
              <w:right w:val="single" w:sz="4" w:space="0" w:color="auto"/>
            </w:tcBorders>
            <w:shd w:val="clear" w:color="auto" w:fill="auto"/>
            <w:vAlign w:val="center"/>
            <w:hideMark/>
          </w:tcPr>
          <w:p w14:paraId="15088E0C" w14:textId="5984707D" w:rsidR="00286A54" w:rsidRPr="00104957" w:rsidRDefault="00286A54" w:rsidP="00286A54">
            <w:pPr>
              <w:rPr>
                <w:sz w:val="16"/>
                <w:szCs w:val="16"/>
              </w:rPr>
            </w:pPr>
            <w:r w:rsidRPr="00286A54">
              <w:rPr>
                <w:sz w:val="16"/>
                <w:szCs w:val="16"/>
              </w:rPr>
              <w:t>46 828,0</w:t>
            </w:r>
          </w:p>
        </w:tc>
        <w:tc>
          <w:tcPr>
            <w:tcW w:w="573" w:type="dxa"/>
            <w:tcBorders>
              <w:top w:val="nil"/>
              <w:left w:val="nil"/>
              <w:bottom w:val="single" w:sz="4" w:space="0" w:color="auto"/>
              <w:right w:val="single" w:sz="4" w:space="0" w:color="auto"/>
            </w:tcBorders>
            <w:shd w:val="clear" w:color="auto" w:fill="auto"/>
            <w:vAlign w:val="center"/>
            <w:hideMark/>
          </w:tcPr>
          <w:p w14:paraId="043E25A6" w14:textId="49B4C7BE" w:rsidR="00286A54" w:rsidRPr="00104957" w:rsidRDefault="00286A54" w:rsidP="00286A54">
            <w:pPr>
              <w:rPr>
                <w:sz w:val="16"/>
                <w:szCs w:val="16"/>
              </w:rPr>
            </w:pPr>
            <w:r w:rsidRPr="00286A54">
              <w:rPr>
                <w:sz w:val="16"/>
                <w:szCs w:val="16"/>
              </w:rPr>
              <w:t>0,0</w:t>
            </w:r>
          </w:p>
        </w:tc>
      </w:tr>
      <w:tr w:rsidR="00286A54" w:rsidRPr="004B624D" w14:paraId="196B8CBD" w14:textId="77777777" w:rsidTr="00286A54">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D65F6D3" w14:textId="77777777" w:rsidR="00286A54" w:rsidRPr="004B624D" w:rsidRDefault="00286A54" w:rsidP="00286A54">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2BBAF391" w14:textId="77777777" w:rsidR="00286A54" w:rsidRPr="004B624D" w:rsidRDefault="00286A54" w:rsidP="00286A54">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E1EBF44" w14:textId="77777777" w:rsidR="00286A54" w:rsidRPr="004B624D" w:rsidRDefault="00286A54" w:rsidP="00286A54">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C9C7962" w14:textId="77777777" w:rsidR="00286A54" w:rsidRPr="004B624D" w:rsidRDefault="00286A54" w:rsidP="00286A54">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59E96ABC" w14:textId="77777777" w:rsidR="00286A54" w:rsidRPr="004B624D" w:rsidRDefault="00286A54" w:rsidP="00286A54">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AB088BC" w14:textId="77777777" w:rsidR="00286A54" w:rsidRPr="004B624D" w:rsidRDefault="00286A54" w:rsidP="00286A54">
            <w:pPr>
              <w:rPr>
                <w:sz w:val="20"/>
                <w:szCs w:val="20"/>
              </w:rPr>
            </w:pPr>
          </w:p>
        </w:tc>
        <w:tc>
          <w:tcPr>
            <w:tcW w:w="851" w:type="dxa"/>
            <w:tcBorders>
              <w:top w:val="single" w:sz="4" w:space="0" w:color="auto"/>
              <w:left w:val="nil"/>
              <w:bottom w:val="single" w:sz="4" w:space="0" w:color="auto"/>
              <w:right w:val="single" w:sz="4" w:space="0" w:color="auto"/>
            </w:tcBorders>
            <w:hideMark/>
          </w:tcPr>
          <w:p w14:paraId="117A775B" w14:textId="77777777" w:rsidR="00286A54" w:rsidRPr="004B624D" w:rsidRDefault="00286A54" w:rsidP="00286A54">
            <w:pPr>
              <w:jc w:val="center"/>
              <w:rPr>
                <w:sz w:val="18"/>
                <w:szCs w:val="18"/>
              </w:rPr>
            </w:pPr>
            <w:r w:rsidRPr="004B624D">
              <w:rPr>
                <w:sz w:val="18"/>
                <w:szCs w:val="18"/>
              </w:rPr>
              <w:t>2020</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14:paraId="2241967B" w14:textId="6BFE2485" w:rsidR="00286A54" w:rsidRPr="00104957" w:rsidRDefault="00286A54" w:rsidP="00286A54">
            <w:pPr>
              <w:rPr>
                <w:sz w:val="16"/>
                <w:szCs w:val="16"/>
              </w:rPr>
            </w:pPr>
            <w:r w:rsidRPr="00286A54">
              <w:rPr>
                <w:sz w:val="16"/>
                <w:szCs w:val="16"/>
              </w:rPr>
              <w:t>846 744,2</w:t>
            </w:r>
          </w:p>
        </w:tc>
        <w:tc>
          <w:tcPr>
            <w:tcW w:w="1134" w:type="dxa"/>
            <w:tcBorders>
              <w:top w:val="nil"/>
              <w:left w:val="nil"/>
              <w:bottom w:val="single" w:sz="4" w:space="0" w:color="auto"/>
              <w:right w:val="single" w:sz="4" w:space="0" w:color="auto"/>
            </w:tcBorders>
            <w:shd w:val="clear" w:color="auto" w:fill="auto"/>
            <w:vAlign w:val="center"/>
            <w:hideMark/>
          </w:tcPr>
          <w:p w14:paraId="4936BDE8" w14:textId="20A07908" w:rsidR="00286A54" w:rsidRPr="00104957" w:rsidRDefault="00286A54" w:rsidP="00286A54">
            <w:pPr>
              <w:rPr>
                <w:sz w:val="16"/>
                <w:szCs w:val="16"/>
              </w:rPr>
            </w:pPr>
            <w:r w:rsidRPr="00286A54">
              <w:rPr>
                <w:sz w:val="16"/>
                <w:szCs w:val="16"/>
              </w:rPr>
              <w:t>327 925,4</w:t>
            </w:r>
          </w:p>
        </w:tc>
        <w:tc>
          <w:tcPr>
            <w:tcW w:w="1134" w:type="dxa"/>
            <w:tcBorders>
              <w:top w:val="nil"/>
              <w:left w:val="nil"/>
              <w:bottom w:val="single" w:sz="4" w:space="0" w:color="auto"/>
              <w:right w:val="single" w:sz="4" w:space="0" w:color="auto"/>
            </w:tcBorders>
            <w:shd w:val="clear" w:color="auto" w:fill="auto"/>
            <w:vAlign w:val="center"/>
            <w:hideMark/>
          </w:tcPr>
          <w:p w14:paraId="54204339" w14:textId="5F691BB6" w:rsidR="00286A54" w:rsidRPr="00104957" w:rsidRDefault="00286A54" w:rsidP="00286A54">
            <w:pPr>
              <w:rPr>
                <w:sz w:val="16"/>
                <w:szCs w:val="16"/>
              </w:rPr>
            </w:pPr>
            <w:r w:rsidRPr="00286A54">
              <w:rPr>
                <w:sz w:val="16"/>
                <w:szCs w:val="16"/>
              </w:rPr>
              <w:t>450 709,6</w:t>
            </w:r>
          </w:p>
        </w:tc>
        <w:tc>
          <w:tcPr>
            <w:tcW w:w="1128" w:type="dxa"/>
            <w:tcBorders>
              <w:top w:val="nil"/>
              <w:left w:val="nil"/>
              <w:bottom w:val="single" w:sz="4" w:space="0" w:color="auto"/>
              <w:right w:val="single" w:sz="4" w:space="0" w:color="auto"/>
            </w:tcBorders>
            <w:shd w:val="clear" w:color="auto" w:fill="auto"/>
            <w:vAlign w:val="center"/>
            <w:hideMark/>
          </w:tcPr>
          <w:p w14:paraId="74BFC8A8" w14:textId="144CE4C2" w:rsidR="00286A54" w:rsidRPr="00104957" w:rsidRDefault="00286A54" w:rsidP="00286A54">
            <w:pPr>
              <w:rPr>
                <w:sz w:val="16"/>
                <w:szCs w:val="16"/>
              </w:rPr>
            </w:pPr>
            <w:r w:rsidRPr="00286A54">
              <w:rPr>
                <w:sz w:val="16"/>
                <w:szCs w:val="16"/>
              </w:rPr>
              <w:t>68 109,2</w:t>
            </w:r>
          </w:p>
        </w:tc>
        <w:tc>
          <w:tcPr>
            <w:tcW w:w="573" w:type="dxa"/>
            <w:tcBorders>
              <w:top w:val="nil"/>
              <w:left w:val="nil"/>
              <w:bottom w:val="single" w:sz="4" w:space="0" w:color="auto"/>
              <w:right w:val="single" w:sz="4" w:space="0" w:color="auto"/>
            </w:tcBorders>
            <w:shd w:val="clear" w:color="auto" w:fill="auto"/>
            <w:vAlign w:val="center"/>
            <w:hideMark/>
          </w:tcPr>
          <w:p w14:paraId="7C81C4E5" w14:textId="7D8594DA" w:rsidR="00286A54" w:rsidRPr="00104957" w:rsidRDefault="00286A54" w:rsidP="00286A54">
            <w:pPr>
              <w:rPr>
                <w:sz w:val="16"/>
                <w:szCs w:val="16"/>
              </w:rPr>
            </w:pPr>
            <w:r w:rsidRPr="00286A54">
              <w:rPr>
                <w:sz w:val="16"/>
                <w:szCs w:val="16"/>
              </w:rPr>
              <w:t>0,0</w:t>
            </w:r>
          </w:p>
        </w:tc>
      </w:tr>
      <w:tr w:rsidR="00104957" w:rsidRPr="004B624D" w14:paraId="391EC3F6" w14:textId="77777777" w:rsidTr="00287D5E">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4E02F8C4" w14:textId="520F057F" w:rsidR="00104957" w:rsidRPr="004B624D" w:rsidRDefault="00104957" w:rsidP="00104957">
            <w:pPr>
              <w:jc w:val="center"/>
              <w:rPr>
                <w:sz w:val="20"/>
                <w:szCs w:val="20"/>
              </w:rPr>
            </w:pPr>
            <w:r w:rsidRPr="004B624D">
              <w:rPr>
                <w:sz w:val="20"/>
                <w:szCs w:val="20"/>
              </w:rPr>
              <w:t>16</w:t>
            </w:r>
            <w:r w:rsidR="00653834">
              <w:rPr>
                <w:sz w:val="20"/>
                <w:szCs w:val="20"/>
              </w:rPr>
              <w:t>.</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30E4354" w14:textId="77777777" w:rsidR="00104957" w:rsidRPr="004B624D" w:rsidRDefault="00104957" w:rsidP="00104957">
            <w:pPr>
              <w:jc w:val="center"/>
              <w:rPr>
                <w:sz w:val="20"/>
                <w:szCs w:val="20"/>
              </w:rPr>
            </w:pPr>
            <w:r w:rsidRPr="004B624D">
              <w:rPr>
                <w:sz w:val="20"/>
                <w:szCs w:val="20"/>
              </w:rPr>
              <w:t>Детский сад</w:t>
            </w:r>
          </w:p>
          <w:p w14:paraId="3539DC56" w14:textId="77777777" w:rsidR="00104957" w:rsidRPr="004B624D" w:rsidRDefault="00104957" w:rsidP="00104957">
            <w:pPr>
              <w:jc w:val="center"/>
              <w:rPr>
                <w:sz w:val="20"/>
                <w:szCs w:val="20"/>
              </w:rPr>
            </w:pPr>
            <w:r w:rsidRPr="004B624D">
              <w:rPr>
                <w:sz w:val="20"/>
                <w:szCs w:val="20"/>
              </w:rPr>
              <w:t>г.</w:t>
            </w:r>
            <w:r w:rsidRPr="004B624D">
              <w:rPr>
                <w:sz w:val="20"/>
                <w:szCs w:val="20"/>
                <w:lang w:val="en-US"/>
              </w:rPr>
              <w:t> </w:t>
            </w:r>
            <w:proofErr w:type="gramStart"/>
            <w:r w:rsidRPr="004B624D">
              <w:rPr>
                <w:sz w:val="20"/>
                <w:szCs w:val="20"/>
              </w:rPr>
              <w:t>Полярный</w:t>
            </w:r>
            <w:proofErr w:type="gramEnd"/>
            <w:r w:rsidRPr="004B624D">
              <w:rPr>
                <w:sz w:val="20"/>
                <w:szCs w:val="20"/>
              </w:rPr>
              <w:t xml:space="preserve"> ЗАТО Александровск</w:t>
            </w:r>
          </w:p>
        </w:tc>
        <w:tc>
          <w:tcPr>
            <w:tcW w:w="201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07C69B86" w14:textId="77777777" w:rsidR="00104957" w:rsidRPr="004B624D" w:rsidRDefault="00104957" w:rsidP="00104957">
            <w:pPr>
              <w:jc w:val="center"/>
              <w:rPr>
                <w:sz w:val="20"/>
                <w:szCs w:val="20"/>
              </w:rPr>
            </w:pPr>
            <w:r w:rsidRPr="004B624D">
              <w:rPr>
                <w:sz w:val="20"/>
                <w:szCs w:val="20"/>
              </w:rPr>
              <w:t xml:space="preserve">Министерство строительства Мурманской области, </w:t>
            </w:r>
            <w:proofErr w:type="gramStart"/>
            <w:r w:rsidRPr="004B624D">
              <w:rPr>
                <w:sz w:val="20"/>
                <w:szCs w:val="20"/>
              </w:rPr>
              <w:t>АМО</w:t>
            </w:r>
            <w:proofErr w:type="gramEnd"/>
            <w:r w:rsidRPr="004B624D">
              <w:rPr>
                <w:sz w:val="20"/>
                <w:szCs w:val="20"/>
              </w:rPr>
              <w:t xml:space="preserve"> ЗАТО Александровск</w:t>
            </w:r>
          </w:p>
        </w:tc>
        <w:tc>
          <w:tcPr>
            <w:tcW w:w="143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94913B5" w14:textId="77777777" w:rsidR="00104957" w:rsidRPr="004B624D" w:rsidRDefault="00104957" w:rsidP="00104957">
            <w:pPr>
              <w:jc w:val="center"/>
              <w:rPr>
                <w:sz w:val="20"/>
                <w:szCs w:val="20"/>
              </w:rPr>
            </w:pPr>
            <w:r w:rsidRPr="004B624D">
              <w:rPr>
                <w:sz w:val="20"/>
                <w:szCs w:val="20"/>
                <w:lang w:val="en-US"/>
              </w:rPr>
              <w:t>75</w:t>
            </w:r>
            <w:r w:rsidRPr="004B624D">
              <w:rPr>
                <w:sz w:val="20"/>
                <w:szCs w:val="20"/>
              </w:rPr>
              <w:t xml:space="preserve"> мест</w:t>
            </w:r>
          </w:p>
        </w:tc>
        <w:tc>
          <w:tcPr>
            <w:tcW w:w="1279"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3385F127" w14:textId="77777777" w:rsidR="00104957" w:rsidRPr="004B624D" w:rsidRDefault="00104957" w:rsidP="00104957">
            <w:pPr>
              <w:jc w:val="center"/>
              <w:rPr>
                <w:sz w:val="20"/>
                <w:szCs w:val="20"/>
              </w:rPr>
            </w:pPr>
            <w:r w:rsidRPr="004B624D">
              <w:rPr>
                <w:sz w:val="20"/>
                <w:szCs w:val="20"/>
              </w:rPr>
              <w:t xml:space="preserve">2018 – разработка ПСД, проведение </w:t>
            </w:r>
            <w:proofErr w:type="spellStart"/>
            <w:proofErr w:type="gramStart"/>
            <w:r w:rsidRPr="004B624D">
              <w:rPr>
                <w:sz w:val="20"/>
                <w:szCs w:val="20"/>
              </w:rPr>
              <w:t>государст</w:t>
            </w:r>
            <w:proofErr w:type="spellEnd"/>
            <w:r w:rsidRPr="004B624D">
              <w:rPr>
                <w:sz w:val="20"/>
                <w:szCs w:val="20"/>
              </w:rPr>
              <w:t>-венной</w:t>
            </w:r>
            <w:proofErr w:type="gramEnd"/>
            <w:r w:rsidRPr="004B624D">
              <w:rPr>
                <w:sz w:val="20"/>
                <w:szCs w:val="20"/>
              </w:rPr>
              <w:t xml:space="preserve"> экспертизы, 2018-2019 – строитель-</w:t>
            </w:r>
            <w:proofErr w:type="spellStart"/>
            <w:r w:rsidRPr="004B624D">
              <w:rPr>
                <w:sz w:val="20"/>
                <w:szCs w:val="20"/>
              </w:rPr>
              <w:t>ство</w:t>
            </w:r>
            <w:proofErr w:type="spellEnd"/>
            <w:r w:rsidRPr="004B624D">
              <w:rPr>
                <w:sz w:val="20"/>
                <w:szCs w:val="20"/>
              </w:rPr>
              <w:t xml:space="preserve"> объекта</w:t>
            </w:r>
          </w:p>
        </w:tc>
        <w:tc>
          <w:tcPr>
            <w:tcW w:w="1522" w:type="dxa"/>
            <w:vMerge w:val="restart"/>
            <w:tcBorders>
              <w:top w:val="single" w:sz="4" w:space="0" w:color="auto"/>
              <w:left w:val="single" w:sz="4" w:space="0" w:color="auto"/>
              <w:bottom w:val="single" w:sz="4" w:space="0" w:color="auto"/>
              <w:right w:val="single" w:sz="4" w:space="0" w:color="auto"/>
            </w:tcBorders>
            <w:shd w:val="clear" w:color="auto" w:fill="FFFFFF"/>
          </w:tcPr>
          <w:p w14:paraId="34813C50" w14:textId="77777777" w:rsidR="00104957" w:rsidRPr="004B624D" w:rsidRDefault="00104957" w:rsidP="00104957">
            <w:pPr>
              <w:jc w:val="center"/>
              <w:rPr>
                <w:sz w:val="20"/>
                <w:szCs w:val="20"/>
              </w:rPr>
            </w:pPr>
            <w:r w:rsidRPr="004B624D">
              <w:rPr>
                <w:sz w:val="20"/>
                <w:szCs w:val="20"/>
              </w:rPr>
              <w:t>189 345,9 (предельная стоимость, определена на основании укрупненных нормативов)</w:t>
            </w:r>
          </w:p>
          <w:p w14:paraId="5CF3860D" w14:textId="77777777" w:rsidR="00104957" w:rsidRPr="004B624D" w:rsidRDefault="00104957" w:rsidP="00104957">
            <w:pPr>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056A9B62"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single" w:sz="4" w:space="0" w:color="auto"/>
              <w:left w:val="nil"/>
              <w:bottom w:val="single" w:sz="4" w:space="0" w:color="auto"/>
              <w:right w:val="single" w:sz="4" w:space="0" w:color="auto"/>
            </w:tcBorders>
            <w:hideMark/>
          </w:tcPr>
          <w:p w14:paraId="65D7BF56" w14:textId="32DCE1DE" w:rsidR="00104957" w:rsidRPr="00104957" w:rsidRDefault="00104957" w:rsidP="00104957">
            <w:pPr>
              <w:rPr>
                <w:sz w:val="16"/>
                <w:szCs w:val="16"/>
              </w:rPr>
            </w:pPr>
            <w:r w:rsidRPr="00104957">
              <w:rPr>
                <w:sz w:val="16"/>
                <w:szCs w:val="16"/>
              </w:rPr>
              <w:t>189 345,9</w:t>
            </w:r>
          </w:p>
        </w:tc>
        <w:tc>
          <w:tcPr>
            <w:tcW w:w="1134" w:type="dxa"/>
            <w:tcBorders>
              <w:top w:val="single" w:sz="4" w:space="0" w:color="auto"/>
              <w:left w:val="nil"/>
              <w:bottom w:val="single" w:sz="4" w:space="0" w:color="auto"/>
              <w:right w:val="single" w:sz="4" w:space="0" w:color="auto"/>
            </w:tcBorders>
            <w:hideMark/>
          </w:tcPr>
          <w:p w14:paraId="20D4440D" w14:textId="3096C1D9" w:rsidR="00104957" w:rsidRPr="00104957" w:rsidRDefault="00104957" w:rsidP="00104957">
            <w:pPr>
              <w:rPr>
                <w:sz w:val="16"/>
                <w:szCs w:val="16"/>
              </w:rPr>
            </w:pPr>
            <w:r w:rsidRPr="00104957">
              <w:rPr>
                <w:sz w:val="16"/>
                <w:szCs w:val="16"/>
              </w:rPr>
              <w:t>87 106,0</w:t>
            </w:r>
          </w:p>
        </w:tc>
        <w:tc>
          <w:tcPr>
            <w:tcW w:w="1134" w:type="dxa"/>
            <w:tcBorders>
              <w:top w:val="single" w:sz="4" w:space="0" w:color="auto"/>
              <w:left w:val="nil"/>
              <w:bottom w:val="single" w:sz="4" w:space="0" w:color="auto"/>
              <w:right w:val="single" w:sz="4" w:space="0" w:color="auto"/>
            </w:tcBorders>
            <w:hideMark/>
          </w:tcPr>
          <w:p w14:paraId="0A43593A" w14:textId="24BBB1D6" w:rsidR="00104957" w:rsidRPr="00104957" w:rsidRDefault="00104957" w:rsidP="00104957">
            <w:pPr>
              <w:rPr>
                <w:sz w:val="16"/>
                <w:szCs w:val="16"/>
              </w:rPr>
            </w:pPr>
            <w:r w:rsidRPr="00104957">
              <w:rPr>
                <w:sz w:val="16"/>
                <w:szCs w:val="16"/>
              </w:rPr>
              <w:t>68 113,0</w:t>
            </w:r>
          </w:p>
        </w:tc>
        <w:tc>
          <w:tcPr>
            <w:tcW w:w="1128" w:type="dxa"/>
            <w:tcBorders>
              <w:top w:val="single" w:sz="4" w:space="0" w:color="auto"/>
              <w:left w:val="nil"/>
              <w:bottom w:val="single" w:sz="4" w:space="0" w:color="auto"/>
              <w:right w:val="single" w:sz="4" w:space="0" w:color="auto"/>
            </w:tcBorders>
            <w:hideMark/>
          </w:tcPr>
          <w:p w14:paraId="54C2C9E1" w14:textId="1A25A30D" w:rsidR="00104957" w:rsidRPr="00104957" w:rsidRDefault="00104957" w:rsidP="00104957">
            <w:pPr>
              <w:rPr>
                <w:sz w:val="16"/>
                <w:szCs w:val="16"/>
              </w:rPr>
            </w:pPr>
            <w:r w:rsidRPr="00104957">
              <w:rPr>
                <w:sz w:val="16"/>
                <w:szCs w:val="16"/>
              </w:rPr>
              <w:t>34 126,9</w:t>
            </w:r>
          </w:p>
        </w:tc>
        <w:tc>
          <w:tcPr>
            <w:tcW w:w="573" w:type="dxa"/>
            <w:tcBorders>
              <w:top w:val="single" w:sz="4" w:space="0" w:color="auto"/>
              <w:left w:val="nil"/>
              <w:bottom w:val="single" w:sz="4" w:space="0" w:color="auto"/>
              <w:right w:val="single" w:sz="4" w:space="0" w:color="auto"/>
            </w:tcBorders>
            <w:hideMark/>
          </w:tcPr>
          <w:p w14:paraId="4FC7A556" w14:textId="0981841E" w:rsidR="00104957" w:rsidRPr="00104957" w:rsidRDefault="00104957" w:rsidP="00104957">
            <w:pPr>
              <w:rPr>
                <w:sz w:val="16"/>
                <w:szCs w:val="16"/>
              </w:rPr>
            </w:pPr>
            <w:r w:rsidRPr="00104957">
              <w:rPr>
                <w:sz w:val="16"/>
                <w:szCs w:val="16"/>
              </w:rPr>
              <w:t>0,0</w:t>
            </w:r>
          </w:p>
        </w:tc>
      </w:tr>
      <w:tr w:rsidR="00104957" w:rsidRPr="004B624D" w14:paraId="5176A2DF"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C508789"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686C846F"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2621854B"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F036875"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70CB4504"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412395AD"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0D31E4FE" w14:textId="77777777" w:rsidR="00104957" w:rsidRPr="004B624D" w:rsidRDefault="00104957" w:rsidP="00104957">
            <w:pPr>
              <w:jc w:val="center"/>
              <w:rPr>
                <w:sz w:val="18"/>
                <w:szCs w:val="18"/>
              </w:rPr>
            </w:pPr>
            <w:r w:rsidRPr="004B624D">
              <w:rPr>
                <w:sz w:val="18"/>
                <w:szCs w:val="18"/>
              </w:rPr>
              <w:t>2014</w:t>
            </w:r>
          </w:p>
        </w:tc>
        <w:tc>
          <w:tcPr>
            <w:tcW w:w="1134" w:type="dxa"/>
            <w:tcBorders>
              <w:top w:val="nil"/>
              <w:left w:val="nil"/>
              <w:bottom w:val="single" w:sz="4" w:space="0" w:color="auto"/>
              <w:right w:val="single" w:sz="4" w:space="0" w:color="auto"/>
            </w:tcBorders>
            <w:hideMark/>
          </w:tcPr>
          <w:p w14:paraId="4E2AA144" w14:textId="0F527DE5"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47981FF" w14:textId="279242C7"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47CFABD" w14:textId="15CD6484"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59ABFC1A" w14:textId="24ED4484"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35F34A50" w14:textId="2EE0D2AB" w:rsidR="00104957" w:rsidRPr="00104957" w:rsidRDefault="00104957" w:rsidP="00104957">
            <w:pPr>
              <w:rPr>
                <w:sz w:val="16"/>
                <w:szCs w:val="16"/>
              </w:rPr>
            </w:pPr>
            <w:r w:rsidRPr="00104957">
              <w:rPr>
                <w:sz w:val="16"/>
                <w:szCs w:val="16"/>
              </w:rPr>
              <w:t>0,0</w:t>
            </w:r>
          </w:p>
        </w:tc>
      </w:tr>
      <w:tr w:rsidR="00104957" w:rsidRPr="004B624D" w14:paraId="6049DE58"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F532D9C"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4509A964"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1EB43480"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024EDDCF"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269FF05E"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0D51965"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6A3C20F7" w14:textId="77777777" w:rsidR="00104957" w:rsidRPr="004B624D" w:rsidRDefault="00104957" w:rsidP="00104957">
            <w:pPr>
              <w:jc w:val="center"/>
              <w:rPr>
                <w:sz w:val="18"/>
                <w:szCs w:val="18"/>
              </w:rPr>
            </w:pPr>
            <w:r w:rsidRPr="004B624D">
              <w:rPr>
                <w:sz w:val="18"/>
                <w:szCs w:val="18"/>
              </w:rPr>
              <w:t>2015</w:t>
            </w:r>
          </w:p>
        </w:tc>
        <w:tc>
          <w:tcPr>
            <w:tcW w:w="1134" w:type="dxa"/>
            <w:tcBorders>
              <w:top w:val="nil"/>
              <w:left w:val="nil"/>
              <w:bottom w:val="single" w:sz="4" w:space="0" w:color="auto"/>
              <w:right w:val="single" w:sz="4" w:space="0" w:color="auto"/>
            </w:tcBorders>
            <w:hideMark/>
          </w:tcPr>
          <w:p w14:paraId="1FC98570" w14:textId="2229EEA6"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1110EE23" w14:textId="6966F6BD"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518C5D07" w14:textId="6656F38E"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10D9A4BF" w14:textId="64F75703"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0891E6A4" w14:textId="3439B5EF" w:rsidR="00104957" w:rsidRPr="00104957" w:rsidRDefault="00104957" w:rsidP="00104957">
            <w:pPr>
              <w:rPr>
                <w:sz w:val="16"/>
                <w:szCs w:val="16"/>
              </w:rPr>
            </w:pPr>
            <w:r w:rsidRPr="00104957">
              <w:rPr>
                <w:sz w:val="16"/>
                <w:szCs w:val="16"/>
              </w:rPr>
              <w:t>0,0</w:t>
            </w:r>
          </w:p>
        </w:tc>
      </w:tr>
      <w:tr w:rsidR="00104957" w:rsidRPr="004B624D" w14:paraId="526B8CFC"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CE3BBBA"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17A57550"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1922E04"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1FFC32E3"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2938E35E"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67749C5"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2955BC05" w14:textId="77777777" w:rsidR="00104957" w:rsidRPr="004B624D" w:rsidRDefault="00104957" w:rsidP="00104957">
            <w:pPr>
              <w:jc w:val="center"/>
              <w:rPr>
                <w:sz w:val="18"/>
                <w:szCs w:val="18"/>
              </w:rPr>
            </w:pPr>
            <w:r w:rsidRPr="004B624D">
              <w:rPr>
                <w:sz w:val="18"/>
                <w:szCs w:val="18"/>
              </w:rPr>
              <w:t>2016</w:t>
            </w:r>
          </w:p>
        </w:tc>
        <w:tc>
          <w:tcPr>
            <w:tcW w:w="1134" w:type="dxa"/>
            <w:tcBorders>
              <w:top w:val="nil"/>
              <w:left w:val="nil"/>
              <w:bottom w:val="single" w:sz="4" w:space="0" w:color="auto"/>
              <w:right w:val="single" w:sz="4" w:space="0" w:color="auto"/>
            </w:tcBorders>
            <w:hideMark/>
          </w:tcPr>
          <w:p w14:paraId="591AE129" w14:textId="5A4B3E16"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73CB776" w14:textId="0B33871A"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6F571456" w14:textId="7945BF9B"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AB42BC9" w14:textId="0D4CCC1E"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6D00CAA8" w14:textId="5743D850" w:rsidR="00104957" w:rsidRPr="00104957" w:rsidRDefault="00104957" w:rsidP="00104957">
            <w:pPr>
              <w:rPr>
                <w:sz w:val="16"/>
                <w:szCs w:val="16"/>
              </w:rPr>
            </w:pPr>
            <w:r w:rsidRPr="00104957">
              <w:rPr>
                <w:sz w:val="16"/>
                <w:szCs w:val="16"/>
              </w:rPr>
              <w:t>0,0</w:t>
            </w:r>
          </w:p>
        </w:tc>
      </w:tr>
      <w:tr w:rsidR="00104957" w:rsidRPr="004B624D" w14:paraId="248A6114"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30C866D"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128DC623"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63F6EB95"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12B88CD2"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4CFF1806"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71497FCF"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2BB91C0A" w14:textId="77777777" w:rsidR="00104957" w:rsidRPr="004B624D" w:rsidRDefault="00104957" w:rsidP="00104957">
            <w:pPr>
              <w:jc w:val="center"/>
              <w:rPr>
                <w:sz w:val="18"/>
                <w:szCs w:val="18"/>
              </w:rPr>
            </w:pPr>
            <w:r w:rsidRPr="004B624D">
              <w:rPr>
                <w:sz w:val="18"/>
                <w:szCs w:val="18"/>
              </w:rPr>
              <w:t>2017</w:t>
            </w:r>
          </w:p>
        </w:tc>
        <w:tc>
          <w:tcPr>
            <w:tcW w:w="1134" w:type="dxa"/>
            <w:tcBorders>
              <w:top w:val="nil"/>
              <w:left w:val="nil"/>
              <w:bottom w:val="single" w:sz="4" w:space="0" w:color="auto"/>
              <w:right w:val="single" w:sz="4" w:space="0" w:color="auto"/>
            </w:tcBorders>
            <w:hideMark/>
          </w:tcPr>
          <w:p w14:paraId="77757E93" w14:textId="64CCF010"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7185D086" w14:textId="3918DDB0" w:rsidR="00104957" w:rsidRPr="00104957" w:rsidRDefault="00104957" w:rsidP="00104957">
            <w:pPr>
              <w:rPr>
                <w:sz w:val="16"/>
                <w:szCs w:val="16"/>
              </w:rPr>
            </w:pPr>
            <w:r w:rsidRPr="00104957">
              <w:rPr>
                <w:sz w:val="16"/>
                <w:szCs w:val="16"/>
              </w:rPr>
              <w:t>0,0</w:t>
            </w:r>
          </w:p>
        </w:tc>
        <w:tc>
          <w:tcPr>
            <w:tcW w:w="1134" w:type="dxa"/>
            <w:tcBorders>
              <w:top w:val="nil"/>
              <w:left w:val="nil"/>
              <w:bottom w:val="single" w:sz="4" w:space="0" w:color="auto"/>
              <w:right w:val="single" w:sz="4" w:space="0" w:color="auto"/>
            </w:tcBorders>
            <w:hideMark/>
          </w:tcPr>
          <w:p w14:paraId="359DA016" w14:textId="5DF37970" w:rsidR="00104957" w:rsidRPr="00104957" w:rsidRDefault="00104957" w:rsidP="00104957">
            <w:pPr>
              <w:rPr>
                <w:sz w:val="16"/>
                <w:szCs w:val="16"/>
              </w:rPr>
            </w:pPr>
            <w:r w:rsidRPr="00104957">
              <w:rPr>
                <w:sz w:val="16"/>
                <w:szCs w:val="16"/>
              </w:rPr>
              <w:t>0,0</w:t>
            </w:r>
          </w:p>
        </w:tc>
        <w:tc>
          <w:tcPr>
            <w:tcW w:w="1128" w:type="dxa"/>
            <w:tcBorders>
              <w:top w:val="nil"/>
              <w:left w:val="nil"/>
              <w:bottom w:val="single" w:sz="4" w:space="0" w:color="auto"/>
              <w:right w:val="single" w:sz="4" w:space="0" w:color="auto"/>
            </w:tcBorders>
            <w:hideMark/>
          </w:tcPr>
          <w:p w14:paraId="7B134C1F" w14:textId="27C03896" w:rsidR="00104957" w:rsidRPr="00104957" w:rsidRDefault="00104957" w:rsidP="00104957">
            <w:pPr>
              <w:rPr>
                <w:sz w:val="16"/>
                <w:szCs w:val="16"/>
              </w:rPr>
            </w:pPr>
            <w:r w:rsidRPr="00104957">
              <w:rPr>
                <w:sz w:val="16"/>
                <w:szCs w:val="16"/>
              </w:rPr>
              <w:t>0,0</w:t>
            </w:r>
          </w:p>
        </w:tc>
        <w:tc>
          <w:tcPr>
            <w:tcW w:w="573" w:type="dxa"/>
            <w:tcBorders>
              <w:top w:val="nil"/>
              <w:left w:val="nil"/>
              <w:bottom w:val="single" w:sz="4" w:space="0" w:color="auto"/>
              <w:right w:val="single" w:sz="4" w:space="0" w:color="auto"/>
            </w:tcBorders>
            <w:hideMark/>
          </w:tcPr>
          <w:p w14:paraId="2E5C4330" w14:textId="195550F7" w:rsidR="00104957" w:rsidRPr="00104957" w:rsidRDefault="00104957" w:rsidP="00104957">
            <w:pPr>
              <w:rPr>
                <w:sz w:val="16"/>
                <w:szCs w:val="16"/>
              </w:rPr>
            </w:pPr>
            <w:r w:rsidRPr="00104957">
              <w:rPr>
                <w:sz w:val="16"/>
                <w:szCs w:val="16"/>
              </w:rPr>
              <w:t>0,0</w:t>
            </w:r>
          </w:p>
        </w:tc>
      </w:tr>
      <w:tr w:rsidR="00104957" w:rsidRPr="004B624D" w14:paraId="7B070B3E"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BBB1188"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029C8360"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9689BD1"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D2E85A2"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0CC96721"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5861736"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24352B44" w14:textId="77777777" w:rsidR="00104957" w:rsidRPr="004B624D" w:rsidRDefault="00104957" w:rsidP="00104957">
            <w:pPr>
              <w:jc w:val="center"/>
              <w:rPr>
                <w:sz w:val="18"/>
                <w:szCs w:val="18"/>
              </w:rPr>
            </w:pPr>
            <w:r w:rsidRPr="004B624D">
              <w:rPr>
                <w:sz w:val="18"/>
                <w:szCs w:val="18"/>
              </w:rPr>
              <w:t>2018</w:t>
            </w:r>
          </w:p>
        </w:tc>
        <w:tc>
          <w:tcPr>
            <w:tcW w:w="1134" w:type="dxa"/>
            <w:tcBorders>
              <w:top w:val="nil"/>
              <w:left w:val="nil"/>
              <w:bottom w:val="single" w:sz="4" w:space="0" w:color="auto"/>
              <w:right w:val="single" w:sz="4" w:space="0" w:color="auto"/>
            </w:tcBorders>
            <w:hideMark/>
          </w:tcPr>
          <w:p w14:paraId="26C98F78" w14:textId="6CBBF509" w:rsidR="00104957" w:rsidRPr="00104957" w:rsidRDefault="00104957" w:rsidP="00104957">
            <w:pPr>
              <w:rPr>
                <w:sz w:val="16"/>
                <w:szCs w:val="16"/>
              </w:rPr>
            </w:pPr>
            <w:r w:rsidRPr="00104957">
              <w:rPr>
                <w:sz w:val="16"/>
                <w:szCs w:val="16"/>
              </w:rPr>
              <w:t>33 318,9</w:t>
            </w:r>
          </w:p>
        </w:tc>
        <w:tc>
          <w:tcPr>
            <w:tcW w:w="1134" w:type="dxa"/>
            <w:tcBorders>
              <w:top w:val="nil"/>
              <w:left w:val="nil"/>
              <w:bottom w:val="single" w:sz="4" w:space="0" w:color="auto"/>
              <w:right w:val="single" w:sz="4" w:space="0" w:color="auto"/>
            </w:tcBorders>
            <w:hideMark/>
          </w:tcPr>
          <w:p w14:paraId="1D91B82D" w14:textId="7E6A2C6D" w:rsidR="00104957" w:rsidRPr="00104957" w:rsidRDefault="00104957" w:rsidP="00104957">
            <w:pPr>
              <w:rPr>
                <w:sz w:val="16"/>
                <w:szCs w:val="16"/>
              </w:rPr>
            </w:pPr>
            <w:r w:rsidRPr="00104957">
              <w:rPr>
                <w:sz w:val="16"/>
                <w:szCs w:val="16"/>
              </w:rPr>
              <w:t>6 850,7</w:t>
            </w:r>
          </w:p>
        </w:tc>
        <w:tc>
          <w:tcPr>
            <w:tcW w:w="1134" w:type="dxa"/>
            <w:tcBorders>
              <w:top w:val="nil"/>
              <w:left w:val="nil"/>
              <w:bottom w:val="single" w:sz="4" w:space="0" w:color="auto"/>
              <w:right w:val="single" w:sz="4" w:space="0" w:color="auto"/>
            </w:tcBorders>
            <w:hideMark/>
          </w:tcPr>
          <w:p w14:paraId="7A53580E" w14:textId="45E2BE63" w:rsidR="00104957" w:rsidRPr="00104957" w:rsidRDefault="00104957" w:rsidP="00104957">
            <w:pPr>
              <w:rPr>
                <w:sz w:val="16"/>
                <w:szCs w:val="16"/>
              </w:rPr>
            </w:pPr>
            <w:r w:rsidRPr="00104957">
              <w:rPr>
                <w:sz w:val="16"/>
                <w:szCs w:val="16"/>
              </w:rPr>
              <w:t>23 656,4</w:t>
            </w:r>
          </w:p>
        </w:tc>
        <w:tc>
          <w:tcPr>
            <w:tcW w:w="1128" w:type="dxa"/>
            <w:tcBorders>
              <w:top w:val="nil"/>
              <w:left w:val="nil"/>
              <w:bottom w:val="single" w:sz="4" w:space="0" w:color="auto"/>
              <w:right w:val="single" w:sz="4" w:space="0" w:color="auto"/>
            </w:tcBorders>
            <w:hideMark/>
          </w:tcPr>
          <w:p w14:paraId="6A661CC0" w14:textId="19953996" w:rsidR="00104957" w:rsidRPr="00104957" w:rsidRDefault="00104957" w:rsidP="00104957">
            <w:pPr>
              <w:rPr>
                <w:sz w:val="16"/>
                <w:szCs w:val="16"/>
              </w:rPr>
            </w:pPr>
            <w:r w:rsidRPr="00104957">
              <w:rPr>
                <w:sz w:val="16"/>
                <w:szCs w:val="16"/>
              </w:rPr>
              <w:t>2 811,8</w:t>
            </w:r>
          </w:p>
        </w:tc>
        <w:tc>
          <w:tcPr>
            <w:tcW w:w="573" w:type="dxa"/>
            <w:tcBorders>
              <w:top w:val="nil"/>
              <w:left w:val="nil"/>
              <w:bottom w:val="single" w:sz="4" w:space="0" w:color="auto"/>
              <w:right w:val="single" w:sz="4" w:space="0" w:color="auto"/>
            </w:tcBorders>
            <w:hideMark/>
          </w:tcPr>
          <w:p w14:paraId="6A69E1C4" w14:textId="788FAE22" w:rsidR="00104957" w:rsidRPr="00104957" w:rsidRDefault="00104957" w:rsidP="00104957">
            <w:pPr>
              <w:rPr>
                <w:sz w:val="16"/>
                <w:szCs w:val="16"/>
              </w:rPr>
            </w:pPr>
            <w:r w:rsidRPr="00104957">
              <w:rPr>
                <w:sz w:val="16"/>
                <w:szCs w:val="16"/>
              </w:rPr>
              <w:t>0,0</w:t>
            </w:r>
          </w:p>
        </w:tc>
      </w:tr>
      <w:tr w:rsidR="00104957" w:rsidRPr="004B624D" w14:paraId="1700E6BF"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8475111"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42FDE9A5"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21F92B12"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EF619FE"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725017E9"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5B2428E" w14:textId="77777777" w:rsidR="00104957" w:rsidRPr="004B624D" w:rsidRDefault="00104957" w:rsidP="00104957">
            <w:pPr>
              <w:rPr>
                <w:sz w:val="20"/>
                <w:szCs w:val="20"/>
              </w:rPr>
            </w:pPr>
          </w:p>
        </w:tc>
        <w:tc>
          <w:tcPr>
            <w:tcW w:w="851" w:type="dxa"/>
            <w:tcBorders>
              <w:top w:val="nil"/>
              <w:left w:val="nil"/>
              <w:bottom w:val="single" w:sz="4" w:space="0" w:color="auto"/>
              <w:right w:val="single" w:sz="4" w:space="0" w:color="auto"/>
            </w:tcBorders>
            <w:hideMark/>
          </w:tcPr>
          <w:p w14:paraId="22AFED45" w14:textId="77777777" w:rsidR="00104957" w:rsidRPr="004B624D" w:rsidRDefault="00104957" w:rsidP="00104957">
            <w:pPr>
              <w:jc w:val="center"/>
              <w:rPr>
                <w:sz w:val="18"/>
                <w:szCs w:val="18"/>
              </w:rPr>
            </w:pPr>
            <w:r w:rsidRPr="004B624D">
              <w:rPr>
                <w:sz w:val="18"/>
                <w:szCs w:val="18"/>
              </w:rPr>
              <w:t>2019</w:t>
            </w:r>
          </w:p>
        </w:tc>
        <w:tc>
          <w:tcPr>
            <w:tcW w:w="1134" w:type="dxa"/>
            <w:tcBorders>
              <w:top w:val="nil"/>
              <w:left w:val="nil"/>
              <w:bottom w:val="single" w:sz="4" w:space="0" w:color="auto"/>
              <w:right w:val="single" w:sz="4" w:space="0" w:color="auto"/>
            </w:tcBorders>
            <w:hideMark/>
          </w:tcPr>
          <w:p w14:paraId="522E45EF" w14:textId="2C87E669" w:rsidR="00104957" w:rsidRPr="00104957" w:rsidRDefault="00104957" w:rsidP="00104957">
            <w:pPr>
              <w:rPr>
                <w:sz w:val="16"/>
                <w:szCs w:val="16"/>
              </w:rPr>
            </w:pPr>
            <w:r w:rsidRPr="00104957">
              <w:rPr>
                <w:sz w:val="16"/>
                <w:szCs w:val="16"/>
              </w:rPr>
              <w:t>156 027,0</w:t>
            </w:r>
          </w:p>
        </w:tc>
        <w:tc>
          <w:tcPr>
            <w:tcW w:w="1134" w:type="dxa"/>
            <w:tcBorders>
              <w:top w:val="nil"/>
              <w:left w:val="nil"/>
              <w:bottom w:val="single" w:sz="4" w:space="0" w:color="auto"/>
              <w:right w:val="single" w:sz="4" w:space="0" w:color="auto"/>
            </w:tcBorders>
            <w:hideMark/>
          </w:tcPr>
          <w:p w14:paraId="543DC1CE" w14:textId="13B3A015" w:rsidR="00104957" w:rsidRPr="00104957" w:rsidRDefault="00104957" w:rsidP="00104957">
            <w:pPr>
              <w:rPr>
                <w:sz w:val="16"/>
                <w:szCs w:val="16"/>
              </w:rPr>
            </w:pPr>
            <w:r w:rsidRPr="00104957">
              <w:rPr>
                <w:sz w:val="16"/>
                <w:szCs w:val="16"/>
              </w:rPr>
              <w:t>80 255,3</w:t>
            </w:r>
          </w:p>
        </w:tc>
        <w:tc>
          <w:tcPr>
            <w:tcW w:w="1134" w:type="dxa"/>
            <w:tcBorders>
              <w:top w:val="nil"/>
              <w:left w:val="nil"/>
              <w:bottom w:val="single" w:sz="4" w:space="0" w:color="auto"/>
              <w:right w:val="single" w:sz="4" w:space="0" w:color="auto"/>
            </w:tcBorders>
            <w:hideMark/>
          </w:tcPr>
          <w:p w14:paraId="6040EFD3" w14:textId="3F930E15" w:rsidR="00104957" w:rsidRPr="00104957" w:rsidRDefault="00104957" w:rsidP="00104957">
            <w:pPr>
              <w:rPr>
                <w:sz w:val="16"/>
                <w:szCs w:val="16"/>
              </w:rPr>
            </w:pPr>
            <w:r w:rsidRPr="00104957">
              <w:rPr>
                <w:sz w:val="16"/>
                <w:szCs w:val="16"/>
              </w:rPr>
              <w:t>44 456,6</w:t>
            </w:r>
          </w:p>
        </w:tc>
        <w:tc>
          <w:tcPr>
            <w:tcW w:w="1128" w:type="dxa"/>
            <w:tcBorders>
              <w:top w:val="nil"/>
              <w:left w:val="nil"/>
              <w:bottom w:val="single" w:sz="4" w:space="0" w:color="auto"/>
              <w:right w:val="single" w:sz="4" w:space="0" w:color="auto"/>
            </w:tcBorders>
            <w:hideMark/>
          </w:tcPr>
          <w:p w14:paraId="363D5263" w14:textId="3F82D806" w:rsidR="00104957" w:rsidRPr="00104957" w:rsidRDefault="00104957" w:rsidP="00104957">
            <w:pPr>
              <w:rPr>
                <w:sz w:val="16"/>
                <w:szCs w:val="16"/>
              </w:rPr>
            </w:pPr>
            <w:r w:rsidRPr="00104957">
              <w:rPr>
                <w:sz w:val="16"/>
                <w:szCs w:val="16"/>
              </w:rPr>
              <w:t>31 315,1</w:t>
            </w:r>
          </w:p>
        </w:tc>
        <w:tc>
          <w:tcPr>
            <w:tcW w:w="573" w:type="dxa"/>
            <w:tcBorders>
              <w:top w:val="nil"/>
              <w:left w:val="nil"/>
              <w:bottom w:val="single" w:sz="4" w:space="0" w:color="auto"/>
              <w:right w:val="single" w:sz="4" w:space="0" w:color="auto"/>
            </w:tcBorders>
            <w:hideMark/>
          </w:tcPr>
          <w:p w14:paraId="698E668C" w14:textId="15F149D3" w:rsidR="00104957" w:rsidRPr="00104957" w:rsidRDefault="00104957" w:rsidP="00104957">
            <w:pPr>
              <w:rPr>
                <w:sz w:val="16"/>
                <w:szCs w:val="16"/>
              </w:rPr>
            </w:pPr>
            <w:r w:rsidRPr="00104957">
              <w:rPr>
                <w:sz w:val="16"/>
                <w:szCs w:val="16"/>
              </w:rPr>
              <w:t>0,0</w:t>
            </w:r>
          </w:p>
        </w:tc>
      </w:tr>
      <w:tr w:rsidR="00104957" w:rsidRPr="004B624D" w14:paraId="1A4D11B0"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8A0F7B8"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724C0883"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69EF6C0B"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2110D5EA"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DEB2569"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106F7D9"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635F1D57" w14:textId="77777777" w:rsidR="00104957" w:rsidRPr="004B624D" w:rsidRDefault="00104957" w:rsidP="00104957">
            <w:pPr>
              <w:jc w:val="center"/>
              <w:rPr>
                <w:sz w:val="18"/>
                <w:szCs w:val="18"/>
              </w:rPr>
            </w:pPr>
            <w:r w:rsidRPr="004B624D">
              <w:rPr>
                <w:sz w:val="18"/>
                <w:szCs w:val="18"/>
              </w:rPr>
              <w:t>2020</w:t>
            </w:r>
          </w:p>
        </w:tc>
        <w:tc>
          <w:tcPr>
            <w:tcW w:w="1134" w:type="dxa"/>
            <w:tcBorders>
              <w:top w:val="single" w:sz="4" w:space="0" w:color="auto"/>
              <w:left w:val="nil"/>
              <w:bottom w:val="single" w:sz="4" w:space="0" w:color="auto"/>
              <w:right w:val="single" w:sz="4" w:space="0" w:color="auto"/>
            </w:tcBorders>
            <w:hideMark/>
          </w:tcPr>
          <w:p w14:paraId="52F586D2" w14:textId="61C8E901"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3041F591" w14:textId="51EA2706"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6D7675E5" w14:textId="420D720A"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7495B133" w14:textId="69DBF843"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2DBBD7A8" w14:textId="684311C1" w:rsidR="00104957" w:rsidRPr="00104957" w:rsidRDefault="00104957" w:rsidP="00104957">
            <w:pPr>
              <w:rPr>
                <w:sz w:val="16"/>
                <w:szCs w:val="16"/>
              </w:rPr>
            </w:pPr>
            <w:r w:rsidRPr="00104957">
              <w:rPr>
                <w:sz w:val="16"/>
                <w:szCs w:val="16"/>
              </w:rPr>
              <w:t>0,0</w:t>
            </w:r>
          </w:p>
        </w:tc>
      </w:tr>
      <w:tr w:rsidR="00104957" w:rsidRPr="004B624D" w14:paraId="6B679940" w14:textId="77777777" w:rsidTr="00287D5E">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19AC559F" w14:textId="2552B035" w:rsidR="00104957" w:rsidRPr="004B624D" w:rsidRDefault="00104957" w:rsidP="00104957">
            <w:pPr>
              <w:jc w:val="center"/>
              <w:rPr>
                <w:sz w:val="20"/>
                <w:szCs w:val="20"/>
              </w:rPr>
            </w:pPr>
            <w:r w:rsidRPr="004B624D">
              <w:rPr>
                <w:sz w:val="20"/>
                <w:szCs w:val="20"/>
              </w:rPr>
              <w:t>17</w:t>
            </w:r>
            <w:r w:rsidR="00653834">
              <w:rPr>
                <w:sz w:val="20"/>
                <w:szCs w:val="20"/>
              </w:rPr>
              <w:t>.</w:t>
            </w:r>
          </w:p>
        </w:tc>
        <w:tc>
          <w:tcPr>
            <w:tcW w:w="2111" w:type="dxa"/>
            <w:vMerge w:val="restart"/>
            <w:tcBorders>
              <w:top w:val="single" w:sz="4" w:space="0" w:color="auto"/>
              <w:left w:val="single" w:sz="4" w:space="0" w:color="auto"/>
              <w:bottom w:val="single" w:sz="4" w:space="0" w:color="auto"/>
              <w:right w:val="single" w:sz="4" w:space="0" w:color="auto"/>
            </w:tcBorders>
            <w:vAlign w:val="center"/>
            <w:hideMark/>
          </w:tcPr>
          <w:p w14:paraId="035D6F96" w14:textId="77777777" w:rsidR="00104957" w:rsidRPr="004B624D" w:rsidRDefault="00104957" w:rsidP="00104957">
            <w:pPr>
              <w:jc w:val="center"/>
              <w:rPr>
                <w:sz w:val="20"/>
                <w:szCs w:val="20"/>
              </w:rPr>
            </w:pPr>
            <w:r w:rsidRPr="004B624D">
              <w:rPr>
                <w:sz w:val="20"/>
                <w:szCs w:val="20"/>
              </w:rPr>
              <w:t xml:space="preserve">Детский сад </w:t>
            </w:r>
            <w:proofErr w:type="gramStart"/>
            <w:r w:rsidRPr="004B624D">
              <w:rPr>
                <w:sz w:val="20"/>
                <w:szCs w:val="20"/>
              </w:rPr>
              <w:t>в</w:t>
            </w:r>
            <w:proofErr w:type="gramEnd"/>
            <w:r w:rsidRPr="004B624D">
              <w:rPr>
                <w:sz w:val="20"/>
                <w:szCs w:val="20"/>
              </w:rPr>
              <w:t xml:space="preserve"> ЗАТО г.</w:t>
            </w:r>
            <w:r w:rsidRPr="004B624D">
              <w:rPr>
                <w:sz w:val="20"/>
                <w:szCs w:val="20"/>
                <w:lang w:val="en-US"/>
              </w:rPr>
              <w:t> </w:t>
            </w:r>
            <w:r w:rsidRPr="004B624D">
              <w:rPr>
                <w:sz w:val="20"/>
                <w:szCs w:val="20"/>
              </w:rPr>
              <w:t>Североморск</w:t>
            </w:r>
          </w:p>
        </w:tc>
        <w:tc>
          <w:tcPr>
            <w:tcW w:w="2011" w:type="dxa"/>
            <w:vMerge w:val="restart"/>
            <w:tcBorders>
              <w:top w:val="single" w:sz="4" w:space="0" w:color="auto"/>
              <w:left w:val="single" w:sz="4" w:space="0" w:color="auto"/>
              <w:bottom w:val="single" w:sz="4" w:space="0" w:color="auto"/>
              <w:right w:val="single" w:sz="4" w:space="0" w:color="auto"/>
            </w:tcBorders>
            <w:vAlign w:val="center"/>
            <w:hideMark/>
          </w:tcPr>
          <w:p w14:paraId="328E7129" w14:textId="77777777" w:rsidR="00104957" w:rsidRPr="004B624D" w:rsidRDefault="00104957" w:rsidP="00104957">
            <w:pPr>
              <w:jc w:val="center"/>
              <w:rPr>
                <w:sz w:val="20"/>
                <w:szCs w:val="20"/>
              </w:rPr>
            </w:pPr>
            <w:r w:rsidRPr="004B624D">
              <w:rPr>
                <w:sz w:val="20"/>
                <w:szCs w:val="20"/>
              </w:rPr>
              <w:t xml:space="preserve">Министерство строительства Мурманской области, </w:t>
            </w:r>
            <w:proofErr w:type="gramStart"/>
            <w:r w:rsidRPr="004B624D">
              <w:rPr>
                <w:sz w:val="20"/>
                <w:szCs w:val="20"/>
              </w:rPr>
              <w:t>АМО</w:t>
            </w:r>
            <w:proofErr w:type="gramEnd"/>
            <w:r w:rsidRPr="004B624D">
              <w:rPr>
                <w:sz w:val="20"/>
                <w:szCs w:val="20"/>
              </w:rPr>
              <w:t xml:space="preserve"> </w:t>
            </w:r>
            <w:r w:rsidRPr="004B624D">
              <w:rPr>
                <w:sz w:val="20"/>
                <w:szCs w:val="20"/>
              </w:rPr>
              <w:lastRenderedPageBreak/>
              <w:t>ЗАТО г. Североморск</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1D97F70E" w14:textId="77777777" w:rsidR="00104957" w:rsidRPr="004B624D" w:rsidRDefault="00104957" w:rsidP="00104957">
            <w:pPr>
              <w:jc w:val="center"/>
              <w:rPr>
                <w:sz w:val="20"/>
                <w:szCs w:val="20"/>
              </w:rPr>
            </w:pPr>
            <w:r w:rsidRPr="004B624D">
              <w:rPr>
                <w:sz w:val="20"/>
                <w:szCs w:val="20"/>
              </w:rPr>
              <w:lastRenderedPageBreak/>
              <w:t>75 мест</w:t>
            </w:r>
          </w:p>
        </w:tc>
        <w:tc>
          <w:tcPr>
            <w:tcW w:w="1279" w:type="dxa"/>
            <w:vMerge w:val="restart"/>
            <w:tcBorders>
              <w:top w:val="single" w:sz="4" w:space="0" w:color="auto"/>
              <w:left w:val="single" w:sz="4" w:space="0" w:color="auto"/>
              <w:bottom w:val="single" w:sz="4" w:space="0" w:color="auto"/>
              <w:right w:val="single" w:sz="4" w:space="0" w:color="auto"/>
            </w:tcBorders>
            <w:vAlign w:val="center"/>
            <w:hideMark/>
          </w:tcPr>
          <w:p w14:paraId="69EDA0A9" w14:textId="77777777" w:rsidR="00104957" w:rsidRPr="004B624D" w:rsidRDefault="00104957" w:rsidP="00104957">
            <w:pPr>
              <w:jc w:val="center"/>
              <w:rPr>
                <w:sz w:val="20"/>
                <w:szCs w:val="20"/>
              </w:rPr>
            </w:pPr>
            <w:r w:rsidRPr="004B624D">
              <w:rPr>
                <w:sz w:val="20"/>
                <w:szCs w:val="20"/>
              </w:rPr>
              <w:t xml:space="preserve">2018 – разработка ПСД, проведение </w:t>
            </w:r>
            <w:proofErr w:type="spellStart"/>
            <w:proofErr w:type="gramStart"/>
            <w:r w:rsidRPr="004B624D">
              <w:rPr>
                <w:sz w:val="20"/>
                <w:szCs w:val="20"/>
              </w:rPr>
              <w:t>государст</w:t>
            </w:r>
            <w:proofErr w:type="spellEnd"/>
            <w:r w:rsidRPr="004B624D">
              <w:rPr>
                <w:sz w:val="20"/>
                <w:szCs w:val="20"/>
              </w:rPr>
              <w:t>-</w:t>
            </w:r>
            <w:r w:rsidRPr="004B624D">
              <w:rPr>
                <w:sz w:val="20"/>
                <w:szCs w:val="20"/>
              </w:rPr>
              <w:lastRenderedPageBreak/>
              <w:t>венной</w:t>
            </w:r>
            <w:proofErr w:type="gramEnd"/>
            <w:r w:rsidRPr="004B624D">
              <w:rPr>
                <w:sz w:val="20"/>
                <w:szCs w:val="20"/>
              </w:rPr>
              <w:t xml:space="preserve"> экспертизы, 2018-2019 – строитель-</w:t>
            </w:r>
            <w:proofErr w:type="spellStart"/>
            <w:r w:rsidRPr="004B624D">
              <w:rPr>
                <w:sz w:val="20"/>
                <w:szCs w:val="20"/>
              </w:rPr>
              <w:t>ство</w:t>
            </w:r>
            <w:proofErr w:type="spellEnd"/>
            <w:r w:rsidRPr="004B624D">
              <w:rPr>
                <w:sz w:val="20"/>
                <w:szCs w:val="20"/>
              </w:rPr>
              <w:t xml:space="preserve"> объекта</w:t>
            </w:r>
          </w:p>
        </w:tc>
        <w:tc>
          <w:tcPr>
            <w:tcW w:w="1522" w:type="dxa"/>
            <w:vMerge w:val="restart"/>
            <w:tcBorders>
              <w:top w:val="single" w:sz="4" w:space="0" w:color="auto"/>
              <w:left w:val="single" w:sz="4" w:space="0" w:color="auto"/>
              <w:bottom w:val="single" w:sz="4" w:space="0" w:color="auto"/>
              <w:right w:val="single" w:sz="4" w:space="0" w:color="auto"/>
            </w:tcBorders>
          </w:tcPr>
          <w:p w14:paraId="5C3965A9" w14:textId="77777777" w:rsidR="00104957" w:rsidRPr="004B624D" w:rsidRDefault="00104957" w:rsidP="00104957">
            <w:pPr>
              <w:jc w:val="center"/>
              <w:rPr>
                <w:sz w:val="20"/>
                <w:szCs w:val="20"/>
              </w:rPr>
            </w:pPr>
            <w:r w:rsidRPr="004B624D">
              <w:rPr>
                <w:sz w:val="20"/>
                <w:szCs w:val="20"/>
              </w:rPr>
              <w:lastRenderedPageBreak/>
              <w:t xml:space="preserve">145 930,9 (предельная стоимость, определена на основании </w:t>
            </w:r>
            <w:r w:rsidRPr="004B624D">
              <w:rPr>
                <w:sz w:val="20"/>
                <w:szCs w:val="20"/>
              </w:rPr>
              <w:lastRenderedPageBreak/>
              <w:t>укрупненных нормативов)</w:t>
            </w:r>
          </w:p>
          <w:p w14:paraId="20FDDE50" w14:textId="77777777" w:rsidR="00104957" w:rsidRPr="004B624D" w:rsidRDefault="00104957" w:rsidP="00104957">
            <w:pPr>
              <w:jc w:val="center"/>
              <w:rPr>
                <w:sz w:val="20"/>
                <w:szCs w:val="20"/>
              </w:rPr>
            </w:pPr>
          </w:p>
        </w:tc>
        <w:tc>
          <w:tcPr>
            <w:tcW w:w="851" w:type="dxa"/>
            <w:tcBorders>
              <w:top w:val="single" w:sz="4" w:space="0" w:color="auto"/>
              <w:left w:val="nil"/>
              <w:bottom w:val="single" w:sz="4" w:space="0" w:color="auto"/>
              <w:right w:val="single" w:sz="4" w:space="0" w:color="auto"/>
            </w:tcBorders>
            <w:hideMark/>
          </w:tcPr>
          <w:p w14:paraId="46465557" w14:textId="77777777" w:rsidR="00104957" w:rsidRPr="004B624D" w:rsidRDefault="00104957" w:rsidP="00104957">
            <w:pPr>
              <w:jc w:val="center"/>
              <w:rPr>
                <w:sz w:val="18"/>
                <w:szCs w:val="18"/>
              </w:rPr>
            </w:pPr>
            <w:r w:rsidRPr="004B624D">
              <w:rPr>
                <w:sz w:val="18"/>
                <w:szCs w:val="18"/>
              </w:rPr>
              <w:lastRenderedPageBreak/>
              <w:t>Всего с 2014</w:t>
            </w:r>
          </w:p>
        </w:tc>
        <w:tc>
          <w:tcPr>
            <w:tcW w:w="1134" w:type="dxa"/>
            <w:tcBorders>
              <w:top w:val="single" w:sz="4" w:space="0" w:color="auto"/>
              <w:left w:val="nil"/>
              <w:bottom w:val="single" w:sz="4" w:space="0" w:color="auto"/>
              <w:right w:val="single" w:sz="4" w:space="0" w:color="auto"/>
            </w:tcBorders>
            <w:hideMark/>
          </w:tcPr>
          <w:p w14:paraId="1344BFE0" w14:textId="3F40E4BD" w:rsidR="00104957" w:rsidRPr="00104957" w:rsidRDefault="00104957" w:rsidP="00104957">
            <w:pPr>
              <w:rPr>
                <w:sz w:val="16"/>
                <w:szCs w:val="16"/>
              </w:rPr>
            </w:pPr>
            <w:r w:rsidRPr="00104957">
              <w:rPr>
                <w:sz w:val="16"/>
                <w:szCs w:val="16"/>
              </w:rPr>
              <w:t>145 930,9</w:t>
            </w:r>
          </w:p>
        </w:tc>
        <w:tc>
          <w:tcPr>
            <w:tcW w:w="1134" w:type="dxa"/>
            <w:tcBorders>
              <w:top w:val="single" w:sz="4" w:space="0" w:color="auto"/>
              <w:left w:val="nil"/>
              <w:bottom w:val="single" w:sz="4" w:space="0" w:color="auto"/>
              <w:right w:val="single" w:sz="4" w:space="0" w:color="auto"/>
            </w:tcBorders>
            <w:hideMark/>
          </w:tcPr>
          <w:p w14:paraId="4F81C2F9" w14:textId="4490786A" w:rsidR="00104957" w:rsidRPr="00104957" w:rsidRDefault="00104957" w:rsidP="00104957">
            <w:pPr>
              <w:rPr>
                <w:sz w:val="16"/>
                <w:szCs w:val="16"/>
              </w:rPr>
            </w:pPr>
            <w:r w:rsidRPr="00104957">
              <w:rPr>
                <w:sz w:val="16"/>
                <w:szCs w:val="16"/>
              </w:rPr>
              <w:t>63 996,2</w:t>
            </w:r>
          </w:p>
        </w:tc>
        <w:tc>
          <w:tcPr>
            <w:tcW w:w="1134" w:type="dxa"/>
            <w:tcBorders>
              <w:top w:val="single" w:sz="4" w:space="0" w:color="auto"/>
              <w:left w:val="nil"/>
              <w:bottom w:val="single" w:sz="4" w:space="0" w:color="auto"/>
              <w:right w:val="single" w:sz="4" w:space="0" w:color="auto"/>
            </w:tcBorders>
            <w:hideMark/>
          </w:tcPr>
          <w:p w14:paraId="4021B90D" w14:textId="3BD80A44" w:rsidR="00104957" w:rsidRPr="00104957" w:rsidRDefault="00104957" w:rsidP="00104957">
            <w:pPr>
              <w:rPr>
                <w:sz w:val="16"/>
                <w:szCs w:val="16"/>
              </w:rPr>
            </w:pPr>
            <w:r w:rsidRPr="00104957">
              <w:rPr>
                <w:sz w:val="16"/>
                <w:szCs w:val="16"/>
              </w:rPr>
              <w:t>44 969,9</w:t>
            </w:r>
          </w:p>
        </w:tc>
        <w:tc>
          <w:tcPr>
            <w:tcW w:w="1128" w:type="dxa"/>
            <w:tcBorders>
              <w:top w:val="single" w:sz="4" w:space="0" w:color="auto"/>
              <w:left w:val="nil"/>
              <w:bottom w:val="single" w:sz="4" w:space="0" w:color="auto"/>
              <w:right w:val="single" w:sz="4" w:space="0" w:color="auto"/>
            </w:tcBorders>
            <w:hideMark/>
          </w:tcPr>
          <w:p w14:paraId="68C50575" w14:textId="50B619E4" w:rsidR="00104957" w:rsidRPr="00104957" w:rsidRDefault="00104957" w:rsidP="00104957">
            <w:pPr>
              <w:rPr>
                <w:sz w:val="16"/>
                <w:szCs w:val="16"/>
              </w:rPr>
            </w:pPr>
            <w:r w:rsidRPr="00104957">
              <w:rPr>
                <w:sz w:val="16"/>
                <w:szCs w:val="16"/>
              </w:rPr>
              <w:t>36 964,8</w:t>
            </w:r>
          </w:p>
        </w:tc>
        <w:tc>
          <w:tcPr>
            <w:tcW w:w="573" w:type="dxa"/>
            <w:tcBorders>
              <w:top w:val="single" w:sz="4" w:space="0" w:color="auto"/>
              <w:left w:val="nil"/>
              <w:bottom w:val="single" w:sz="4" w:space="0" w:color="auto"/>
              <w:right w:val="single" w:sz="4" w:space="0" w:color="auto"/>
            </w:tcBorders>
            <w:hideMark/>
          </w:tcPr>
          <w:p w14:paraId="696F3C42" w14:textId="6CE83F4A" w:rsidR="00104957" w:rsidRPr="00104957" w:rsidRDefault="00104957" w:rsidP="00104957">
            <w:pPr>
              <w:rPr>
                <w:sz w:val="16"/>
                <w:szCs w:val="16"/>
              </w:rPr>
            </w:pPr>
            <w:r w:rsidRPr="00104957">
              <w:rPr>
                <w:sz w:val="16"/>
                <w:szCs w:val="16"/>
              </w:rPr>
              <w:t>0,0</w:t>
            </w:r>
          </w:p>
        </w:tc>
      </w:tr>
      <w:tr w:rsidR="00104957" w:rsidRPr="004B624D" w14:paraId="49D25D9D"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06F0DF6"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F774473"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D89BE74"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085C42CF"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567BAA6F"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14636BE"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5DAF0FBB" w14:textId="77777777" w:rsidR="00104957" w:rsidRPr="004B624D" w:rsidRDefault="00104957" w:rsidP="00104957">
            <w:pPr>
              <w:jc w:val="center"/>
              <w:rPr>
                <w:sz w:val="18"/>
                <w:szCs w:val="18"/>
              </w:rPr>
            </w:pPr>
            <w:r w:rsidRPr="004B624D">
              <w:rPr>
                <w:sz w:val="18"/>
                <w:szCs w:val="18"/>
              </w:rPr>
              <w:t>2014</w:t>
            </w:r>
          </w:p>
        </w:tc>
        <w:tc>
          <w:tcPr>
            <w:tcW w:w="1134" w:type="dxa"/>
            <w:tcBorders>
              <w:top w:val="single" w:sz="4" w:space="0" w:color="auto"/>
              <w:left w:val="nil"/>
              <w:bottom w:val="single" w:sz="4" w:space="0" w:color="auto"/>
              <w:right w:val="single" w:sz="4" w:space="0" w:color="auto"/>
            </w:tcBorders>
            <w:hideMark/>
          </w:tcPr>
          <w:p w14:paraId="1FFB6AAD" w14:textId="7EB27FC6"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0B383E5A" w14:textId="4F14DEED"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07BCAB76" w14:textId="4D14E61F"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6C0A7A26" w14:textId="1A030783"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68FCEB0E" w14:textId="25732CC7" w:rsidR="00104957" w:rsidRPr="00104957" w:rsidRDefault="00104957" w:rsidP="00104957">
            <w:pPr>
              <w:rPr>
                <w:sz w:val="16"/>
                <w:szCs w:val="16"/>
              </w:rPr>
            </w:pPr>
            <w:r w:rsidRPr="00104957">
              <w:rPr>
                <w:sz w:val="16"/>
                <w:szCs w:val="16"/>
              </w:rPr>
              <w:t>0,0</w:t>
            </w:r>
          </w:p>
        </w:tc>
      </w:tr>
      <w:tr w:rsidR="00104957" w:rsidRPr="004B624D" w14:paraId="5C81C22C"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65E2E99"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062E5FE7"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C21DCDC"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7A22C9BF"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23A29ED2"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30B3B0A3"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788C2897" w14:textId="77777777" w:rsidR="00104957" w:rsidRPr="004B624D" w:rsidRDefault="00104957" w:rsidP="00104957">
            <w:pPr>
              <w:jc w:val="center"/>
              <w:rPr>
                <w:sz w:val="18"/>
                <w:szCs w:val="18"/>
              </w:rPr>
            </w:pPr>
            <w:r w:rsidRPr="004B624D">
              <w:rPr>
                <w:sz w:val="18"/>
                <w:szCs w:val="18"/>
              </w:rPr>
              <w:t>2015</w:t>
            </w:r>
          </w:p>
        </w:tc>
        <w:tc>
          <w:tcPr>
            <w:tcW w:w="1134" w:type="dxa"/>
            <w:tcBorders>
              <w:top w:val="single" w:sz="4" w:space="0" w:color="auto"/>
              <w:left w:val="nil"/>
              <w:bottom w:val="single" w:sz="4" w:space="0" w:color="auto"/>
              <w:right w:val="single" w:sz="4" w:space="0" w:color="auto"/>
            </w:tcBorders>
            <w:hideMark/>
          </w:tcPr>
          <w:p w14:paraId="33FE1EB8" w14:textId="10EA4A34"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36ED480B" w14:textId="723E6EAC"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7F1A79C" w14:textId="1406F2B1"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1CB7EECE" w14:textId="35DB59FD"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57511439" w14:textId="24274A32" w:rsidR="00104957" w:rsidRPr="00104957" w:rsidRDefault="00104957" w:rsidP="00104957">
            <w:pPr>
              <w:rPr>
                <w:sz w:val="16"/>
                <w:szCs w:val="16"/>
              </w:rPr>
            </w:pPr>
            <w:r w:rsidRPr="00104957">
              <w:rPr>
                <w:sz w:val="16"/>
                <w:szCs w:val="16"/>
              </w:rPr>
              <w:t>0,0</w:t>
            </w:r>
          </w:p>
        </w:tc>
      </w:tr>
      <w:tr w:rsidR="00104957" w:rsidRPr="004B624D" w14:paraId="3FD1A6A9"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902E84C"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7F96B566"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3BA0BC1"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2361D524"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7B3A7A60"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D75ACD7"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7674603C" w14:textId="77777777" w:rsidR="00104957" w:rsidRPr="004B624D" w:rsidRDefault="00104957" w:rsidP="00104957">
            <w:pPr>
              <w:jc w:val="center"/>
              <w:rPr>
                <w:sz w:val="18"/>
                <w:szCs w:val="18"/>
              </w:rPr>
            </w:pPr>
            <w:r w:rsidRPr="004B624D">
              <w:rPr>
                <w:sz w:val="18"/>
                <w:szCs w:val="18"/>
              </w:rPr>
              <w:t>2016</w:t>
            </w:r>
          </w:p>
        </w:tc>
        <w:tc>
          <w:tcPr>
            <w:tcW w:w="1134" w:type="dxa"/>
            <w:tcBorders>
              <w:top w:val="single" w:sz="4" w:space="0" w:color="auto"/>
              <w:left w:val="nil"/>
              <w:bottom w:val="single" w:sz="4" w:space="0" w:color="auto"/>
              <w:right w:val="single" w:sz="4" w:space="0" w:color="auto"/>
            </w:tcBorders>
            <w:hideMark/>
          </w:tcPr>
          <w:p w14:paraId="699CDD79" w14:textId="0C86DD62"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1E95894" w14:textId="4CA7C51F"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2FF7F5A4" w14:textId="10E0A214"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5697602E" w14:textId="391A1404"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0851A91E" w14:textId="7098266C" w:rsidR="00104957" w:rsidRPr="00104957" w:rsidRDefault="00104957" w:rsidP="00104957">
            <w:pPr>
              <w:rPr>
                <w:sz w:val="16"/>
                <w:szCs w:val="16"/>
              </w:rPr>
            </w:pPr>
            <w:r w:rsidRPr="00104957">
              <w:rPr>
                <w:sz w:val="16"/>
                <w:szCs w:val="16"/>
              </w:rPr>
              <w:t>0,0</w:t>
            </w:r>
          </w:p>
        </w:tc>
      </w:tr>
      <w:tr w:rsidR="00104957" w:rsidRPr="004B624D" w14:paraId="47F93216"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8F3752A"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5EE2A8F1"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87819D7"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72842358"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524CE9CB"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BB1F047"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245BC456" w14:textId="77777777" w:rsidR="00104957" w:rsidRPr="004B624D" w:rsidRDefault="00104957" w:rsidP="00104957">
            <w:pPr>
              <w:jc w:val="center"/>
              <w:rPr>
                <w:sz w:val="18"/>
                <w:szCs w:val="18"/>
              </w:rPr>
            </w:pPr>
            <w:r w:rsidRPr="004B624D">
              <w:rPr>
                <w:sz w:val="18"/>
                <w:szCs w:val="18"/>
              </w:rPr>
              <w:t>2017</w:t>
            </w:r>
          </w:p>
        </w:tc>
        <w:tc>
          <w:tcPr>
            <w:tcW w:w="1134" w:type="dxa"/>
            <w:tcBorders>
              <w:top w:val="single" w:sz="4" w:space="0" w:color="auto"/>
              <w:left w:val="nil"/>
              <w:bottom w:val="single" w:sz="4" w:space="0" w:color="auto"/>
              <w:right w:val="single" w:sz="4" w:space="0" w:color="auto"/>
            </w:tcBorders>
            <w:hideMark/>
          </w:tcPr>
          <w:p w14:paraId="6F87EA7C" w14:textId="5FB6DD8A"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C3B8FAE" w14:textId="7C09C7E9"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2403F123" w14:textId="2A0C987C"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464686E8" w14:textId="5479ED22"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1AB25F28" w14:textId="457585C2" w:rsidR="00104957" w:rsidRPr="00104957" w:rsidRDefault="00104957" w:rsidP="00104957">
            <w:pPr>
              <w:rPr>
                <w:sz w:val="16"/>
                <w:szCs w:val="16"/>
              </w:rPr>
            </w:pPr>
            <w:r w:rsidRPr="00104957">
              <w:rPr>
                <w:sz w:val="16"/>
                <w:szCs w:val="16"/>
              </w:rPr>
              <w:t>0,0</w:t>
            </w:r>
          </w:p>
        </w:tc>
      </w:tr>
      <w:tr w:rsidR="00104957" w:rsidRPr="004B624D" w14:paraId="10F6E11A"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E034471"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1E6583B6"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77A9CBB"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75DB93F0"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03C74E82"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101B8F7F"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0C5CAC71" w14:textId="77777777" w:rsidR="00104957" w:rsidRPr="004B624D" w:rsidRDefault="00104957" w:rsidP="00104957">
            <w:pPr>
              <w:jc w:val="center"/>
              <w:rPr>
                <w:sz w:val="18"/>
                <w:szCs w:val="18"/>
              </w:rPr>
            </w:pPr>
            <w:r w:rsidRPr="004B624D">
              <w:rPr>
                <w:sz w:val="18"/>
                <w:szCs w:val="18"/>
              </w:rPr>
              <w:t>2018</w:t>
            </w:r>
          </w:p>
        </w:tc>
        <w:tc>
          <w:tcPr>
            <w:tcW w:w="1134" w:type="dxa"/>
            <w:tcBorders>
              <w:top w:val="single" w:sz="4" w:space="0" w:color="auto"/>
              <w:left w:val="nil"/>
              <w:bottom w:val="single" w:sz="4" w:space="0" w:color="auto"/>
              <w:right w:val="single" w:sz="4" w:space="0" w:color="auto"/>
            </w:tcBorders>
            <w:hideMark/>
          </w:tcPr>
          <w:p w14:paraId="5A503275" w14:textId="38484FD1" w:rsidR="00104957" w:rsidRPr="00104957" w:rsidRDefault="00104957" w:rsidP="00104957">
            <w:pPr>
              <w:rPr>
                <w:sz w:val="16"/>
                <w:szCs w:val="16"/>
              </w:rPr>
            </w:pPr>
            <w:r w:rsidRPr="00104957">
              <w:rPr>
                <w:sz w:val="16"/>
                <w:szCs w:val="16"/>
              </w:rPr>
              <w:t>33 318,9</w:t>
            </w:r>
          </w:p>
        </w:tc>
        <w:tc>
          <w:tcPr>
            <w:tcW w:w="1134" w:type="dxa"/>
            <w:tcBorders>
              <w:top w:val="single" w:sz="4" w:space="0" w:color="auto"/>
              <w:left w:val="nil"/>
              <w:bottom w:val="single" w:sz="4" w:space="0" w:color="auto"/>
              <w:right w:val="single" w:sz="4" w:space="0" w:color="auto"/>
            </w:tcBorders>
            <w:hideMark/>
          </w:tcPr>
          <w:p w14:paraId="51AC9050" w14:textId="0AFECA68" w:rsidR="00104957" w:rsidRPr="00104957" w:rsidRDefault="00104957" w:rsidP="00104957">
            <w:pPr>
              <w:rPr>
                <w:sz w:val="16"/>
                <w:szCs w:val="16"/>
              </w:rPr>
            </w:pPr>
            <w:r w:rsidRPr="00104957">
              <w:rPr>
                <w:sz w:val="16"/>
                <w:szCs w:val="16"/>
              </w:rPr>
              <w:t>5 903,8</w:t>
            </w:r>
          </w:p>
        </w:tc>
        <w:tc>
          <w:tcPr>
            <w:tcW w:w="1134" w:type="dxa"/>
            <w:tcBorders>
              <w:top w:val="single" w:sz="4" w:space="0" w:color="auto"/>
              <w:left w:val="nil"/>
              <w:bottom w:val="single" w:sz="4" w:space="0" w:color="auto"/>
              <w:right w:val="single" w:sz="4" w:space="0" w:color="auto"/>
            </w:tcBorders>
            <w:hideMark/>
          </w:tcPr>
          <w:p w14:paraId="642936C9" w14:textId="1B9566D0" w:rsidR="00104957" w:rsidRPr="00104957" w:rsidRDefault="00104957" w:rsidP="00104957">
            <w:pPr>
              <w:rPr>
                <w:sz w:val="16"/>
                <w:szCs w:val="16"/>
              </w:rPr>
            </w:pPr>
            <w:r w:rsidRPr="00104957">
              <w:rPr>
                <w:sz w:val="16"/>
                <w:szCs w:val="16"/>
              </w:rPr>
              <w:t>23 656,4</w:t>
            </w:r>
          </w:p>
        </w:tc>
        <w:tc>
          <w:tcPr>
            <w:tcW w:w="1128" w:type="dxa"/>
            <w:tcBorders>
              <w:top w:val="single" w:sz="4" w:space="0" w:color="auto"/>
              <w:left w:val="nil"/>
              <w:bottom w:val="single" w:sz="4" w:space="0" w:color="auto"/>
              <w:right w:val="single" w:sz="4" w:space="0" w:color="auto"/>
            </w:tcBorders>
            <w:hideMark/>
          </w:tcPr>
          <w:p w14:paraId="1C27A22D" w14:textId="0E8D8976" w:rsidR="00104957" w:rsidRPr="00104957" w:rsidRDefault="00104957" w:rsidP="00104957">
            <w:pPr>
              <w:rPr>
                <w:sz w:val="16"/>
                <w:szCs w:val="16"/>
              </w:rPr>
            </w:pPr>
            <w:r w:rsidRPr="00104957">
              <w:rPr>
                <w:sz w:val="16"/>
                <w:szCs w:val="16"/>
              </w:rPr>
              <w:t>3 758,7</w:t>
            </w:r>
          </w:p>
        </w:tc>
        <w:tc>
          <w:tcPr>
            <w:tcW w:w="573" w:type="dxa"/>
            <w:tcBorders>
              <w:top w:val="single" w:sz="4" w:space="0" w:color="auto"/>
              <w:left w:val="nil"/>
              <w:bottom w:val="single" w:sz="4" w:space="0" w:color="auto"/>
              <w:right w:val="single" w:sz="4" w:space="0" w:color="auto"/>
            </w:tcBorders>
            <w:hideMark/>
          </w:tcPr>
          <w:p w14:paraId="37855411" w14:textId="1840404D" w:rsidR="00104957" w:rsidRPr="00104957" w:rsidRDefault="00104957" w:rsidP="00104957">
            <w:pPr>
              <w:rPr>
                <w:sz w:val="16"/>
                <w:szCs w:val="16"/>
              </w:rPr>
            </w:pPr>
            <w:r w:rsidRPr="00104957">
              <w:rPr>
                <w:sz w:val="16"/>
                <w:szCs w:val="16"/>
              </w:rPr>
              <w:t>0,0</w:t>
            </w:r>
          </w:p>
        </w:tc>
      </w:tr>
      <w:tr w:rsidR="00104957" w:rsidRPr="004B624D" w14:paraId="5E870B8D"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265C83"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5CB80506"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1AA5A58D"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5FCCDB0D"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50FC70D7"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7F81D041"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321F39E3" w14:textId="77777777" w:rsidR="00104957" w:rsidRPr="004B624D" w:rsidRDefault="00104957" w:rsidP="00104957">
            <w:pPr>
              <w:jc w:val="center"/>
              <w:rPr>
                <w:sz w:val="18"/>
                <w:szCs w:val="18"/>
              </w:rPr>
            </w:pPr>
            <w:r w:rsidRPr="004B624D">
              <w:rPr>
                <w:sz w:val="18"/>
                <w:szCs w:val="18"/>
              </w:rPr>
              <w:t>2019</w:t>
            </w:r>
          </w:p>
        </w:tc>
        <w:tc>
          <w:tcPr>
            <w:tcW w:w="1134" w:type="dxa"/>
            <w:tcBorders>
              <w:top w:val="single" w:sz="4" w:space="0" w:color="auto"/>
              <w:left w:val="nil"/>
              <w:bottom w:val="single" w:sz="4" w:space="0" w:color="auto"/>
              <w:right w:val="single" w:sz="4" w:space="0" w:color="auto"/>
            </w:tcBorders>
            <w:hideMark/>
          </w:tcPr>
          <w:p w14:paraId="72FC7F12" w14:textId="477E2180" w:rsidR="00104957" w:rsidRPr="00104957" w:rsidRDefault="00104957" w:rsidP="00104957">
            <w:pPr>
              <w:rPr>
                <w:sz w:val="16"/>
                <w:szCs w:val="16"/>
              </w:rPr>
            </w:pPr>
            <w:r w:rsidRPr="00104957">
              <w:rPr>
                <w:sz w:val="16"/>
                <w:szCs w:val="16"/>
              </w:rPr>
              <w:t>112 612,0</w:t>
            </w:r>
          </w:p>
        </w:tc>
        <w:tc>
          <w:tcPr>
            <w:tcW w:w="1134" w:type="dxa"/>
            <w:tcBorders>
              <w:top w:val="single" w:sz="4" w:space="0" w:color="auto"/>
              <w:left w:val="nil"/>
              <w:bottom w:val="single" w:sz="4" w:space="0" w:color="auto"/>
              <w:right w:val="single" w:sz="4" w:space="0" w:color="auto"/>
            </w:tcBorders>
            <w:hideMark/>
          </w:tcPr>
          <w:p w14:paraId="5BA3CBED" w14:textId="13F047B3" w:rsidR="00104957" w:rsidRPr="00104957" w:rsidRDefault="00104957" w:rsidP="00104957">
            <w:pPr>
              <w:rPr>
                <w:sz w:val="16"/>
                <w:szCs w:val="16"/>
              </w:rPr>
            </w:pPr>
            <w:r w:rsidRPr="00104957">
              <w:rPr>
                <w:sz w:val="16"/>
                <w:szCs w:val="16"/>
              </w:rPr>
              <w:t>58 092,4</w:t>
            </w:r>
          </w:p>
        </w:tc>
        <w:tc>
          <w:tcPr>
            <w:tcW w:w="1134" w:type="dxa"/>
            <w:tcBorders>
              <w:top w:val="single" w:sz="4" w:space="0" w:color="auto"/>
              <w:left w:val="nil"/>
              <w:bottom w:val="single" w:sz="4" w:space="0" w:color="auto"/>
              <w:right w:val="single" w:sz="4" w:space="0" w:color="auto"/>
            </w:tcBorders>
            <w:hideMark/>
          </w:tcPr>
          <w:p w14:paraId="35D31CA3" w14:textId="5A13E350" w:rsidR="00104957" w:rsidRPr="00104957" w:rsidRDefault="00104957" w:rsidP="00104957">
            <w:pPr>
              <w:rPr>
                <w:sz w:val="16"/>
                <w:szCs w:val="16"/>
              </w:rPr>
            </w:pPr>
            <w:r w:rsidRPr="00104957">
              <w:rPr>
                <w:sz w:val="16"/>
                <w:szCs w:val="16"/>
              </w:rPr>
              <w:t>21 313,5</w:t>
            </w:r>
          </w:p>
        </w:tc>
        <w:tc>
          <w:tcPr>
            <w:tcW w:w="1128" w:type="dxa"/>
            <w:tcBorders>
              <w:top w:val="single" w:sz="4" w:space="0" w:color="auto"/>
              <w:left w:val="nil"/>
              <w:bottom w:val="single" w:sz="4" w:space="0" w:color="auto"/>
              <w:right w:val="single" w:sz="4" w:space="0" w:color="auto"/>
            </w:tcBorders>
            <w:hideMark/>
          </w:tcPr>
          <w:p w14:paraId="7EFE7560" w14:textId="68B76261" w:rsidR="00104957" w:rsidRPr="00104957" w:rsidRDefault="00104957" w:rsidP="00104957">
            <w:pPr>
              <w:rPr>
                <w:sz w:val="16"/>
                <w:szCs w:val="16"/>
              </w:rPr>
            </w:pPr>
            <w:r w:rsidRPr="00104957">
              <w:rPr>
                <w:sz w:val="16"/>
                <w:szCs w:val="16"/>
              </w:rPr>
              <w:t>33 206,1</w:t>
            </w:r>
          </w:p>
        </w:tc>
        <w:tc>
          <w:tcPr>
            <w:tcW w:w="573" w:type="dxa"/>
            <w:tcBorders>
              <w:top w:val="single" w:sz="4" w:space="0" w:color="auto"/>
              <w:left w:val="nil"/>
              <w:bottom w:val="single" w:sz="4" w:space="0" w:color="auto"/>
              <w:right w:val="single" w:sz="4" w:space="0" w:color="auto"/>
            </w:tcBorders>
            <w:hideMark/>
          </w:tcPr>
          <w:p w14:paraId="02E9CDC1" w14:textId="42D342D8" w:rsidR="00104957" w:rsidRPr="00104957" w:rsidRDefault="00104957" w:rsidP="00104957">
            <w:pPr>
              <w:rPr>
                <w:sz w:val="16"/>
                <w:szCs w:val="16"/>
              </w:rPr>
            </w:pPr>
            <w:r w:rsidRPr="00104957">
              <w:rPr>
                <w:sz w:val="16"/>
                <w:szCs w:val="16"/>
              </w:rPr>
              <w:t>0,0</w:t>
            </w:r>
          </w:p>
        </w:tc>
      </w:tr>
      <w:tr w:rsidR="00104957" w:rsidRPr="004B624D" w14:paraId="3576E443"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DD30107"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22DB7476"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80FA3B7"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B087CF1"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3FAE251C"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16D26AE2"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215B0D10" w14:textId="77777777" w:rsidR="00104957" w:rsidRPr="004B624D" w:rsidRDefault="00104957" w:rsidP="00104957">
            <w:pPr>
              <w:jc w:val="center"/>
              <w:rPr>
                <w:sz w:val="18"/>
                <w:szCs w:val="18"/>
              </w:rPr>
            </w:pPr>
            <w:r w:rsidRPr="004B624D">
              <w:rPr>
                <w:sz w:val="18"/>
                <w:szCs w:val="18"/>
              </w:rPr>
              <w:t>2020</w:t>
            </w:r>
          </w:p>
        </w:tc>
        <w:tc>
          <w:tcPr>
            <w:tcW w:w="1134" w:type="dxa"/>
            <w:tcBorders>
              <w:top w:val="single" w:sz="4" w:space="0" w:color="auto"/>
              <w:left w:val="nil"/>
              <w:bottom w:val="single" w:sz="4" w:space="0" w:color="auto"/>
              <w:right w:val="single" w:sz="4" w:space="0" w:color="auto"/>
            </w:tcBorders>
            <w:hideMark/>
          </w:tcPr>
          <w:p w14:paraId="3D10D1B0" w14:textId="5FBC435E"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9493397" w14:textId="1BC546AB"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184CFBDA" w14:textId="54DCDD4A"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5C66A56C" w14:textId="1332C9B6"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68E50828" w14:textId="70C414CD" w:rsidR="00104957" w:rsidRPr="00104957" w:rsidRDefault="00104957" w:rsidP="00104957">
            <w:pPr>
              <w:rPr>
                <w:sz w:val="16"/>
                <w:szCs w:val="16"/>
              </w:rPr>
            </w:pPr>
            <w:r w:rsidRPr="00104957">
              <w:rPr>
                <w:sz w:val="16"/>
                <w:szCs w:val="16"/>
              </w:rPr>
              <w:t>0,0</w:t>
            </w:r>
          </w:p>
        </w:tc>
      </w:tr>
      <w:tr w:rsidR="00104957" w:rsidRPr="004B624D" w14:paraId="6D276E77" w14:textId="77777777" w:rsidTr="00287D5E">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2D1FB03D" w14:textId="703E9746" w:rsidR="00104957" w:rsidRPr="004B624D" w:rsidRDefault="00104957" w:rsidP="00104957">
            <w:pPr>
              <w:jc w:val="center"/>
              <w:rPr>
                <w:sz w:val="20"/>
                <w:szCs w:val="20"/>
              </w:rPr>
            </w:pPr>
            <w:r w:rsidRPr="004B624D">
              <w:rPr>
                <w:sz w:val="20"/>
                <w:szCs w:val="20"/>
              </w:rPr>
              <w:t>18</w:t>
            </w:r>
            <w:r w:rsidR="00653834">
              <w:rPr>
                <w:sz w:val="20"/>
                <w:szCs w:val="20"/>
              </w:rPr>
              <w:t>.</w:t>
            </w:r>
          </w:p>
        </w:tc>
        <w:tc>
          <w:tcPr>
            <w:tcW w:w="2111" w:type="dxa"/>
            <w:vMerge w:val="restart"/>
            <w:tcBorders>
              <w:top w:val="single" w:sz="4" w:space="0" w:color="auto"/>
              <w:left w:val="single" w:sz="4" w:space="0" w:color="auto"/>
              <w:bottom w:val="single" w:sz="4" w:space="0" w:color="auto"/>
              <w:right w:val="single" w:sz="4" w:space="0" w:color="auto"/>
            </w:tcBorders>
            <w:vAlign w:val="center"/>
            <w:hideMark/>
          </w:tcPr>
          <w:p w14:paraId="33B8DC18" w14:textId="77777777" w:rsidR="00104957" w:rsidRPr="004B624D" w:rsidRDefault="00104957" w:rsidP="00104957">
            <w:pPr>
              <w:jc w:val="center"/>
              <w:rPr>
                <w:sz w:val="20"/>
                <w:szCs w:val="20"/>
              </w:rPr>
            </w:pPr>
            <w:r w:rsidRPr="004B624D">
              <w:rPr>
                <w:sz w:val="20"/>
                <w:szCs w:val="20"/>
              </w:rPr>
              <w:t>Детский сад в п.</w:t>
            </w:r>
            <w:r w:rsidRPr="004B624D">
              <w:rPr>
                <w:sz w:val="20"/>
                <w:szCs w:val="20"/>
                <w:lang w:val="en-US"/>
              </w:rPr>
              <w:t> </w:t>
            </w:r>
            <w:r w:rsidRPr="004B624D">
              <w:rPr>
                <w:sz w:val="20"/>
                <w:szCs w:val="20"/>
              </w:rPr>
              <w:t xml:space="preserve">Печенга </w:t>
            </w:r>
            <w:proofErr w:type="spellStart"/>
            <w:r w:rsidRPr="004B624D">
              <w:rPr>
                <w:sz w:val="20"/>
                <w:szCs w:val="20"/>
              </w:rPr>
              <w:t>Печенгского</w:t>
            </w:r>
            <w:proofErr w:type="spellEnd"/>
            <w:r w:rsidRPr="004B624D">
              <w:rPr>
                <w:sz w:val="20"/>
                <w:szCs w:val="20"/>
              </w:rPr>
              <w:t xml:space="preserve"> района</w:t>
            </w:r>
          </w:p>
        </w:tc>
        <w:tc>
          <w:tcPr>
            <w:tcW w:w="2011" w:type="dxa"/>
            <w:vMerge w:val="restart"/>
            <w:tcBorders>
              <w:top w:val="single" w:sz="4" w:space="0" w:color="auto"/>
              <w:left w:val="single" w:sz="4" w:space="0" w:color="auto"/>
              <w:bottom w:val="single" w:sz="4" w:space="0" w:color="auto"/>
              <w:right w:val="single" w:sz="4" w:space="0" w:color="auto"/>
            </w:tcBorders>
            <w:vAlign w:val="center"/>
            <w:hideMark/>
          </w:tcPr>
          <w:p w14:paraId="55E04694" w14:textId="77777777" w:rsidR="00104957" w:rsidRPr="004B624D" w:rsidRDefault="00104957" w:rsidP="00104957">
            <w:pPr>
              <w:jc w:val="center"/>
              <w:rPr>
                <w:sz w:val="20"/>
                <w:szCs w:val="20"/>
              </w:rPr>
            </w:pPr>
            <w:r w:rsidRPr="004B624D">
              <w:rPr>
                <w:sz w:val="20"/>
                <w:szCs w:val="20"/>
              </w:rPr>
              <w:t xml:space="preserve">Министерство строительства Мурманской области, АМО </w:t>
            </w:r>
            <w:proofErr w:type="spellStart"/>
            <w:r w:rsidRPr="004B624D">
              <w:rPr>
                <w:sz w:val="20"/>
                <w:szCs w:val="20"/>
              </w:rPr>
              <w:t>Печенгского</w:t>
            </w:r>
            <w:proofErr w:type="spellEnd"/>
            <w:r w:rsidRPr="004B624D">
              <w:rPr>
                <w:sz w:val="20"/>
                <w:szCs w:val="20"/>
              </w:rPr>
              <w:t xml:space="preserve"> района</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18008F02" w14:textId="77777777" w:rsidR="00104957" w:rsidRPr="004B624D" w:rsidRDefault="00104957" w:rsidP="00104957">
            <w:pPr>
              <w:jc w:val="center"/>
              <w:rPr>
                <w:sz w:val="20"/>
                <w:szCs w:val="20"/>
              </w:rPr>
            </w:pPr>
            <w:r w:rsidRPr="004B624D">
              <w:rPr>
                <w:sz w:val="20"/>
                <w:szCs w:val="20"/>
                <w:lang w:val="en-US"/>
              </w:rPr>
              <w:t>75</w:t>
            </w:r>
            <w:r w:rsidRPr="004B624D">
              <w:rPr>
                <w:sz w:val="20"/>
                <w:szCs w:val="20"/>
              </w:rPr>
              <w:t xml:space="preserve"> мест</w:t>
            </w:r>
          </w:p>
        </w:tc>
        <w:tc>
          <w:tcPr>
            <w:tcW w:w="1279" w:type="dxa"/>
            <w:vMerge w:val="restart"/>
            <w:tcBorders>
              <w:top w:val="single" w:sz="4" w:space="0" w:color="auto"/>
              <w:left w:val="single" w:sz="4" w:space="0" w:color="auto"/>
              <w:bottom w:val="single" w:sz="4" w:space="0" w:color="auto"/>
              <w:right w:val="single" w:sz="4" w:space="0" w:color="auto"/>
            </w:tcBorders>
            <w:vAlign w:val="center"/>
            <w:hideMark/>
          </w:tcPr>
          <w:p w14:paraId="687B0123" w14:textId="77777777" w:rsidR="00104957" w:rsidRPr="004B624D" w:rsidRDefault="00104957" w:rsidP="00104957">
            <w:pPr>
              <w:jc w:val="center"/>
              <w:rPr>
                <w:sz w:val="20"/>
                <w:szCs w:val="20"/>
              </w:rPr>
            </w:pPr>
            <w:r w:rsidRPr="004B624D">
              <w:rPr>
                <w:sz w:val="20"/>
                <w:szCs w:val="20"/>
              </w:rPr>
              <w:t xml:space="preserve">2018 – разработка ПСД, проведение </w:t>
            </w:r>
            <w:proofErr w:type="spellStart"/>
            <w:proofErr w:type="gramStart"/>
            <w:r w:rsidRPr="004B624D">
              <w:rPr>
                <w:sz w:val="20"/>
                <w:szCs w:val="20"/>
              </w:rPr>
              <w:t>государст</w:t>
            </w:r>
            <w:proofErr w:type="spellEnd"/>
            <w:r w:rsidRPr="004B624D">
              <w:rPr>
                <w:sz w:val="20"/>
                <w:szCs w:val="20"/>
              </w:rPr>
              <w:t>-венной</w:t>
            </w:r>
            <w:proofErr w:type="gramEnd"/>
            <w:r w:rsidRPr="004B624D">
              <w:rPr>
                <w:sz w:val="20"/>
                <w:szCs w:val="20"/>
              </w:rPr>
              <w:t xml:space="preserve"> экспертизы, 2018-2019 – строитель-</w:t>
            </w:r>
            <w:proofErr w:type="spellStart"/>
            <w:r w:rsidRPr="004B624D">
              <w:rPr>
                <w:sz w:val="20"/>
                <w:szCs w:val="20"/>
              </w:rPr>
              <w:t>ство</w:t>
            </w:r>
            <w:proofErr w:type="spellEnd"/>
            <w:r w:rsidRPr="004B624D">
              <w:rPr>
                <w:sz w:val="20"/>
                <w:szCs w:val="20"/>
              </w:rPr>
              <w:t xml:space="preserve"> объекта</w:t>
            </w:r>
          </w:p>
        </w:tc>
        <w:tc>
          <w:tcPr>
            <w:tcW w:w="1522" w:type="dxa"/>
            <w:vMerge w:val="restart"/>
            <w:tcBorders>
              <w:top w:val="single" w:sz="4" w:space="0" w:color="auto"/>
              <w:left w:val="single" w:sz="4" w:space="0" w:color="auto"/>
              <w:bottom w:val="single" w:sz="4" w:space="0" w:color="auto"/>
              <w:right w:val="single" w:sz="4" w:space="0" w:color="auto"/>
            </w:tcBorders>
            <w:hideMark/>
          </w:tcPr>
          <w:p w14:paraId="51E78B82" w14:textId="77777777" w:rsidR="00104957" w:rsidRPr="004B624D" w:rsidRDefault="00104957" w:rsidP="00104957">
            <w:pPr>
              <w:jc w:val="center"/>
              <w:rPr>
                <w:sz w:val="20"/>
                <w:szCs w:val="20"/>
              </w:rPr>
            </w:pPr>
            <w:r w:rsidRPr="004B624D">
              <w:rPr>
                <w:sz w:val="20"/>
                <w:szCs w:val="20"/>
              </w:rPr>
              <w:t>177 626,5 (предельная стоимость, определена на основании укрупненных нормативов)</w:t>
            </w:r>
          </w:p>
        </w:tc>
        <w:tc>
          <w:tcPr>
            <w:tcW w:w="851" w:type="dxa"/>
            <w:tcBorders>
              <w:top w:val="single" w:sz="4" w:space="0" w:color="auto"/>
              <w:left w:val="nil"/>
              <w:bottom w:val="single" w:sz="4" w:space="0" w:color="auto"/>
              <w:right w:val="single" w:sz="4" w:space="0" w:color="auto"/>
            </w:tcBorders>
            <w:hideMark/>
          </w:tcPr>
          <w:p w14:paraId="3ADFD45E"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single" w:sz="4" w:space="0" w:color="auto"/>
              <w:left w:val="nil"/>
              <w:bottom w:val="single" w:sz="4" w:space="0" w:color="auto"/>
              <w:right w:val="single" w:sz="4" w:space="0" w:color="auto"/>
            </w:tcBorders>
            <w:hideMark/>
          </w:tcPr>
          <w:p w14:paraId="37E2E155" w14:textId="2DD16476" w:rsidR="00104957" w:rsidRPr="00104957" w:rsidRDefault="00104957" w:rsidP="00104957">
            <w:pPr>
              <w:rPr>
                <w:sz w:val="16"/>
                <w:szCs w:val="16"/>
              </w:rPr>
            </w:pPr>
            <w:r w:rsidRPr="00104957">
              <w:rPr>
                <w:sz w:val="16"/>
                <w:szCs w:val="16"/>
              </w:rPr>
              <w:t>177 626,5</w:t>
            </w:r>
          </w:p>
        </w:tc>
        <w:tc>
          <w:tcPr>
            <w:tcW w:w="1134" w:type="dxa"/>
            <w:tcBorders>
              <w:top w:val="single" w:sz="4" w:space="0" w:color="auto"/>
              <w:left w:val="nil"/>
              <w:bottom w:val="single" w:sz="4" w:space="0" w:color="auto"/>
              <w:right w:val="single" w:sz="4" w:space="0" w:color="auto"/>
            </w:tcBorders>
            <w:hideMark/>
          </w:tcPr>
          <w:p w14:paraId="15EB42C9" w14:textId="27AE1451" w:rsidR="00104957" w:rsidRPr="00104957" w:rsidRDefault="00104957" w:rsidP="00104957">
            <w:pPr>
              <w:rPr>
                <w:sz w:val="16"/>
                <w:szCs w:val="16"/>
              </w:rPr>
            </w:pPr>
            <w:r w:rsidRPr="00104957">
              <w:rPr>
                <w:sz w:val="16"/>
                <w:szCs w:val="16"/>
              </w:rPr>
              <w:t>98 449,5</w:t>
            </w:r>
          </w:p>
        </w:tc>
        <w:tc>
          <w:tcPr>
            <w:tcW w:w="1134" w:type="dxa"/>
            <w:tcBorders>
              <w:top w:val="single" w:sz="4" w:space="0" w:color="auto"/>
              <w:left w:val="nil"/>
              <w:bottom w:val="single" w:sz="4" w:space="0" w:color="auto"/>
              <w:right w:val="single" w:sz="4" w:space="0" w:color="auto"/>
            </w:tcBorders>
            <w:hideMark/>
          </w:tcPr>
          <w:p w14:paraId="7D6DE8BD" w14:textId="412D7F3F" w:rsidR="00104957" w:rsidRPr="00104957" w:rsidRDefault="00104957" w:rsidP="00104957">
            <w:pPr>
              <w:rPr>
                <w:sz w:val="16"/>
                <w:szCs w:val="16"/>
              </w:rPr>
            </w:pPr>
            <w:r w:rsidRPr="00104957">
              <w:rPr>
                <w:sz w:val="16"/>
                <w:szCs w:val="16"/>
              </w:rPr>
              <w:t>73 685,8</w:t>
            </w:r>
          </w:p>
        </w:tc>
        <w:tc>
          <w:tcPr>
            <w:tcW w:w="1128" w:type="dxa"/>
            <w:tcBorders>
              <w:top w:val="single" w:sz="4" w:space="0" w:color="auto"/>
              <w:left w:val="nil"/>
              <w:bottom w:val="single" w:sz="4" w:space="0" w:color="auto"/>
              <w:right w:val="single" w:sz="4" w:space="0" w:color="auto"/>
            </w:tcBorders>
            <w:hideMark/>
          </w:tcPr>
          <w:p w14:paraId="7C86A50D" w14:textId="4509F222" w:rsidR="00104957" w:rsidRPr="00104957" w:rsidRDefault="00104957" w:rsidP="00104957">
            <w:pPr>
              <w:rPr>
                <w:sz w:val="16"/>
                <w:szCs w:val="16"/>
              </w:rPr>
            </w:pPr>
            <w:r w:rsidRPr="00104957">
              <w:rPr>
                <w:sz w:val="16"/>
                <w:szCs w:val="16"/>
              </w:rPr>
              <w:t>5 491,1</w:t>
            </w:r>
          </w:p>
        </w:tc>
        <w:tc>
          <w:tcPr>
            <w:tcW w:w="573" w:type="dxa"/>
            <w:tcBorders>
              <w:top w:val="single" w:sz="4" w:space="0" w:color="auto"/>
              <w:left w:val="nil"/>
              <w:bottom w:val="single" w:sz="4" w:space="0" w:color="auto"/>
              <w:right w:val="single" w:sz="4" w:space="0" w:color="auto"/>
            </w:tcBorders>
            <w:hideMark/>
          </w:tcPr>
          <w:p w14:paraId="5476D071" w14:textId="325A93DE" w:rsidR="00104957" w:rsidRPr="00104957" w:rsidRDefault="00104957" w:rsidP="00104957">
            <w:pPr>
              <w:rPr>
                <w:sz w:val="16"/>
                <w:szCs w:val="16"/>
              </w:rPr>
            </w:pPr>
            <w:r w:rsidRPr="00104957">
              <w:rPr>
                <w:sz w:val="16"/>
                <w:szCs w:val="16"/>
              </w:rPr>
              <w:t>0,0</w:t>
            </w:r>
          </w:p>
        </w:tc>
      </w:tr>
      <w:tr w:rsidR="00104957" w:rsidRPr="004B624D" w14:paraId="0912A732"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CC5CF42"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6BACCC8C"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F301231"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5236BB0A"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8B2554A"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C7EA585"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71A0842E" w14:textId="77777777" w:rsidR="00104957" w:rsidRPr="004B624D" w:rsidRDefault="00104957" w:rsidP="00104957">
            <w:pPr>
              <w:jc w:val="center"/>
              <w:rPr>
                <w:sz w:val="18"/>
                <w:szCs w:val="18"/>
              </w:rPr>
            </w:pPr>
            <w:r w:rsidRPr="004B624D">
              <w:rPr>
                <w:sz w:val="18"/>
                <w:szCs w:val="18"/>
              </w:rPr>
              <w:t>2014</w:t>
            </w:r>
          </w:p>
        </w:tc>
        <w:tc>
          <w:tcPr>
            <w:tcW w:w="1134" w:type="dxa"/>
            <w:tcBorders>
              <w:top w:val="single" w:sz="4" w:space="0" w:color="auto"/>
              <w:left w:val="nil"/>
              <w:bottom w:val="single" w:sz="4" w:space="0" w:color="auto"/>
              <w:right w:val="single" w:sz="4" w:space="0" w:color="auto"/>
            </w:tcBorders>
            <w:hideMark/>
          </w:tcPr>
          <w:p w14:paraId="35FBC0A3" w14:textId="638F30E8"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161A04A9" w14:textId="3FDC5F5B"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7F3179E5" w14:textId="17B39F80"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281E305E" w14:textId="0A8F3CE2"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29324876" w14:textId="341ED3E0" w:rsidR="00104957" w:rsidRPr="00104957" w:rsidRDefault="00104957" w:rsidP="00104957">
            <w:pPr>
              <w:rPr>
                <w:sz w:val="16"/>
                <w:szCs w:val="16"/>
              </w:rPr>
            </w:pPr>
            <w:r w:rsidRPr="00104957">
              <w:rPr>
                <w:sz w:val="16"/>
                <w:szCs w:val="16"/>
              </w:rPr>
              <w:t>0,0</w:t>
            </w:r>
          </w:p>
        </w:tc>
      </w:tr>
      <w:tr w:rsidR="00104957" w:rsidRPr="004B624D" w14:paraId="78CAC487"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BA4D1DA"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6D1363DF"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1BEB4D63"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2D048DAE"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22BC2753"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73D7033"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7B060E38" w14:textId="77777777" w:rsidR="00104957" w:rsidRPr="004B624D" w:rsidRDefault="00104957" w:rsidP="00104957">
            <w:pPr>
              <w:jc w:val="center"/>
              <w:rPr>
                <w:sz w:val="18"/>
                <w:szCs w:val="18"/>
              </w:rPr>
            </w:pPr>
            <w:r w:rsidRPr="004B624D">
              <w:rPr>
                <w:sz w:val="18"/>
                <w:szCs w:val="18"/>
              </w:rPr>
              <w:t>2015</w:t>
            </w:r>
          </w:p>
        </w:tc>
        <w:tc>
          <w:tcPr>
            <w:tcW w:w="1134" w:type="dxa"/>
            <w:tcBorders>
              <w:top w:val="single" w:sz="4" w:space="0" w:color="auto"/>
              <w:left w:val="nil"/>
              <w:bottom w:val="single" w:sz="4" w:space="0" w:color="auto"/>
              <w:right w:val="single" w:sz="4" w:space="0" w:color="auto"/>
            </w:tcBorders>
            <w:hideMark/>
          </w:tcPr>
          <w:p w14:paraId="325C754D" w14:textId="79477FBA"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200CE7A9" w14:textId="4D39D54B"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2A200C52" w14:textId="47ACC11A"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2A857C08" w14:textId="3C209445"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5DF41B5E" w14:textId="12CAD780" w:rsidR="00104957" w:rsidRPr="00104957" w:rsidRDefault="00104957" w:rsidP="00104957">
            <w:pPr>
              <w:rPr>
                <w:sz w:val="16"/>
                <w:szCs w:val="16"/>
              </w:rPr>
            </w:pPr>
            <w:r w:rsidRPr="00104957">
              <w:rPr>
                <w:sz w:val="16"/>
                <w:szCs w:val="16"/>
              </w:rPr>
              <w:t>0,0</w:t>
            </w:r>
          </w:p>
        </w:tc>
      </w:tr>
      <w:tr w:rsidR="00104957" w:rsidRPr="004B624D" w14:paraId="0C05CDD7"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5E27804"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2C22E66E"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1EECD8C"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5150478E"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0FD5E84F"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1C3DCA63"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0989E779" w14:textId="77777777" w:rsidR="00104957" w:rsidRPr="004B624D" w:rsidRDefault="00104957" w:rsidP="00104957">
            <w:pPr>
              <w:jc w:val="center"/>
              <w:rPr>
                <w:sz w:val="18"/>
                <w:szCs w:val="18"/>
              </w:rPr>
            </w:pPr>
            <w:r w:rsidRPr="004B624D">
              <w:rPr>
                <w:sz w:val="18"/>
                <w:szCs w:val="18"/>
              </w:rPr>
              <w:t>2016</w:t>
            </w:r>
          </w:p>
        </w:tc>
        <w:tc>
          <w:tcPr>
            <w:tcW w:w="1134" w:type="dxa"/>
            <w:tcBorders>
              <w:top w:val="single" w:sz="4" w:space="0" w:color="auto"/>
              <w:left w:val="nil"/>
              <w:bottom w:val="single" w:sz="4" w:space="0" w:color="auto"/>
              <w:right w:val="single" w:sz="4" w:space="0" w:color="auto"/>
            </w:tcBorders>
            <w:hideMark/>
          </w:tcPr>
          <w:p w14:paraId="0A81C695" w14:textId="1BDD37FD"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2FABE965" w14:textId="3A740702"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7125820F" w14:textId="2A75B1FA"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46FB6665" w14:textId="3C9BD6FE"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35940EBA" w14:textId="5532C84C" w:rsidR="00104957" w:rsidRPr="00104957" w:rsidRDefault="00104957" w:rsidP="00104957">
            <w:pPr>
              <w:rPr>
                <w:sz w:val="16"/>
                <w:szCs w:val="16"/>
              </w:rPr>
            </w:pPr>
            <w:r w:rsidRPr="00104957">
              <w:rPr>
                <w:sz w:val="16"/>
                <w:szCs w:val="16"/>
              </w:rPr>
              <w:t>0,0</w:t>
            </w:r>
          </w:p>
        </w:tc>
      </w:tr>
      <w:tr w:rsidR="00104957" w:rsidRPr="004B624D" w14:paraId="666176DA"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5B66388"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51153B9C"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69CBC65"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5F437AC"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7508982C"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5C2D641"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7EA268A1" w14:textId="77777777" w:rsidR="00104957" w:rsidRPr="004B624D" w:rsidRDefault="00104957" w:rsidP="00104957">
            <w:pPr>
              <w:jc w:val="center"/>
              <w:rPr>
                <w:sz w:val="18"/>
                <w:szCs w:val="18"/>
              </w:rPr>
            </w:pPr>
            <w:r w:rsidRPr="004B624D">
              <w:rPr>
                <w:sz w:val="18"/>
                <w:szCs w:val="18"/>
              </w:rPr>
              <w:t>2017</w:t>
            </w:r>
          </w:p>
        </w:tc>
        <w:tc>
          <w:tcPr>
            <w:tcW w:w="1134" w:type="dxa"/>
            <w:tcBorders>
              <w:top w:val="single" w:sz="4" w:space="0" w:color="auto"/>
              <w:left w:val="nil"/>
              <w:bottom w:val="single" w:sz="4" w:space="0" w:color="auto"/>
              <w:right w:val="single" w:sz="4" w:space="0" w:color="auto"/>
            </w:tcBorders>
            <w:hideMark/>
          </w:tcPr>
          <w:p w14:paraId="3794F3B5" w14:textId="259868ED"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68562D1C" w14:textId="49392E6C"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D0D7A84" w14:textId="4B31A90C"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1921F0A6" w14:textId="681DC611"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4619C9D9" w14:textId="2FC1F352" w:rsidR="00104957" w:rsidRPr="00104957" w:rsidRDefault="00104957" w:rsidP="00104957">
            <w:pPr>
              <w:rPr>
                <w:sz w:val="16"/>
                <w:szCs w:val="16"/>
              </w:rPr>
            </w:pPr>
            <w:r w:rsidRPr="00104957">
              <w:rPr>
                <w:sz w:val="16"/>
                <w:szCs w:val="16"/>
              </w:rPr>
              <w:t>0,0</w:t>
            </w:r>
          </w:p>
        </w:tc>
      </w:tr>
      <w:tr w:rsidR="00104957" w:rsidRPr="004B624D" w14:paraId="47BB1BDC"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4196E0D"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1E9FAEEF"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6F06C1DD"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71484094"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7BE2735C"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39708B88"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2DA5A4AB" w14:textId="77777777" w:rsidR="00104957" w:rsidRPr="004B624D" w:rsidRDefault="00104957" w:rsidP="00104957">
            <w:pPr>
              <w:jc w:val="center"/>
              <w:rPr>
                <w:sz w:val="18"/>
                <w:szCs w:val="18"/>
              </w:rPr>
            </w:pPr>
            <w:r w:rsidRPr="004B624D">
              <w:rPr>
                <w:sz w:val="18"/>
                <w:szCs w:val="18"/>
              </w:rPr>
              <w:t>2018</w:t>
            </w:r>
          </w:p>
        </w:tc>
        <w:tc>
          <w:tcPr>
            <w:tcW w:w="1134" w:type="dxa"/>
            <w:tcBorders>
              <w:top w:val="single" w:sz="4" w:space="0" w:color="auto"/>
              <w:left w:val="nil"/>
              <w:bottom w:val="single" w:sz="4" w:space="0" w:color="auto"/>
              <w:right w:val="single" w:sz="4" w:space="0" w:color="auto"/>
            </w:tcBorders>
            <w:hideMark/>
          </w:tcPr>
          <w:p w14:paraId="46AAF9CE" w14:textId="2A895B46" w:rsidR="00104957" w:rsidRPr="00104957" w:rsidRDefault="00104957" w:rsidP="00104957">
            <w:pPr>
              <w:rPr>
                <w:sz w:val="16"/>
                <w:szCs w:val="16"/>
              </w:rPr>
            </w:pPr>
            <w:r w:rsidRPr="00104957">
              <w:rPr>
                <w:sz w:val="16"/>
                <w:szCs w:val="16"/>
              </w:rPr>
              <w:t>33 318,9</w:t>
            </w:r>
          </w:p>
        </w:tc>
        <w:tc>
          <w:tcPr>
            <w:tcW w:w="1134" w:type="dxa"/>
            <w:tcBorders>
              <w:top w:val="single" w:sz="4" w:space="0" w:color="auto"/>
              <w:left w:val="nil"/>
              <w:bottom w:val="single" w:sz="4" w:space="0" w:color="auto"/>
              <w:right w:val="single" w:sz="4" w:space="0" w:color="auto"/>
            </w:tcBorders>
            <w:hideMark/>
          </w:tcPr>
          <w:p w14:paraId="283E2AD4" w14:textId="1BEADD98" w:rsidR="00104957" w:rsidRPr="00104957" w:rsidRDefault="00104957" w:rsidP="00104957">
            <w:pPr>
              <w:rPr>
                <w:sz w:val="16"/>
                <w:szCs w:val="16"/>
              </w:rPr>
            </w:pPr>
            <w:r w:rsidRPr="00104957">
              <w:rPr>
                <w:sz w:val="16"/>
                <w:szCs w:val="16"/>
              </w:rPr>
              <w:t>9 063,4</w:t>
            </w:r>
          </w:p>
        </w:tc>
        <w:tc>
          <w:tcPr>
            <w:tcW w:w="1134" w:type="dxa"/>
            <w:tcBorders>
              <w:top w:val="single" w:sz="4" w:space="0" w:color="auto"/>
              <w:left w:val="nil"/>
              <w:bottom w:val="single" w:sz="4" w:space="0" w:color="auto"/>
              <w:right w:val="single" w:sz="4" w:space="0" w:color="auto"/>
            </w:tcBorders>
            <w:hideMark/>
          </w:tcPr>
          <w:p w14:paraId="73FDDC6E" w14:textId="72A56812" w:rsidR="00104957" w:rsidRPr="00104957" w:rsidRDefault="00104957" w:rsidP="00104957">
            <w:pPr>
              <w:rPr>
                <w:sz w:val="16"/>
                <w:szCs w:val="16"/>
              </w:rPr>
            </w:pPr>
            <w:r w:rsidRPr="00104957">
              <w:rPr>
                <w:sz w:val="16"/>
                <w:szCs w:val="16"/>
              </w:rPr>
              <w:t>23 656,4</w:t>
            </w:r>
          </w:p>
        </w:tc>
        <w:tc>
          <w:tcPr>
            <w:tcW w:w="1128" w:type="dxa"/>
            <w:tcBorders>
              <w:top w:val="single" w:sz="4" w:space="0" w:color="auto"/>
              <w:left w:val="nil"/>
              <w:bottom w:val="single" w:sz="4" w:space="0" w:color="auto"/>
              <w:right w:val="single" w:sz="4" w:space="0" w:color="auto"/>
            </w:tcBorders>
            <w:hideMark/>
          </w:tcPr>
          <w:p w14:paraId="6CFE6ADC" w14:textId="7A6EC51E" w:rsidR="00104957" w:rsidRPr="00104957" w:rsidRDefault="00104957" w:rsidP="00104957">
            <w:pPr>
              <w:rPr>
                <w:sz w:val="16"/>
                <w:szCs w:val="16"/>
              </w:rPr>
            </w:pPr>
            <w:r w:rsidRPr="00104957">
              <w:rPr>
                <w:sz w:val="16"/>
                <w:szCs w:val="16"/>
              </w:rPr>
              <w:t>599,1</w:t>
            </w:r>
          </w:p>
        </w:tc>
        <w:tc>
          <w:tcPr>
            <w:tcW w:w="573" w:type="dxa"/>
            <w:tcBorders>
              <w:top w:val="single" w:sz="4" w:space="0" w:color="auto"/>
              <w:left w:val="nil"/>
              <w:bottom w:val="single" w:sz="4" w:space="0" w:color="auto"/>
              <w:right w:val="single" w:sz="4" w:space="0" w:color="auto"/>
            </w:tcBorders>
            <w:hideMark/>
          </w:tcPr>
          <w:p w14:paraId="77566059" w14:textId="6AE0BC16" w:rsidR="00104957" w:rsidRPr="00104957" w:rsidRDefault="00104957" w:rsidP="00104957">
            <w:pPr>
              <w:rPr>
                <w:sz w:val="16"/>
                <w:szCs w:val="16"/>
              </w:rPr>
            </w:pPr>
            <w:r w:rsidRPr="00104957">
              <w:rPr>
                <w:sz w:val="16"/>
                <w:szCs w:val="16"/>
              </w:rPr>
              <w:t>0,0</w:t>
            </w:r>
          </w:p>
        </w:tc>
      </w:tr>
      <w:tr w:rsidR="00104957" w:rsidRPr="004B624D" w14:paraId="435E7EF8"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028A58E"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6264223C"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6823622"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C638421"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50D0AE4B"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70BB57F2"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5E29E3E9" w14:textId="77777777" w:rsidR="00104957" w:rsidRPr="004B624D" w:rsidRDefault="00104957" w:rsidP="00104957">
            <w:pPr>
              <w:jc w:val="center"/>
              <w:rPr>
                <w:sz w:val="18"/>
                <w:szCs w:val="18"/>
              </w:rPr>
            </w:pPr>
            <w:r w:rsidRPr="004B624D">
              <w:rPr>
                <w:sz w:val="18"/>
                <w:szCs w:val="18"/>
              </w:rPr>
              <w:t>2019</w:t>
            </w:r>
          </w:p>
        </w:tc>
        <w:tc>
          <w:tcPr>
            <w:tcW w:w="1134" w:type="dxa"/>
            <w:tcBorders>
              <w:top w:val="single" w:sz="4" w:space="0" w:color="auto"/>
              <w:left w:val="nil"/>
              <w:bottom w:val="single" w:sz="4" w:space="0" w:color="auto"/>
              <w:right w:val="single" w:sz="4" w:space="0" w:color="auto"/>
            </w:tcBorders>
            <w:hideMark/>
          </w:tcPr>
          <w:p w14:paraId="08194B5F" w14:textId="727F3F64" w:rsidR="00104957" w:rsidRPr="00104957" w:rsidRDefault="00104957" w:rsidP="00104957">
            <w:pPr>
              <w:rPr>
                <w:sz w:val="16"/>
                <w:szCs w:val="16"/>
              </w:rPr>
            </w:pPr>
            <w:r w:rsidRPr="00104957">
              <w:rPr>
                <w:sz w:val="16"/>
                <w:szCs w:val="16"/>
              </w:rPr>
              <w:t>144 307,6</w:t>
            </w:r>
          </w:p>
        </w:tc>
        <w:tc>
          <w:tcPr>
            <w:tcW w:w="1134" w:type="dxa"/>
            <w:tcBorders>
              <w:top w:val="single" w:sz="4" w:space="0" w:color="auto"/>
              <w:left w:val="nil"/>
              <w:bottom w:val="single" w:sz="4" w:space="0" w:color="auto"/>
              <w:right w:val="single" w:sz="4" w:space="0" w:color="auto"/>
            </w:tcBorders>
            <w:hideMark/>
          </w:tcPr>
          <w:p w14:paraId="4D6D3A4D" w14:textId="72F163CE" w:rsidR="00104957" w:rsidRPr="00104957" w:rsidRDefault="00104957" w:rsidP="00104957">
            <w:pPr>
              <w:rPr>
                <w:sz w:val="16"/>
                <w:szCs w:val="16"/>
              </w:rPr>
            </w:pPr>
            <w:r w:rsidRPr="00104957">
              <w:rPr>
                <w:sz w:val="16"/>
                <w:szCs w:val="16"/>
              </w:rPr>
              <w:t>89 386,1</w:t>
            </w:r>
          </w:p>
        </w:tc>
        <w:tc>
          <w:tcPr>
            <w:tcW w:w="1134" w:type="dxa"/>
            <w:tcBorders>
              <w:top w:val="single" w:sz="4" w:space="0" w:color="auto"/>
              <w:left w:val="nil"/>
              <w:bottom w:val="single" w:sz="4" w:space="0" w:color="auto"/>
              <w:right w:val="single" w:sz="4" w:space="0" w:color="auto"/>
            </w:tcBorders>
            <w:hideMark/>
          </w:tcPr>
          <w:p w14:paraId="72627E0D" w14:textId="4D96C7E6" w:rsidR="00104957" w:rsidRPr="00104957" w:rsidRDefault="00104957" w:rsidP="00104957">
            <w:pPr>
              <w:rPr>
                <w:sz w:val="16"/>
                <w:szCs w:val="16"/>
              </w:rPr>
            </w:pPr>
            <w:r w:rsidRPr="00104957">
              <w:rPr>
                <w:sz w:val="16"/>
                <w:szCs w:val="16"/>
              </w:rPr>
              <w:t>50 029,4</w:t>
            </w:r>
          </w:p>
        </w:tc>
        <w:tc>
          <w:tcPr>
            <w:tcW w:w="1128" w:type="dxa"/>
            <w:tcBorders>
              <w:top w:val="single" w:sz="4" w:space="0" w:color="auto"/>
              <w:left w:val="nil"/>
              <w:bottom w:val="single" w:sz="4" w:space="0" w:color="auto"/>
              <w:right w:val="single" w:sz="4" w:space="0" w:color="auto"/>
            </w:tcBorders>
            <w:hideMark/>
          </w:tcPr>
          <w:p w14:paraId="478AB002" w14:textId="34A2D741" w:rsidR="00104957" w:rsidRPr="00104957" w:rsidRDefault="00104957" w:rsidP="00104957">
            <w:pPr>
              <w:rPr>
                <w:sz w:val="16"/>
                <w:szCs w:val="16"/>
              </w:rPr>
            </w:pPr>
            <w:r w:rsidRPr="00104957">
              <w:rPr>
                <w:sz w:val="16"/>
                <w:szCs w:val="16"/>
              </w:rPr>
              <w:t>4 892,0</w:t>
            </w:r>
          </w:p>
        </w:tc>
        <w:tc>
          <w:tcPr>
            <w:tcW w:w="573" w:type="dxa"/>
            <w:tcBorders>
              <w:top w:val="single" w:sz="4" w:space="0" w:color="auto"/>
              <w:left w:val="nil"/>
              <w:bottom w:val="single" w:sz="4" w:space="0" w:color="auto"/>
              <w:right w:val="single" w:sz="4" w:space="0" w:color="auto"/>
            </w:tcBorders>
            <w:hideMark/>
          </w:tcPr>
          <w:p w14:paraId="2E8F1D29" w14:textId="4255BDAF" w:rsidR="00104957" w:rsidRPr="00104957" w:rsidRDefault="00104957" w:rsidP="00104957">
            <w:pPr>
              <w:rPr>
                <w:sz w:val="16"/>
                <w:szCs w:val="16"/>
              </w:rPr>
            </w:pPr>
            <w:r w:rsidRPr="00104957">
              <w:rPr>
                <w:sz w:val="16"/>
                <w:szCs w:val="16"/>
              </w:rPr>
              <w:t>0,0</w:t>
            </w:r>
          </w:p>
        </w:tc>
      </w:tr>
      <w:tr w:rsidR="00104957" w:rsidRPr="004B624D" w14:paraId="5458B0E1"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B39B81A"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10588647"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2F241A8D"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171B5503"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0E991A00"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2873789"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386A4BD3" w14:textId="77777777" w:rsidR="00104957" w:rsidRPr="004B624D" w:rsidRDefault="00104957" w:rsidP="00104957">
            <w:pPr>
              <w:jc w:val="center"/>
              <w:rPr>
                <w:sz w:val="18"/>
                <w:szCs w:val="18"/>
              </w:rPr>
            </w:pPr>
            <w:r w:rsidRPr="004B624D">
              <w:rPr>
                <w:sz w:val="18"/>
                <w:szCs w:val="18"/>
              </w:rPr>
              <w:t>2020</w:t>
            </w:r>
          </w:p>
        </w:tc>
        <w:tc>
          <w:tcPr>
            <w:tcW w:w="1134" w:type="dxa"/>
            <w:tcBorders>
              <w:top w:val="single" w:sz="4" w:space="0" w:color="auto"/>
              <w:left w:val="nil"/>
              <w:bottom w:val="single" w:sz="4" w:space="0" w:color="auto"/>
              <w:right w:val="single" w:sz="4" w:space="0" w:color="auto"/>
            </w:tcBorders>
            <w:hideMark/>
          </w:tcPr>
          <w:p w14:paraId="60EBBB50" w14:textId="294BA812"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E7DC7D9" w14:textId="5B577D2C"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A68BD3A" w14:textId="66B49A0C"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2F303B67" w14:textId="7C3066B2"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6863B662" w14:textId="3209386F" w:rsidR="00104957" w:rsidRPr="00104957" w:rsidRDefault="00104957" w:rsidP="00104957">
            <w:pPr>
              <w:rPr>
                <w:sz w:val="16"/>
                <w:szCs w:val="16"/>
              </w:rPr>
            </w:pPr>
            <w:r w:rsidRPr="00104957">
              <w:rPr>
                <w:sz w:val="16"/>
                <w:szCs w:val="16"/>
              </w:rPr>
              <w:t>0,0</w:t>
            </w:r>
          </w:p>
        </w:tc>
      </w:tr>
      <w:tr w:rsidR="00104957" w:rsidRPr="004B624D" w14:paraId="723C8DE7" w14:textId="77777777" w:rsidTr="00287D5E">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69869B6D" w14:textId="2C3E5736" w:rsidR="00104957" w:rsidRPr="004B624D" w:rsidRDefault="00104957" w:rsidP="00104957">
            <w:pPr>
              <w:jc w:val="center"/>
              <w:rPr>
                <w:sz w:val="20"/>
                <w:szCs w:val="20"/>
              </w:rPr>
            </w:pPr>
            <w:r w:rsidRPr="004B624D">
              <w:rPr>
                <w:sz w:val="20"/>
                <w:szCs w:val="20"/>
              </w:rPr>
              <w:t>19</w:t>
            </w:r>
            <w:r w:rsidR="00653834">
              <w:rPr>
                <w:sz w:val="20"/>
                <w:szCs w:val="20"/>
              </w:rPr>
              <w:t>.</w:t>
            </w:r>
          </w:p>
        </w:tc>
        <w:tc>
          <w:tcPr>
            <w:tcW w:w="2111" w:type="dxa"/>
            <w:vMerge w:val="restart"/>
            <w:tcBorders>
              <w:top w:val="single" w:sz="4" w:space="0" w:color="auto"/>
              <w:left w:val="single" w:sz="4" w:space="0" w:color="auto"/>
              <w:bottom w:val="single" w:sz="4" w:space="0" w:color="auto"/>
              <w:right w:val="single" w:sz="4" w:space="0" w:color="auto"/>
            </w:tcBorders>
            <w:vAlign w:val="center"/>
            <w:hideMark/>
          </w:tcPr>
          <w:p w14:paraId="6C058FD1" w14:textId="77777777" w:rsidR="00104957" w:rsidRPr="004B624D" w:rsidRDefault="00104957" w:rsidP="00104957">
            <w:pPr>
              <w:jc w:val="center"/>
              <w:rPr>
                <w:sz w:val="20"/>
                <w:szCs w:val="20"/>
              </w:rPr>
            </w:pPr>
            <w:r w:rsidRPr="004B624D">
              <w:rPr>
                <w:sz w:val="20"/>
                <w:szCs w:val="20"/>
              </w:rPr>
              <w:t xml:space="preserve">Детский сад </w:t>
            </w:r>
          </w:p>
          <w:p w14:paraId="2C6B425B" w14:textId="77777777" w:rsidR="00104957" w:rsidRPr="004B624D" w:rsidRDefault="00104957" w:rsidP="00104957">
            <w:pPr>
              <w:jc w:val="center"/>
              <w:rPr>
                <w:sz w:val="20"/>
                <w:szCs w:val="20"/>
              </w:rPr>
            </w:pPr>
            <w:r w:rsidRPr="004B624D">
              <w:rPr>
                <w:sz w:val="20"/>
                <w:szCs w:val="20"/>
              </w:rPr>
              <w:t xml:space="preserve">на 220 мест </w:t>
            </w:r>
            <w:proofErr w:type="gramStart"/>
            <w:r w:rsidRPr="004B624D">
              <w:rPr>
                <w:sz w:val="20"/>
                <w:szCs w:val="20"/>
              </w:rPr>
              <w:t>в</w:t>
            </w:r>
            <w:proofErr w:type="gramEnd"/>
            <w:r w:rsidRPr="004B624D">
              <w:rPr>
                <w:sz w:val="20"/>
                <w:szCs w:val="20"/>
              </w:rPr>
              <w:t xml:space="preserve"> ЗАТО г. Североморск</w:t>
            </w:r>
          </w:p>
        </w:tc>
        <w:tc>
          <w:tcPr>
            <w:tcW w:w="2011" w:type="dxa"/>
            <w:vMerge w:val="restart"/>
            <w:tcBorders>
              <w:top w:val="single" w:sz="4" w:space="0" w:color="auto"/>
              <w:left w:val="single" w:sz="4" w:space="0" w:color="auto"/>
              <w:bottom w:val="single" w:sz="4" w:space="0" w:color="auto"/>
              <w:right w:val="single" w:sz="4" w:space="0" w:color="auto"/>
            </w:tcBorders>
            <w:vAlign w:val="center"/>
            <w:hideMark/>
          </w:tcPr>
          <w:p w14:paraId="29DD7999" w14:textId="77777777" w:rsidR="00104957" w:rsidRPr="004B624D" w:rsidRDefault="00104957" w:rsidP="00104957">
            <w:pPr>
              <w:jc w:val="center"/>
              <w:rPr>
                <w:sz w:val="20"/>
                <w:szCs w:val="20"/>
              </w:rPr>
            </w:pPr>
            <w:r w:rsidRPr="004B624D">
              <w:rPr>
                <w:sz w:val="20"/>
                <w:szCs w:val="20"/>
              </w:rPr>
              <w:t xml:space="preserve">Министерство строительства Мурманской области, </w:t>
            </w:r>
            <w:proofErr w:type="gramStart"/>
            <w:r w:rsidRPr="004B624D">
              <w:rPr>
                <w:sz w:val="20"/>
                <w:szCs w:val="20"/>
              </w:rPr>
              <w:t>АМО</w:t>
            </w:r>
            <w:proofErr w:type="gramEnd"/>
            <w:r w:rsidRPr="004B624D">
              <w:rPr>
                <w:sz w:val="20"/>
                <w:szCs w:val="20"/>
              </w:rPr>
              <w:t xml:space="preserve"> ЗАТО г. Североморск</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308EA292" w14:textId="77777777" w:rsidR="00104957" w:rsidRPr="004B624D" w:rsidRDefault="00104957" w:rsidP="00104957">
            <w:pPr>
              <w:jc w:val="center"/>
              <w:rPr>
                <w:sz w:val="20"/>
                <w:szCs w:val="20"/>
              </w:rPr>
            </w:pPr>
            <w:r w:rsidRPr="004B624D">
              <w:rPr>
                <w:sz w:val="20"/>
                <w:szCs w:val="20"/>
              </w:rPr>
              <w:t>220 мест</w:t>
            </w:r>
          </w:p>
        </w:tc>
        <w:tc>
          <w:tcPr>
            <w:tcW w:w="1279" w:type="dxa"/>
            <w:vMerge w:val="restart"/>
            <w:tcBorders>
              <w:top w:val="single" w:sz="4" w:space="0" w:color="auto"/>
              <w:left w:val="single" w:sz="4" w:space="0" w:color="auto"/>
              <w:bottom w:val="single" w:sz="4" w:space="0" w:color="auto"/>
              <w:right w:val="single" w:sz="4" w:space="0" w:color="auto"/>
            </w:tcBorders>
            <w:vAlign w:val="center"/>
            <w:hideMark/>
          </w:tcPr>
          <w:p w14:paraId="6AFF9985" w14:textId="77777777" w:rsidR="00104957" w:rsidRPr="004B624D" w:rsidRDefault="00104957" w:rsidP="00104957">
            <w:pPr>
              <w:jc w:val="center"/>
              <w:rPr>
                <w:sz w:val="20"/>
                <w:szCs w:val="20"/>
              </w:rPr>
            </w:pPr>
            <w:r w:rsidRPr="004B624D">
              <w:rPr>
                <w:sz w:val="20"/>
                <w:szCs w:val="20"/>
              </w:rPr>
              <w:t xml:space="preserve">2019 –2020 разработка ПСД, проведение </w:t>
            </w:r>
            <w:proofErr w:type="spellStart"/>
            <w:proofErr w:type="gramStart"/>
            <w:r w:rsidRPr="004B624D">
              <w:rPr>
                <w:sz w:val="20"/>
                <w:szCs w:val="20"/>
              </w:rPr>
              <w:t>государст</w:t>
            </w:r>
            <w:proofErr w:type="spellEnd"/>
            <w:r w:rsidRPr="004B624D">
              <w:rPr>
                <w:sz w:val="20"/>
                <w:szCs w:val="20"/>
              </w:rPr>
              <w:t>-венной</w:t>
            </w:r>
            <w:proofErr w:type="gramEnd"/>
            <w:r w:rsidRPr="004B624D">
              <w:rPr>
                <w:sz w:val="20"/>
                <w:szCs w:val="20"/>
              </w:rPr>
              <w:t xml:space="preserve"> экспертизы, 2020-2021 – строитель-</w:t>
            </w:r>
            <w:proofErr w:type="spellStart"/>
            <w:r w:rsidRPr="004B624D">
              <w:rPr>
                <w:sz w:val="20"/>
                <w:szCs w:val="20"/>
              </w:rPr>
              <w:t>ство</w:t>
            </w:r>
            <w:proofErr w:type="spellEnd"/>
            <w:r w:rsidRPr="004B624D">
              <w:rPr>
                <w:sz w:val="20"/>
                <w:szCs w:val="20"/>
              </w:rPr>
              <w:t xml:space="preserve"> объекта</w:t>
            </w:r>
          </w:p>
        </w:tc>
        <w:tc>
          <w:tcPr>
            <w:tcW w:w="1522" w:type="dxa"/>
            <w:vMerge w:val="restart"/>
            <w:tcBorders>
              <w:top w:val="single" w:sz="4" w:space="0" w:color="auto"/>
              <w:left w:val="single" w:sz="4" w:space="0" w:color="auto"/>
              <w:bottom w:val="single" w:sz="4" w:space="0" w:color="auto"/>
              <w:right w:val="single" w:sz="4" w:space="0" w:color="auto"/>
            </w:tcBorders>
            <w:hideMark/>
          </w:tcPr>
          <w:p w14:paraId="6AB18564" w14:textId="77777777" w:rsidR="00104957" w:rsidRPr="004B624D" w:rsidRDefault="00104957" w:rsidP="00104957">
            <w:pPr>
              <w:jc w:val="center"/>
              <w:rPr>
                <w:sz w:val="20"/>
                <w:szCs w:val="20"/>
              </w:rPr>
            </w:pPr>
            <w:r w:rsidRPr="004B624D">
              <w:rPr>
                <w:sz w:val="20"/>
                <w:szCs w:val="20"/>
              </w:rPr>
              <w:t>406 489,5</w:t>
            </w:r>
          </w:p>
          <w:p w14:paraId="375733C2" w14:textId="77777777" w:rsidR="00104957" w:rsidRPr="004B624D" w:rsidRDefault="00104957" w:rsidP="00104957">
            <w:pPr>
              <w:jc w:val="center"/>
              <w:rPr>
                <w:sz w:val="20"/>
                <w:szCs w:val="20"/>
              </w:rPr>
            </w:pPr>
            <w:r w:rsidRPr="004B624D">
              <w:rPr>
                <w:sz w:val="20"/>
                <w:szCs w:val="20"/>
              </w:rPr>
              <w:t xml:space="preserve">(сметная стоимость рассчитана на основании утвержденных </w:t>
            </w:r>
            <w:proofErr w:type="spellStart"/>
            <w:proofErr w:type="gramStart"/>
            <w:r w:rsidRPr="004B624D">
              <w:rPr>
                <w:sz w:val="20"/>
                <w:szCs w:val="20"/>
              </w:rPr>
              <w:t>Министерст-вом</w:t>
            </w:r>
            <w:proofErr w:type="spellEnd"/>
            <w:proofErr w:type="gramEnd"/>
            <w:r w:rsidRPr="004B624D">
              <w:rPr>
                <w:sz w:val="20"/>
                <w:szCs w:val="20"/>
              </w:rPr>
              <w:t xml:space="preserve"> строительства и жилищно-коммунально-</w:t>
            </w:r>
            <w:proofErr w:type="spellStart"/>
            <w:r w:rsidRPr="004B624D">
              <w:rPr>
                <w:sz w:val="20"/>
                <w:szCs w:val="20"/>
              </w:rPr>
              <w:t>го</w:t>
            </w:r>
            <w:proofErr w:type="spellEnd"/>
            <w:r w:rsidRPr="004B624D">
              <w:rPr>
                <w:sz w:val="20"/>
                <w:szCs w:val="20"/>
              </w:rPr>
              <w:t xml:space="preserve"> хозяйства РФ укрупненных нормативов цены строительства)</w:t>
            </w:r>
          </w:p>
        </w:tc>
        <w:tc>
          <w:tcPr>
            <w:tcW w:w="851" w:type="dxa"/>
            <w:tcBorders>
              <w:top w:val="single" w:sz="4" w:space="0" w:color="auto"/>
              <w:left w:val="nil"/>
              <w:bottom w:val="single" w:sz="4" w:space="0" w:color="auto"/>
              <w:right w:val="single" w:sz="4" w:space="0" w:color="auto"/>
            </w:tcBorders>
            <w:hideMark/>
          </w:tcPr>
          <w:p w14:paraId="27695891"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single" w:sz="4" w:space="0" w:color="auto"/>
              <w:left w:val="nil"/>
              <w:bottom w:val="single" w:sz="4" w:space="0" w:color="auto"/>
              <w:right w:val="single" w:sz="4" w:space="0" w:color="auto"/>
            </w:tcBorders>
            <w:hideMark/>
          </w:tcPr>
          <w:p w14:paraId="0F778A45" w14:textId="31D7E2AF" w:rsidR="00104957" w:rsidRPr="00104957" w:rsidRDefault="00104957" w:rsidP="00104957">
            <w:pPr>
              <w:rPr>
                <w:sz w:val="16"/>
                <w:szCs w:val="16"/>
              </w:rPr>
            </w:pPr>
            <w:r w:rsidRPr="00104957">
              <w:rPr>
                <w:sz w:val="16"/>
                <w:szCs w:val="16"/>
              </w:rPr>
              <w:t>406 489,5</w:t>
            </w:r>
          </w:p>
        </w:tc>
        <w:tc>
          <w:tcPr>
            <w:tcW w:w="1134" w:type="dxa"/>
            <w:tcBorders>
              <w:top w:val="single" w:sz="4" w:space="0" w:color="auto"/>
              <w:left w:val="nil"/>
              <w:bottom w:val="single" w:sz="4" w:space="0" w:color="auto"/>
              <w:right w:val="single" w:sz="4" w:space="0" w:color="auto"/>
            </w:tcBorders>
            <w:hideMark/>
          </w:tcPr>
          <w:p w14:paraId="78003980" w14:textId="67A06B7F" w:rsidR="00104957" w:rsidRPr="00104957" w:rsidRDefault="00104957" w:rsidP="00104957">
            <w:pPr>
              <w:rPr>
                <w:sz w:val="16"/>
                <w:szCs w:val="16"/>
              </w:rPr>
            </w:pPr>
            <w:r w:rsidRPr="00104957">
              <w:rPr>
                <w:sz w:val="16"/>
                <w:szCs w:val="16"/>
              </w:rPr>
              <w:t>147 409,3</w:t>
            </w:r>
          </w:p>
        </w:tc>
        <w:tc>
          <w:tcPr>
            <w:tcW w:w="1134" w:type="dxa"/>
            <w:tcBorders>
              <w:top w:val="single" w:sz="4" w:space="0" w:color="auto"/>
              <w:left w:val="nil"/>
              <w:bottom w:val="single" w:sz="4" w:space="0" w:color="auto"/>
              <w:right w:val="single" w:sz="4" w:space="0" w:color="auto"/>
            </w:tcBorders>
            <w:hideMark/>
          </w:tcPr>
          <w:p w14:paraId="3BAAEBCC" w14:textId="5587014E" w:rsidR="00104957" w:rsidRPr="00104957" w:rsidRDefault="00104957" w:rsidP="00104957">
            <w:pPr>
              <w:rPr>
                <w:sz w:val="16"/>
                <w:szCs w:val="16"/>
              </w:rPr>
            </w:pPr>
            <w:r w:rsidRPr="00104957">
              <w:rPr>
                <w:sz w:val="16"/>
                <w:szCs w:val="16"/>
              </w:rPr>
              <w:t>211 717,0</w:t>
            </w:r>
          </w:p>
        </w:tc>
        <w:tc>
          <w:tcPr>
            <w:tcW w:w="1128" w:type="dxa"/>
            <w:tcBorders>
              <w:top w:val="single" w:sz="4" w:space="0" w:color="auto"/>
              <w:left w:val="nil"/>
              <w:bottom w:val="single" w:sz="4" w:space="0" w:color="auto"/>
              <w:right w:val="single" w:sz="4" w:space="0" w:color="auto"/>
            </w:tcBorders>
            <w:hideMark/>
          </w:tcPr>
          <w:p w14:paraId="2724B42C" w14:textId="2BBD3DEC" w:rsidR="00104957" w:rsidRPr="00104957" w:rsidRDefault="00104957" w:rsidP="00104957">
            <w:pPr>
              <w:rPr>
                <w:sz w:val="16"/>
                <w:szCs w:val="16"/>
              </w:rPr>
            </w:pPr>
            <w:r w:rsidRPr="00104957">
              <w:rPr>
                <w:sz w:val="16"/>
                <w:szCs w:val="16"/>
              </w:rPr>
              <w:t>47 363,3</w:t>
            </w:r>
          </w:p>
        </w:tc>
        <w:tc>
          <w:tcPr>
            <w:tcW w:w="573" w:type="dxa"/>
            <w:tcBorders>
              <w:top w:val="single" w:sz="4" w:space="0" w:color="auto"/>
              <w:left w:val="nil"/>
              <w:bottom w:val="single" w:sz="4" w:space="0" w:color="auto"/>
              <w:right w:val="single" w:sz="4" w:space="0" w:color="auto"/>
            </w:tcBorders>
            <w:hideMark/>
          </w:tcPr>
          <w:p w14:paraId="4620C544" w14:textId="3363651A" w:rsidR="00104957" w:rsidRPr="00104957" w:rsidRDefault="00104957" w:rsidP="00104957">
            <w:pPr>
              <w:rPr>
                <w:sz w:val="16"/>
                <w:szCs w:val="16"/>
              </w:rPr>
            </w:pPr>
            <w:r w:rsidRPr="00104957">
              <w:rPr>
                <w:sz w:val="16"/>
                <w:szCs w:val="16"/>
              </w:rPr>
              <w:t>0,0</w:t>
            </w:r>
          </w:p>
        </w:tc>
      </w:tr>
      <w:tr w:rsidR="00104957" w:rsidRPr="004B624D" w14:paraId="596AC371"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81CCCB5"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23E603E9"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A30D869"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EEB1B05"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2C7877B8"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4958CB6"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1843E4CE" w14:textId="77777777" w:rsidR="00104957" w:rsidRPr="004B624D" w:rsidRDefault="00104957" w:rsidP="00104957">
            <w:pPr>
              <w:jc w:val="center"/>
              <w:rPr>
                <w:sz w:val="18"/>
                <w:szCs w:val="18"/>
              </w:rPr>
            </w:pPr>
            <w:r w:rsidRPr="004B624D">
              <w:rPr>
                <w:sz w:val="18"/>
                <w:szCs w:val="18"/>
              </w:rPr>
              <w:t>2014</w:t>
            </w:r>
          </w:p>
        </w:tc>
        <w:tc>
          <w:tcPr>
            <w:tcW w:w="1134" w:type="dxa"/>
            <w:tcBorders>
              <w:top w:val="single" w:sz="4" w:space="0" w:color="auto"/>
              <w:left w:val="nil"/>
              <w:bottom w:val="single" w:sz="4" w:space="0" w:color="auto"/>
              <w:right w:val="single" w:sz="4" w:space="0" w:color="auto"/>
            </w:tcBorders>
            <w:hideMark/>
          </w:tcPr>
          <w:p w14:paraId="7FAD7FA2" w14:textId="0202D39E"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3E067106" w14:textId="759E02CB"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182AC0BC" w14:textId="6BC71CFC"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3B309FB3" w14:textId="07B01489"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536B60BB" w14:textId="56C39E84" w:rsidR="00104957" w:rsidRPr="00104957" w:rsidRDefault="00104957" w:rsidP="00104957">
            <w:pPr>
              <w:rPr>
                <w:sz w:val="16"/>
                <w:szCs w:val="16"/>
              </w:rPr>
            </w:pPr>
            <w:r w:rsidRPr="00104957">
              <w:rPr>
                <w:sz w:val="16"/>
                <w:szCs w:val="16"/>
              </w:rPr>
              <w:t>0,0</w:t>
            </w:r>
          </w:p>
        </w:tc>
      </w:tr>
      <w:tr w:rsidR="00104957" w:rsidRPr="004B624D" w14:paraId="6B8EB690"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FD8BA43"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686E91FA"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74E3048D"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432822B"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60B889A8"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285CA4D"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01AE9E67" w14:textId="77777777" w:rsidR="00104957" w:rsidRPr="004B624D" w:rsidRDefault="00104957" w:rsidP="00104957">
            <w:pPr>
              <w:jc w:val="center"/>
              <w:rPr>
                <w:sz w:val="18"/>
                <w:szCs w:val="18"/>
              </w:rPr>
            </w:pPr>
            <w:r w:rsidRPr="004B624D">
              <w:rPr>
                <w:sz w:val="18"/>
                <w:szCs w:val="18"/>
              </w:rPr>
              <w:t>2015</w:t>
            </w:r>
          </w:p>
        </w:tc>
        <w:tc>
          <w:tcPr>
            <w:tcW w:w="1134" w:type="dxa"/>
            <w:tcBorders>
              <w:top w:val="single" w:sz="4" w:space="0" w:color="auto"/>
              <w:left w:val="nil"/>
              <w:bottom w:val="single" w:sz="4" w:space="0" w:color="auto"/>
              <w:right w:val="single" w:sz="4" w:space="0" w:color="auto"/>
            </w:tcBorders>
            <w:hideMark/>
          </w:tcPr>
          <w:p w14:paraId="22FF9243" w14:textId="3F4D78B2"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19ADAB3" w14:textId="45CD9563"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6CC4E502" w14:textId="4F3DB06A"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589271B7" w14:textId="4BFC968E"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05215A38" w14:textId="146AB66E" w:rsidR="00104957" w:rsidRPr="00104957" w:rsidRDefault="00104957" w:rsidP="00104957">
            <w:pPr>
              <w:rPr>
                <w:sz w:val="16"/>
                <w:szCs w:val="16"/>
              </w:rPr>
            </w:pPr>
            <w:r w:rsidRPr="00104957">
              <w:rPr>
                <w:sz w:val="16"/>
                <w:szCs w:val="16"/>
              </w:rPr>
              <w:t>0,0</w:t>
            </w:r>
          </w:p>
        </w:tc>
      </w:tr>
      <w:tr w:rsidR="00104957" w:rsidRPr="004B624D" w14:paraId="179A2B6E"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CFE9032"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2CEEBEEF"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E1F9876"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7D28C533"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202229AB"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59A54D93"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359DF30B" w14:textId="77777777" w:rsidR="00104957" w:rsidRPr="004B624D" w:rsidRDefault="00104957" w:rsidP="00104957">
            <w:pPr>
              <w:jc w:val="center"/>
              <w:rPr>
                <w:sz w:val="18"/>
                <w:szCs w:val="18"/>
              </w:rPr>
            </w:pPr>
            <w:r w:rsidRPr="004B624D">
              <w:rPr>
                <w:sz w:val="18"/>
                <w:szCs w:val="18"/>
              </w:rPr>
              <w:t>2016</w:t>
            </w:r>
          </w:p>
        </w:tc>
        <w:tc>
          <w:tcPr>
            <w:tcW w:w="1134" w:type="dxa"/>
            <w:tcBorders>
              <w:top w:val="single" w:sz="4" w:space="0" w:color="auto"/>
              <w:left w:val="nil"/>
              <w:bottom w:val="single" w:sz="4" w:space="0" w:color="auto"/>
              <w:right w:val="single" w:sz="4" w:space="0" w:color="auto"/>
            </w:tcBorders>
            <w:hideMark/>
          </w:tcPr>
          <w:p w14:paraId="0781C364" w14:textId="64570DAB"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1831975E" w14:textId="6F9507B5"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188A1ED" w14:textId="463665A7"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31B8E474" w14:textId="389D3A1A"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1D210A70" w14:textId="3847A0A7" w:rsidR="00104957" w:rsidRPr="00104957" w:rsidRDefault="00104957" w:rsidP="00104957">
            <w:pPr>
              <w:rPr>
                <w:sz w:val="16"/>
                <w:szCs w:val="16"/>
              </w:rPr>
            </w:pPr>
            <w:r w:rsidRPr="00104957">
              <w:rPr>
                <w:sz w:val="16"/>
                <w:szCs w:val="16"/>
              </w:rPr>
              <w:t>0,0</w:t>
            </w:r>
          </w:p>
        </w:tc>
      </w:tr>
      <w:tr w:rsidR="00104957" w:rsidRPr="004B624D" w14:paraId="72D41A9E"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080CC0B"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8207480"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5022164F"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6BEBD4D"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E70FC54"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F8CF5AF"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0DBA2C3E" w14:textId="77777777" w:rsidR="00104957" w:rsidRPr="004B624D" w:rsidRDefault="00104957" w:rsidP="00104957">
            <w:pPr>
              <w:jc w:val="center"/>
              <w:rPr>
                <w:sz w:val="18"/>
                <w:szCs w:val="18"/>
              </w:rPr>
            </w:pPr>
            <w:r w:rsidRPr="004B624D">
              <w:rPr>
                <w:sz w:val="18"/>
                <w:szCs w:val="18"/>
              </w:rPr>
              <w:t>2017</w:t>
            </w:r>
          </w:p>
        </w:tc>
        <w:tc>
          <w:tcPr>
            <w:tcW w:w="1134" w:type="dxa"/>
            <w:tcBorders>
              <w:top w:val="single" w:sz="4" w:space="0" w:color="auto"/>
              <w:left w:val="nil"/>
              <w:bottom w:val="single" w:sz="4" w:space="0" w:color="auto"/>
              <w:right w:val="single" w:sz="4" w:space="0" w:color="auto"/>
            </w:tcBorders>
            <w:hideMark/>
          </w:tcPr>
          <w:p w14:paraId="3A400F21" w14:textId="059125A9"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6913F34" w14:textId="3DF305A7"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D327C0A" w14:textId="5E46F50E"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24CD76C8" w14:textId="5E46788F"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7952A6C0" w14:textId="2090E002" w:rsidR="00104957" w:rsidRPr="00104957" w:rsidRDefault="00104957" w:rsidP="00104957">
            <w:pPr>
              <w:rPr>
                <w:sz w:val="16"/>
                <w:szCs w:val="16"/>
              </w:rPr>
            </w:pPr>
            <w:r w:rsidRPr="00104957">
              <w:rPr>
                <w:sz w:val="16"/>
                <w:szCs w:val="16"/>
              </w:rPr>
              <w:t>0,0</w:t>
            </w:r>
          </w:p>
        </w:tc>
      </w:tr>
      <w:tr w:rsidR="00104957" w:rsidRPr="004B624D" w14:paraId="161B97B7"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E0E1DCD"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0E9A2BCD"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B8F0148"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8310EA2"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D0B30C6"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515AE030"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26577D7C" w14:textId="77777777" w:rsidR="00104957" w:rsidRPr="004B624D" w:rsidRDefault="00104957" w:rsidP="00104957">
            <w:pPr>
              <w:jc w:val="center"/>
              <w:rPr>
                <w:sz w:val="18"/>
                <w:szCs w:val="18"/>
              </w:rPr>
            </w:pPr>
            <w:r w:rsidRPr="004B624D">
              <w:rPr>
                <w:sz w:val="18"/>
                <w:szCs w:val="18"/>
              </w:rPr>
              <w:t>2018</w:t>
            </w:r>
          </w:p>
        </w:tc>
        <w:tc>
          <w:tcPr>
            <w:tcW w:w="1134" w:type="dxa"/>
            <w:tcBorders>
              <w:top w:val="single" w:sz="4" w:space="0" w:color="auto"/>
              <w:left w:val="nil"/>
              <w:bottom w:val="single" w:sz="4" w:space="0" w:color="auto"/>
              <w:right w:val="single" w:sz="4" w:space="0" w:color="auto"/>
            </w:tcBorders>
            <w:hideMark/>
          </w:tcPr>
          <w:p w14:paraId="0575D50B" w14:textId="03860139"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147AB60E" w14:textId="0A243510"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2A6ED42" w14:textId="68406CEB"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18E8E355" w14:textId="1DC65241"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3965EC00" w14:textId="4414C6CC" w:rsidR="00104957" w:rsidRPr="00104957" w:rsidRDefault="00104957" w:rsidP="00104957">
            <w:pPr>
              <w:rPr>
                <w:sz w:val="16"/>
                <w:szCs w:val="16"/>
              </w:rPr>
            </w:pPr>
            <w:r w:rsidRPr="00104957">
              <w:rPr>
                <w:sz w:val="16"/>
                <w:szCs w:val="16"/>
              </w:rPr>
              <w:t>0,0</w:t>
            </w:r>
          </w:p>
        </w:tc>
      </w:tr>
      <w:tr w:rsidR="00104957" w:rsidRPr="004B624D" w14:paraId="3F465DF0"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B98078B"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526644F3"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86FF5DF"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A382C73"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80E19B6"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6FFD1E1A"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5C78B41E" w14:textId="77777777" w:rsidR="00104957" w:rsidRPr="004B624D" w:rsidRDefault="00104957" w:rsidP="00104957">
            <w:pPr>
              <w:jc w:val="center"/>
              <w:rPr>
                <w:sz w:val="18"/>
                <w:szCs w:val="18"/>
                <w:lang w:val="en-US"/>
              </w:rPr>
            </w:pPr>
            <w:r w:rsidRPr="004B624D">
              <w:rPr>
                <w:sz w:val="18"/>
                <w:szCs w:val="18"/>
              </w:rPr>
              <w:t>2019</w:t>
            </w:r>
          </w:p>
        </w:tc>
        <w:tc>
          <w:tcPr>
            <w:tcW w:w="1134" w:type="dxa"/>
            <w:tcBorders>
              <w:top w:val="single" w:sz="4" w:space="0" w:color="auto"/>
              <w:left w:val="nil"/>
              <w:bottom w:val="single" w:sz="4" w:space="0" w:color="auto"/>
              <w:right w:val="single" w:sz="4" w:space="0" w:color="auto"/>
            </w:tcBorders>
            <w:hideMark/>
          </w:tcPr>
          <w:p w14:paraId="1DA2D9AA" w14:textId="71C68065" w:rsidR="00104957" w:rsidRPr="00104957" w:rsidRDefault="00104957" w:rsidP="00104957">
            <w:pPr>
              <w:rPr>
                <w:sz w:val="16"/>
                <w:szCs w:val="16"/>
              </w:rPr>
            </w:pPr>
            <w:r w:rsidRPr="00104957">
              <w:rPr>
                <w:sz w:val="16"/>
                <w:szCs w:val="16"/>
              </w:rPr>
              <w:t>16 742,0</w:t>
            </w:r>
          </w:p>
        </w:tc>
        <w:tc>
          <w:tcPr>
            <w:tcW w:w="1134" w:type="dxa"/>
            <w:tcBorders>
              <w:top w:val="single" w:sz="4" w:space="0" w:color="auto"/>
              <w:left w:val="nil"/>
              <w:bottom w:val="single" w:sz="4" w:space="0" w:color="auto"/>
              <w:right w:val="single" w:sz="4" w:space="0" w:color="auto"/>
            </w:tcBorders>
            <w:hideMark/>
          </w:tcPr>
          <w:p w14:paraId="0B84FE6A" w14:textId="7E72AF1D"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0820F011" w14:textId="06E72D72"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72A6818E" w14:textId="09413277" w:rsidR="00104957" w:rsidRPr="00104957" w:rsidRDefault="00104957" w:rsidP="00104957">
            <w:pPr>
              <w:rPr>
                <w:sz w:val="16"/>
                <w:szCs w:val="16"/>
              </w:rPr>
            </w:pPr>
            <w:r w:rsidRPr="00104957">
              <w:rPr>
                <w:sz w:val="16"/>
                <w:szCs w:val="16"/>
              </w:rPr>
              <w:t>16 742,0</w:t>
            </w:r>
          </w:p>
        </w:tc>
        <w:tc>
          <w:tcPr>
            <w:tcW w:w="573" w:type="dxa"/>
            <w:tcBorders>
              <w:top w:val="single" w:sz="4" w:space="0" w:color="auto"/>
              <w:left w:val="nil"/>
              <w:bottom w:val="single" w:sz="4" w:space="0" w:color="auto"/>
              <w:right w:val="single" w:sz="4" w:space="0" w:color="auto"/>
            </w:tcBorders>
            <w:hideMark/>
          </w:tcPr>
          <w:p w14:paraId="78C52C6E" w14:textId="2FF16DCB" w:rsidR="00104957" w:rsidRPr="00104957" w:rsidRDefault="00104957" w:rsidP="00104957">
            <w:pPr>
              <w:rPr>
                <w:sz w:val="16"/>
                <w:szCs w:val="16"/>
              </w:rPr>
            </w:pPr>
            <w:r w:rsidRPr="00104957">
              <w:rPr>
                <w:sz w:val="16"/>
                <w:szCs w:val="16"/>
              </w:rPr>
              <w:t>0,0</w:t>
            </w:r>
          </w:p>
        </w:tc>
      </w:tr>
      <w:tr w:rsidR="00104957" w:rsidRPr="004B624D" w14:paraId="6DB5AFC6"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098EA246"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FF401FD"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0EFD2759"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20DB2C0B"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3356A01"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3307133"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747353EB" w14:textId="77777777" w:rsidR="00104957" w:rsidRPr="004B624D" w:rsidRDefault="00104957" w:rsidP="00104957">
            <w:pPr>
              <w:jc w:val="center"/>
              <w:rPr>
                <w:sz w:val="18"/>
                <w:szCs w:val="18"/>
                <w:lang w:val="en-US"/>
              </w:rPr>
            </w:pPr>
            <w:r w:rsidRPr="004B624D">
              <w:rPr>
                <w:sz w:val="18"/>
                <w:szCs w:val="18"/>
              </w:rPr>
              <w:t>2020</w:t>
            </w:r>
          </w:p>
        </w:tc>
        <w:tc>
          <w:tcPr>
            <w:tcW w:w="1134" w:type="dxa"/>
            <w:tcBorders>
              <w:top w:val="single" w:sz="4" w:space="0" w:color="auto"/>
              <w:left w:val="nil"/>
              <w:bottom w:val="single" w:sz="4" w:space="0" w:color="auto"/>
              <w:right w:val="single" w:sz="4" w:space="0" w:color="auto"/>
            </w:tcBorders>
            <w:hideMark/>
          </w:tcPr>
          <w:p w14:paraId="07674687" w14:textId="16C5A458" w:rsidR="00104957" w:rsidRPr="00104957" w:rsidRDefault="00104957" w:rsidP="00104957">
            <w:pPr>
              <w:rPr>
                <w:sz w:val="16"/>
                <w:szCs w:val="16"/>
              </w:rPr>
            </w:pPr>
            <w:r w:rsidRPr="00104957">
              <w:rPr>
                <w:sz w:val="16"/>
                <w:szCs w:val="16"/>
              </w:rPr>
              <w:t>190 865,5</w:t>
            </w:r>
          </w:p>
        </w:tc>
        <w:tc>
          <w:tcPr>
            <w:tcW w:w="1134" w:type="dxa"/>
            <w:tcBorders>
              <w:top w:val="single" w:sz="4" w:space="0" w:color="auto"/>
              <w:left w:val="nil"/>
              <w:bottom w:val="single" w:sz="4" w:space="0" w:color="auto"/>
              <w:right w:val="single" w:sz="4" w:space="0" w:color="auto"/>
            </w:tcBorders>
            <w:hideMark/>
          </w:tcPr>
          <w:p w14:paraId="20095FAB" w14:textId="765035DA" w:rsidR="00104957" w:rsidRPr="00104957" w:rsidRDefault="00104957" w:rsidP="00104957">
            <w:pPr>
              <w:rPr>
                <w:sz w:val="16"/>
                <w:szCs w:val="16"/>
              </w:rPr>
            </w:pPr>
            <w:r w:rsidRPr="00104957">
              <w:rPr>
                <w:sz w:val="16"/>
                <w:szCs w:val="16"/>
              </w:rPr>
              <w:t>70 278,7</w:t>
            </w:r>
          </w:p>
        </w:tc>
        <w:tc>
          <w:tcPr>
            <w:tcW w:w="1134" w:type="dxa"/>
            <w:tcBorders>
              <w:top w:val="single" w:sz="4" w:space="0" w:color="auto"/>
              <w:left w:val="nil"/>
              <w:bottom w:val="single" w:sz="4" w:space="0" w:color="auto"/>
              <w:right w:val="single" w:sz="4" w:space="0" w:color="auto"/>
            </w:tcBorders>
            <w:hideMark/>
          </w:tcPr>
          <w:p w14:paraId="22A7E68F" w14:textId="6A9FC63F" w:rsidR="00104957" w:rsidRPr="00104957" w:rsidRDefault="00104957" w:rsidP="00104957">
            <w:pPr>
              <w:rPr>
                <w:sz w:val="16"/>
                <w:szCs w:val="16"/>
              </w:rPr>
            </w:pPr>
            <w:r w:rsidRPr="00104957">
              <w:rPr>
                <w:sz w:val="16"/>
                <w:szCs w:val="16"/>
              </w:rPr>
              <w:t>105 987,9</w:t>
            </w:r>
          </w:p>
        </w:tc>
        <w:tc>
          <w:tcPr>
            <w:tcW w:w="1128" w:type="dxa"/>
            <w:tcBorders>
              <w:top w:val="single" w:sz="4" w:space="0" w:color="auto"/>
              <w:left w:val="nil"/>
              <w:bottom w:val="single" w:sz="4" w:space="0" w:color="auto"/>
              <w:right w:val="single" w:sz="4" w:space="0" w:color="auto"/>
            </w:tcBorders>
            <w:hideMark/>
          </w:tcPr>
          <w:p w14:paraId="1E44C1B6" w14:textId="2A4AED4F" w:rsidR="00104957" w:rsidRPr="00104957" w:rsidRDefault="00104957" w:rsidP="00104957">
            <w:pPr>
              <w:rPr>
                <w:sz w:val="16"/>
                <w:szCs w:val="16"/>
              </w:rPr>
            </w:pPr>
            <w:r w:rsidRPr="00104957">
              <w:rPr>
                <w:sz w:val="16"/>
                <w:szCs w:val="16"/>
              </w:rPr>
              <w:t>14 598,9</w:t>
            </w:r>
          </w:p>
        </w:tc>
        <w:tc>
          <w:tcPr>
            <w:tcW w:w="573" w:type="dxa"/>
            <w:tcBorders>
              <w:top w:val="single" w:sz="4" w:space="0" w:color="auto"/>
              <w:left w:val="nil"/>
              <w:bottom w:val="single" w:sz="4" w:space="0" w:color="auto"/>
              <w:right w:val="single" w:sz="4" w:space="0" w:color="auto"/>
            </w:tcBorders>
            <w:hideMark/>
          </w:tcPr>
          <w:p w14:paraId="4EC81AB7" w14:textId="74CA5307" w:rsidR="00104957" w:rsidRPr="00104957" w:rsidRDefault="00104957" w:rsidP="00104957">
            <w:pPr>
              <w:rPr>
                <w:sz w:val="16"/>
                <w:szCs w:val="16"/>
              </w:rPr>
            </w:pPr>
            <w:r w:rsidRPr="00104957">
              <w:rPr>
                <w:sz w:val="16"/>
                <w:szCs w:val="16"/>
              </w:rPr>
              <w:t>0,0</w:t>
            </w:r>
          </w:p>
        </w:tc>
      </w:tr>
      <w:tr w:rsidR="00104957" w:rsidRPr="004B624D" w14:paraId="58B06C75"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E254234"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2669A7B9"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E542E29"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E7BBF73"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2C6C6F7A"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56FD66D9"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525F7044" w14:textId="77777777" w:rsidR="00104957" w:rsidRPr="004B624D" w:rsidRDefault="00104957" w:rsidP="00104957">
            <w:pPr>
              <w:jc w:val="center"/>
              <w:rPr>
                <w:sz w:val="18"/>
                <w:szCs w:val="18"/>
                <w:lang w:val="en-US"/>
              </w:rPr>
            </w:pPr>
            <w:r w:rsidRPr="004B624D">
              <w:rPr>
                <w:sz w:val="18"/>
                <w:szCs w:val="18"/>
              </w:rPr>
              <w:t>2021</w:t>
            </w:r>
          </w:p>
        </w:tc>
        <w:tc>
          <w:tcPr>
            <w:tcW w:w="1134" w:type="dxa"/>
            <w:tcBorders>
              <w:top w:val="single" w:sz="4" w:space="0" w:color="auto"/>
              <w:left w:val="nil"/>
              <w:bottom w:val="single" w:sz="4" w:space="0" w:color="auto"/>
              <w:right w:val="single" w:sz="4" w:space="0" w:color="auto"/>
            </w:tcBorders>
            <w:hideMark/>
          </w:tcPr>
          <w:p w14:paraId="3262CDF3" w14:textId="030E8512" w:rsidR="00104957" w:rsidRPr="00104957" w:rsidRDefault="00104957" w:rsidP="00104957">
            <w:pPr>
              <w:rPr>
                <w:sz w:val="16"/>
                <w:szCs w:val="16"/>
              </w:rPr>
            </w:pPr>
            <w:r w:rsidRPr="00104957">
              <w:rPr>
                <w:sz w:val="16"/>
                <w:szCs w:val="16"/>
              </w:rPr>
              <w:t>198 882,0</w:t>
            </w:r>
          </w:p>
        </w:tc>
        <w:tc>
          <w:tcPr>
            <w:tcW w:w="1134" w:type="dxa"/>
            <w:tcBorders>
              <w:top w:val="single" w:sz="4" w:space="0" w:color="auto"/>
              <w:left w:val="nil"/>
              <w:bottom w:val="single" w:sz="4" w:space="0" w:color="auto"/>
              <w:right w:val="single" w:sz="4" w:space="0" w:color="auto"/>
            </w:tcBorders>
            <w:hideMark/>
          </w:tcPr>
          <w:p w14:paraId="1383B6AD" w14:textId="11DF8BF3" w:rsidR="00104957" w:rsidRPr="00104957" w:rsidRDefault="00104957" w:rsidP="00104957">
            <w:pPr>
              <w:rPr>
                <w:sz w:val="16"/>
                <w:szCs w:val="16"/>
              </w:rPr>
            </w:pPr>
            <w:r w:rsidRPr="00104957">
              <w:rPr>
                <w:sz w:val="16"/>
                <w:szCs w:val="16"/>
              </w:rPr>
              <w:t>77 130,6</w:t>
            </w:r>
          </w:p>
        </w:tc>
        <w:tc>
          <w:tcPr>
            <w:tcW w:w="1134" w:type="dxa"/>
            <w:tcBorders>
              <w:top w:val="single" w:sz="4" w:space="0" w:color="auto"/>
              <w:left w:val="nil"/>
              <w:bottom w:val="single" w:sz="4" w:space="0" w:color="auto"/>
              <w:right w:val="single" w:sz="4" w:space="0" w:color="auto"/>
            </w:tcBorders>
            <w:hideMark/>
          </w:tcPr>
          <w:p w14:paraId="3F03C4B1" w14:textId="0FDF4DDB" w:rsidR="00104957" w:rsidRPr="00104957" w:rsidRDefault="00104957" w:rsidP="00104957">
            <w:pPr>
              <w:rPr>
                <w:sz w:val="16"/>
                <w:szCs w:val="16"/>
              </w:rPr>
            </w:pPr>
            <w:r w:rsidRPr="00104957">
              <w:rPr>
                <w:sz w:val="16"/>
                <w:szCs w:val="16"/>
              </w:rPr>
              <w:t>105 729,1</w:t>
            </w:r>
          </w:p>
        </w:tc>
        <w:tc>
          <w:tcPr>
            <w:tcW w:w="1128" w:type="dxa"/>
            <w:tcBorders>
              <w:top w:val="single" w:sz="4" w:space="0" w:color="auto"/>
              <w:left w:val="nil"/>
              <w:bottom w:val="single" w:sz="4" w:space="0" w:color="auto"/>
              <w:right w:val="single" w:sz="4" w:space="0" w:color="auto"/>
            </w:tcBorders>
            <w:hideMark/>
          </w:tcPr>
          <w:p w14:paraId="0E9D9CD6" w14:textId="0045BF2C" w:rsidR="00104957" w:rsidRPr="00104957" w:rsidRDefault="00104957" w:rsidP="00104957">
            <w:pPr>
              <w:rPr>
                <w:sz w:val="16"/>
                <w:szCs w:val="16"/>
              </w:rPr>
            </w:pPr>
            <w:r w:rsidRPr="00104957">
              <w:rPr>
                <w:sz w:val="16"/>
                <w:szCs w:val="16"/>
              </w:rPr>
              <w:t>16 022,3</w:t>
            </w:r>
          </w:p>
        </w:tc>
        <w:tc>
          <w:tcPr>
            <w:tcW w:w="573" w:type="dxa"/>
            <w:tcBorders>
              <w:top w:val="single" w:sz="4" w:space="0" w:color="auto"/>
              <w:left w:val="nil"/>
              <w:bottom w:val="single" w:sz="4" w:space="0" w:color="auto"/>
              <w:right w:val="single" w:sz="4" w:space="0" w:color="auto"/>
            </w:tcBorders>
            <w:hideMark/>
          </w:tcPr>
          <w:p w14:paraId="4F966BBF" w14:textId="02E9437A" w:rsidR="00104957" w:rsidRPr="00104957" w:rsidRDefault="00104957" w:rsidP="00104957">
            <w:pPr>
              <w:rPr>
                <w:sz w:val="16"/>
                <w:szCs w:val="16"/>
              </w:rPr>
            </w:pPr>
            <w:r w:rsidRPr="00104957">
              <w:rPr>
                <w:sz w:val="16"/>
                <w:szCs w:val="16"/>
              </w:rPr>
              <w:t>0,0</w:t>
            </w:r>
          </w:p>
        </w:tc>
      </w:tr>
      <w:tr w:rsidR="00104957" w:rsidRPr="004B624D" w14:paraId="6CEC2A69" w14:textId="77777777" w:rsidTr="00287D5E">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033D97D4" w14:textId="6EA472FA" w:rsidR="00104957" w:rsidRPr="00653834" w:rsidRDefault="00104957" w:rsidP="00104957">
            <w:pPr>
              <w:jc w:val="center"/>
              <w:rPr>
                <w:sz w:val="20"/>
                <w:szCs w:val="20"/>
              </w:rPr>
            </w:pPr>
            <w:r w:rsidRPr="004B624D">
              <w:rPr>
                <w:sz w:val="20"/>
                <w:szCs w:val="20"/>
                <w:lang w:val="en-US"/>
              </w:rPr>
              <w:t>20</w:t>
            </w:r>
            <w:r w:rsidR="00653834">
              <w:rPr>
                <w:sz w:val="20"/>
                <w:szCs w:val="20"/>
              </w:rPr>
              <w:t>.</w:t>
            </w:r>
          </w:p>
        </w:tc>
        <w:tc>
          <w:tcPr>
            <w:tcW w:w="2111" w:type="dxa"/>
            <w:vMerge w:val="restart"/>
            <w:tcBorders>
              <w:top w:val="single" w:sz="4" w:space="0" w:color="auto"/>
              <w:left w:val="single" w:sz="4" w:space="0" w:color="auto"/>
              <w:bottom w:val="single" w:sz="4" w:space="0" w:color="auto"/>
              <w:right w:val="single" w:sz="4" w:space="0" w:color="auto"/>
            </w:tcBorders>
            <w:vAlign w:val="center"/>
            <w:hideMark/>
          </w:tcPr>
          <w:p w14:paraId="6CF652E4" w14:textId="77777777" w:rsidR="00104957" w:rsidRPr="004B624D" w:rsidRDefault="00104957" w:rsidP="00104957">
            <w:pPr>
              <w:jc w:val="center"/>
              <w:rPr>
                <w:sz w:val="20"/>
                <w:szCs w:val="20"/>
              </w:rPr>
            </w:pPr>
            <w:r w:rsidRPr="004B624D">
              <w:rPr>
                <w:sz w:val="20"/>
                <w:szCs w:val="20"/>
              </w:rPr>
              <w:t>Детский сад на 75 мест в с. Алакуртти Кандалакшского района</w:t>
            </w:r>
          </w:p>
        </w:tc>
        <w:tc>
          <w:tcPr>
            <w:tcW w:w="2011" w:type="dxa"/>
            <w:vMerge w:val="restart"/>
            <w:tcBorders>
              <w:top w:val="single" w:sz="4" w:space="0" w:color="auto"/>
              <w:left w:val="single" w:sz="4" w:space="0" w:color="auto"/>
              <w:bottom w:val="single" w:sz="4" w:space="0" w:color="auto"/>
              <w:right w:val="single" w:sz="4" w:space="0" w:color="auto"/>
            </w:tcBorders>
            <w:vAlign w:val="center"/>
            <w:hideMark/>
          </w:tcPr>
          <w:p w14:paraId="40D6DB7C" w14:textId="77777777" w:rsidR="00104957" w:rsidRPr="004B624D" w:rsidRDefault="00104957" w:rsidP="00104957">
            <w:pPr>
              <w:jc w:val="center"/>
              <w:rPr>
                <w:sz w:val="20"/>
                <w:szCs w:val="20"/>
              </w:rPr>
            </w:pPr>
            <w:r w:rsidRPr="004B624D">
              <w:rPr>
                <w:sz w:val="20"/>
                <w:szCs w:val="20"/>
              </w:rPr>
              <w:t xml:space="preserve">Министерство строительства Мурманской области, АМО </w:t>
            </w:r>
            <w:r w:rsidRPr="004B624D">
              <w:rPr>
                <w:sz w:val="20"/>
                <w:szCs w:val="20"/>
              </w:rPr>
              <w:lastRenderedPageBreak/>
              <w:t>Кандалакшского района</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0DAEE8C2" w14:textId="77777777" w:rsidR="00104957" w:rsidRPr="004B624D" w:rsidRDefault="00104957" w:rsidP="00104957">
            <w:pPr>
              <w:jc w:val="center"/>
              <w:rPr>
                <w:sz w:val="20"/>
                <w:szCs w:val="20"/>
              </w:rPr>
            </w:pPr>
            <w:r w:rsidRPr="004B624D">
              <w:rPr>
                <w:sz w:val="20"/>
                <w:szCs w:val="20"/>
                <w:lang w:val="en-US"/>
              </w:rPr>
              <w:lastRenderedPageBreak/>
              <w:t>75</w:t>
            </w:r>
            <w:r w:rsidRPr="004B624D">
              <w:rPr>
                <w:sz w:val="20"/>
                <w:szCs w:val="20"/>
              </w:rPr>
              <w:t xml:space="preserve"> мест</w:t>
            </w:r>
          </w:p>
        </w:tc>
        <w:tc>
          <w:tcPr>
            <w:tcW w:w="1279" w:type="dxa"/>
            <w:vMerge w:val="restart"/>
            <w:tcBorders>
              <w:top w:val="single" w:sz="4" w:space="0" w:color="auto"/>
              <w:left w:val="single" w:sz="4" w:space="0" w:color="auto"/>
              <w:bottom w:val="single" w:sz="4" w:space="0" w:color="auto"/>
              <w:right w:val="single" w:sz="4" w:space="0" w:color="auto"/>
            </w:tcBorders>
            <w:vAlign w:val="center"/>
            <w:hideMark/>
          </w:tcPr>
          <w:p w14:paraId="0A24239C" w14:textId="77777777" w:rsidR="00104957" w:rsidRPr="004B624D" w:rsidRDefault="00104957" w:rsidP="00104957">
            <w:pPr>
              <w:jc w:val="center"/>
              <w:rPr>
                <w:sz w:val="20"/>
                <w:szCs w:val="20"/>
              </w:rPr>
            </w:pPr>
            <w:r w:rsidRPr="004B624D">
              <w:rPr>
                <w:sz w:val="20"/>
                <w:szCs w:val="20"/>
              </w:rPr>
              <w:t xml:space="preserve">2019 –2020 разработка ПСД, проведение </w:t>
            </w:r>
            <w:proofErr w:type="spellStart"/>
            <w:proofErr w:type="gramStart"/>
            <w:r w:rsidRPr="004B624D">
              <w:rPr>
                <w:sz w:val="20"/>
                <w:szCs w:val="20"/>
              </w:rPr>
              <w:t>государст</w:t>
            </w:r>
            <w:proofErr w:type="spellEnd"/>
            <w:r w:rsidRPr="004B624D">
              <w:rPr>
                <w:sz w:val="20"/>
                <w:szCs w:val="20"/>
              </w:rPr>
              <w:t>-</w:t>
            </w:r>
            <w:r w:rsidRPr="004B624D">
              <w:rPr>
                <w:sz w:val="20"/>
                <w:szCs w:val="20"/>
              </w:rPr>
              <w:lastRenderedPageBreak/>
              <w:t>венной</w:t>
            </w:r>
            <w:proofErr w:type="gramEnd"/>
            <w:r w:rsidRPr="004B624D">
              <w:rPr>
                <w:sz w:val="20"/>
                <w:szCs w:val="20"/>
              </w:rPr>
              <w:t xml:space="preserve"> экспертизы, 2020-2021 – строитель-</w:t>
            </w:r>
            <w:proofErr w:type="spellStart"/>
            <w:r w:rsidRPr="004B624D">
              <w:rPr>
                <w:sz w:val="20"/>
                <w:szCs w:val="20"/>
              </w:rPr>
              <w:t>ство</w:t>
            </w:r>
            <w:proofErr w:type="spellEnd"/>
            <w:r w:rsidRPr="004B624D">
              <w:rPr>
                <w:sz w:val="20"/>
                <w:szCs w:val="20"/>
              </w:rPr>
              <w:t xml:space="preserve"> объекта</w:t>
            </w:r>
          </w:p>
        </w:tc>
        <w:tc>
          <w:tcPr>
            <w:tcW w:w="1522" w:type="dxa"/>
            <w:vMerge w:val="restart"/>
            <w:tcBorders>
              <w:top w:val="single" w:sz="4" w:space="0" w:color="auto"/>
              <w:left w:val="single" w:sz="4" w:space="0" w:color="auto"/>
              <w:bottom w:val="single" w:sz="4" w:space="0" w:color="auto"/>
              <w:right w:val="single" w:sz="4" w:space="0" w:color="auto"/>
            </w:tcBorders>
            <w:hideMark/>
          </w:tcPr>
          <w:p w14:paraId="2776D5F0" w14:textId="77777777" w:rsidR="00104957" w:rsidRPr="004B624D" w:rsidRDefault="00104957" w:rsidP="00104957">
            <w:pPr>
              <w:jc w:val="center"/>
              <w:rPr>
                <w:sz w:val="20"/>
                <w:szCs w:val="20"/>
              </w:rPr>
            </w:pPr>
            <w:r w:rsidRPr="004B624D">
              <w:rPr>
                <w:sz w:val="20"/>
                <w:szCs w:val="20"/>
              </w:rPr>
              <w:lastRenderedPageBreak/>
              <w:t>150 220,1</w:t>
            </w:r>
          </w:p>
          <w:p w14:paraId="14FA2FDB" w14:textId="77777777" w:rsidR="00104957" w:rsidRPr="004B624D" w:rsidRDefault="00104957" w:rsidP="00104957">
            <w:pPr>
              <w:jc w:val="center"/>
              <w:rPr>
                <w:sz w:val="20"/>
                <w:szCs w:val="20"/>
              </w:rPr>
            </w:pPr>
            <w:r w:rsidRPr="004B624D">
              <w:rPr>
                <w:sz w:val="20"/>
                <w:szCs w:val="20"/>
              </w:rPr>
              <w:t xml:space="preserve">(сметная стоимость рассчитана на основании </w:t>
            </w:r>
            <w:r w:rsidRPr="004B624D">
              <w:rPr>
                <w:sz w:val="20"/>
                <w:szCs w:val="20"/>
              </w:rPr>
              <w:lastRenderedPageBreak/>
              <w:t xml:space="preserve">утвержденных </w:t>
            </w:r>
            <w:proofErr w:type="spellStart"/>
            <w:proofErr w:type="gramStart"/>
            <w:r w:rsidRPr="004B624D">
              <w:rPr>
                <w:sz w:val="20"/>
                <w:szCs w:val="20"/>
              </w:rPr>
              <w:t>Министерст-вом</w:t>
            </w:r>
            <w:proofErr w:type="spellEnd"/>
            <w:proofErr w:type="gramEnd"/>
            <w:r w:rsidRPr="004B624D">
              <w:rPr>
                <w:sz w:val="20"/>
                <w:szCs w:val="20"/>
              </w:rPr>
              <w:t xml:space="preserve"> строительства и жилищно-коммунально-</w:t>
            </w:r>
            <w:proofErr w:type="spellStart"/>
            <w:r w:rsidRPr="004B624D">
              <w:rPr>
                <w:sz w:val="20"/>
                <w:szCs w:val="20"/>
              </w:rPr>
              <w:t>го</w:t>
            </w:r>
            <w:proofErr w:type="spellEnd"/>
            <w:r w:rsidRPr="004B624D">
              <w:rPr>
                <w:sz w:val="20"/>
                <w:szCs w:val="20"/>
              </w:rPr>
              <w:t xml:space="preserve"> хозяйства РФ укрупненных нормативов цены строительства)</w:t>
            </w:r>
          </w:p>
        </w:tc>
        <w:tc>
          <w:tcPr>
            <w:tcW w:w="851" w:type="dxa"/>
            <w:tcBorders>
              <w:top w:val="single" w:sz="4" w:space="0" w:color="auto"/>
              <w:left w:val="nil"/>
              <w:bottom w:val="single" w:sz="4" w:space="0" w:color="auto"/>
              <w:right w:val="single" w:sz="4" w:space="0" w:color="auto"/>
            </w:tcBorders>
            <w:hideMark/>
          </w:tcPr>
          <w:p w14:paraId="5D0AABF7" w14:textId="77777777" w:rsidR="00104957" w:rsidRPr="004B624D" w:rsidRDefault="00104957" w:rsidP="00104957">
            <w:pPr>
              <w:jc w:val="center"/>
              <w:rPr>
                <w:sz w:val="18"/>
                <w:szCs w:val="18"/>
              </w:rPr>
            </w:pPr>
            <w:r w:rsidRPr="004B624D">
              <w:rPr>
                <w:sz w:val="18"/>
                <w:szCs w:val="18"/>
              </w:rPr>
              <w:lastRenderedPageBreak/>
              <w:t>Всего с 2014</w:t>
            </w:r>
          </w:p>
        </w:tc>
        <w:tc>
          <w:tcPr>
            <w:tcW w:w="1134" w:type="dxa"/>
            <w:tcBorders>
              <w:top w:val="single" w:sz="4" w:space="0" w:color="auto"/>
              <w:left w:val="nil"/>
              <w:bottom w:val="single" w:sz="4" w:space="0" w:color="auto"/>
              <w:right w:val="single" w:sz="4" w:space="0" w:color="auto"/>
            </w:tcBorders>
            <w:hideMark/>
          </w:tcPr>
          <w:p w14:paraId="7D74008A" w14:textId="0BE5AED6" w:rsidR="00104957" w:rsidRPr="00104957" w:rsidRDefault="00104957" w:rsidP="00104957">
            <w:pPr>
              <w:rPr>
                <w:sz w:val="16"/>
                <w:szCs w:val="16"/>
              </w:rPr>
            </w:pPr>
            <w:r w:rsidRPr="00104957">
              <w:rPr>
                <w:sz w:val="16"/>
                <w:szCs w:val="16"/>
              </w:rPr>
              <w:t>150 220,1</w:t>
            </w:r>
          </w:p>
        </w:tc>
        <w:tc>
          <w:tcPr>
            <w:tcW w:w="1134" w:type="dxa"/>
            <w:tcBorders>
              <w:top w:val="single" w:sz="4" w:space="0" w:color="auto"/>
              <w:left w:val="nil"/>
              <w:bottom w:val="single" w:sz="4" w:space="0" w:color="auto"/>
              <w:right w:val="single" w:sz="4" w:space="0" w:color="auto"/>
            </w:tcBorders>
            <w:hideMark/>
          </w:tcPr>
          <w:p w14:paraId="664597DB" w14:textId="5AC140BF" w:rsidR="00104957" w:rsidRPr="00104957" w:rsidRDefault="00104957" w:rsidP="00104957">
            <w:pPr>
              <w:rPr>
                <w:sz w:val="16"/>
                <w:szCs w:val="16"/>
              </w:rPr>
            </w:pPr>
            <w:r w:rsidRPr="00104957">
              <w:rPr>
                <w:sz w:val="16"/>
                <w:szCs w:val="16"/>
              </w:rPr>
              <w:t>66 595,0</w:t>
            </w:r>
          </w:p>
        </w:tc>
        <w:tc>
          <w:tcPr>
            <w:tcW w:w="1134" w:type="dxa"/>
            <w:tcBorders>
              <w:top w:val="single" w:sz="4" w:space="0" w:color="auto"/>
              <w:left w:val="nil"/>
              <w:bottom w:val="single" w:sz="4" w:space="0" w:color="auto"/>
              <w:right w:val="single" w:sz="4" w:space="0" w:color="auto"/>
            </w:tcBorders>
            <w:hideMark/>
          </w:tcPr>
          <w:p w14:paraId="16DF91CA" w14:textId="51A43A62" w:rsidR="00104957" w:rsidRPr="00104957" w:rsidRDefault="00104957" w:rsidP="00104957">
            <w:pPr>
              <w:rPr>
                <w:sz w:val="16"/>
                <w:szCs w:val="16"/>
              </w:rPr>
            </w:pPr>
            <w:r w:rsidRPr="00104957">
              <w:rPr>
                <w:sz w:val="16"/>
                <w:szCs w:val="16"/>
              </w:rPr>
              <w:t>75 120,1</w:t>
            </w:r>
          </w:p>
        </w:tc>
        <w:tc>
          <w:tcPr>
            <w:tcW w:w="1128" w:type="dxa"/>
            <w:tcBorders>
              <w:top w:val="single" w:sz="4" w:space="0" w:color="auto"/>
              <w:left w:val="nil"/>
              <w:bottom w:val="single" w:sz="4" w:space="0" w:color="auto"/>
              <w:right w:val="single" w:sz="4" w:space="0" w:color="auto"/>
            </w:tcBorders>
            <w:hideMark/>
          </w:tcPr>
          <w:p w14:paraId="19E8B512" w14:textId="2CB047C3" w:rsidR="00104957" w:rsidRPr="00104957" w:rsidRDefault="00104957" w:rsidP="00104957">
            <w:pPr>
              <w:rPr>
                <w:sz w:val="16"/>
                <w:szCs w:val="16"/>
              </w:rPr>
            </w:pPr>
            <w:r w:rsidRPr="00104957">
              <w:rPr>
                <w:sz w:val="16"/>
                <w:szCs w:val="16"/>
              </w:rPr>
              <w:t>8 505,0</w:t>
            </w:r>
          </w:p>
        </w:tc>
        <w:tc>
          <w:tcPr>
            <w:tcW w:w="573" w:type="dxa"/>
            <w:tcBorders>
              <w:top w:val="single" w:sz="4" w:space="0" w:color="auto"/>
              <w:left w:val="nil"/>
              <w:bottom w:val="single" w:sz="4" w:space="0" w:color="auto"/>
              <w:right w:val="single" w:sz="4" w:space="0" w:color="auto"/>
            </w:tcBorders>
            <w:hideMark/>
          </w:tcPr>
          <w:p w14:paraId="0F774058" w14:textId="6AC05B76" w:rsidR="00104957" w:rsidRPr="00104957" w:rsidRDefault="00104957" w:rsidP="00104957">
            <w:pPr>
              <w:rPr>
                <w:sz w:val="16"/>
                <w:szCs w:val="16"/>
              </w:rPr>
            </w:pPr>
            <w:r w:rsidRPr="00104957">
              <w:rPr>
                <w:sz w:val="16"/>
                <w:szCs w:val="16"/>
              </w:rPr>
              <w:t>0,0</w:t>
            </w:r>
          </w:p>
        </w:tc>
      </w:tr>
      <w:tr w:rsidR="00104957" w:rsidRPr="004B624D" w14:paraId="68378426"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B23F20F" w14:textId="77777777" w:rsidR="00104957" w:rsidRPr="004B624D" w:rsidRDefault="00104957" w:rsidP="00104957">
            <w:pPr>
              <w:rPr>
                <w:sz w:val="20"/>
                <w:szCs w:val="20"/>
                <w:lang w:val="en-US"/>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6D0A0349"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42CFF8E"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3D54C420"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77F4DBC9"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7A097E6"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36EFF8FE" w14:textId="77777777" w:rsidR="00104957" w:rsidRPr="004B624D" w:rsidRDefault="00104957" w:rsidP="00104957">
            <w:pPr>
              <w:jc w:val="center"/>
              <w:rPr>
                <w:sz w:val="18"/>
                <w:szCs w:val="18"/>
              </w:rPr>
            </w:pPr>
            <w:r w:rsidRPr="004B624D">
              <w:rPr>
                <w:sz w:val="18"/>
                <w:szCs w:val="18"/>
              </w:rPr>
              <w:t>2014</w:t>
            </w:r>
          </w:p>
        </w:tc>
        <w:tc>
          <w:tcPr>
            <w:tcW w:w="1134" w:type="dxa"/>
            <w:tcBorders>
              <w:top w:val="single" w:sz="4" w:space="0" w:color="auto"/>
              <w:left w:val="nil"/>
              <w:bottom w:val="single" w:sz="4" w:space="0" w:color="auto"/>
              <w:right w:val="single" w:sz="4" w:space="0" w:color="auto"/>
            </w:tcBorders>
            <w:hideMark/>
          </w:tcPr>
          <w:p w14:paraId="2F300915" w14:textId="382FB1B6"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60D9382E" w14:textId="4FB74217"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084D167B" w14:textId="7AF90870"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10641107" w14:textId="3FF4FA06"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69EDF0B0" w14:textId="156DA4DC" w:rsidR="00104957" w:rsidRPr="00104957" w:rsidRDefault="00104957" w:rsidP="00104957">
            <w:pPr>
              <w:rPr>
                <w:sz w:val="16"/>
                <w:szCs w:val="16"/>
              </w:rPr>
            </w:pPr>
            <w:r w:rsidRPr="00104957">
              <w:rPr>
                <w:sz w:val="16"/>
                <w:szCs w:val="16"/>
              </w:rPr>
              <w:t>0,0</w:t>
            </w:r>
          </w:p>
        </w:tc>
      </w:tr>
      <w:tr w:rsidR="00104957" w:rsidRPr="004B624D" w14:paraId="7D4043F5"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4D59B71" w14:textId="77777777" w:rsidR="00104957" w:rsidRPr="004B624D" w:rsidRDefault="00104957" w:rsidP="00104957">
            <w:pPr>
              <w:rPr>
                <w:sz w:val="20"/>
                <w:szCs w:val="20"/>
                <w:lang w:val="en-US"/>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01B91EA3"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5D90BDD"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2A8DD0D"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03351C4F"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78BBB59"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369F0519" w14:textId="77777777" w:rsidR="00104957" w:rsidRPr="004B624D" w:rsidRDefault="00104957" w:rsidP="00104957">
            <w:pPr>
              <w:jc w:val="center"/>
              <w:rPr>
                <w:sz w:val="18"/>
                <w:szCs w:val="18"/>
              </w:rPr>
            </w:pPr>
            <w:r w:rsidRPr="004B624D">
              <w:rPr>
                <w:sz w:val="18"/>
                <w:szCs w:val="18"/>
              </w:rPr>
              <w:t>2015</w:t>
            </w:r>
          </w:p>
        </w:tc>
        <w:tc>
          <w:tcPr>
            <w:tcW w:w="1134" w:type="dxa"/>
            <w:tcBorders>
              <w:top w:val="single" w:sz="4" w:space="0" w:color="auto"/>
              <w:left w:val="nil"/>
              <w:bottom w:val="single" w:sz="4" w:space="0" w:color="auto"/>
              <w:right w:val="single" w:sz="4" w:space="0" w:color="auto"/>
            </w:tcBorders>
            <w:hideMark/>
          </w:tcPr>
          <w:p w14:paraId="0D9370AB" w14:textId="6455D12E"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6C5608C4" w14:textId="74748C42"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3B9B2D55" w14:textId="458AE85C"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4B26DF88" w14:textId="26D86051"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2D5A5374" w14:textId="04013378" w:rsidR="00104957" w:rsidRPr="00104957" w:rsidRDefault="00104957" w:rsidP="00104957">
            <w:pPr>
              <w:rPr>
                <w:sz w:val="16"/>
                <w:szCs w:val="16"/>
              </w:rPr>
            </w:pPr>
            <w:r w:rsidRPr="00104957">
              <w:rPr>
                <w:sz w:val="16"/>
                <w:szCs w:val="16"/>
              </w:rPr>
              <w:t>0,0</w:t>
            </w:r>
          </w:p>
        </w:tc>
      </w:tr>
      <w:tr w:rsidR="00104957" w:rsidRPr="004B624D" w14:paraId="4E0B69C6"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57BFE66" w14:textId="77777777" w:rsidR="00104957" w:rsidRPr="004B624D" w:rsidRDefault="00104957" w:rsidP="00104957">
            <w:pPr>
              <w:rPr>
                <w:sz w:val="20"/>
                <w:szCs w:val="20"/>
                <w:lang w:val="en-US"/>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20DB5437"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193A8E8F"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767BCFD9"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06E1B81D"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1C60E2D1"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4BEA1AD5" w14:textId="77777777" w:rsidR="00104957" w:rsidRPr="004B624D" w:rsidRDefault="00104957" w:rsidP="00104957">
            <w:pPr>
              <w:jc w:val="center"/>
              <w:rPr>
                <w:sz w:val="18"/>
                <w:szCs w:val="18"/>
              </w:rPr>
            </w:pPr>
            <w:r w:rsidRPr="004B624D">
              <w:rPr>
                <w:sz w:val="18"/>
                <w:szCs w:val="18"/>
              </w:rPr>
              <w:t>2016</w:t>
            </w:r>
          </w:p>
        </w:tc>
        <w:tc>
          <w:tcPr>
            <w:tcW w:w="1134" w:type="dxa"/>
            <w:tcBorders>
              <w:top w:val="single" w:sz="4" w:space="0" w:color="auto"/>
              <w:left w:val="nil"/>
              <w:bottom w:val="single" w:sz="4" w:space="0" w:color="auto"/>
              <w:right w:val="single" w:sz="4" w:space="0" w:color="auto"/>
            </w:tcBorders>
            <w:hideMark/>
          </w:tcPr>
          <w:p w14:paraId="6F142BFA" w14:textId="19708F13"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73E80469" w14:textId="0300B7F7"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26FE343F" w14:textId="493DE9D3"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0127115C" w14:textId="21C69BCD"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52D199F0" w14:textId="38CFD013" w:rsidR="00104957" w:rsidRPr="00104957" w:rsidRDefault="00104957" w:rsidP="00104957">
            <w:pPr>
              <w:rPr>
                <w:sz w:val="16"/>
                <w:szCs w:val="16"/>
              </w:rPr>
            </w:pPr>
            <w:r w:rsidRPr="00104957">
              <w:rPr>
                <w:sz w:val="16"/>
                <w:szCs w:val="16"/>
              </w:rPr>
              <w:t>0,0</w:t>
            </w:r>
          </w:p>
        </w:tc>
      </w:tr>
      <w:tr w:rsidR="00104957" w:rsidRPr="004B624D" w14:paraId="4A5F1F7A"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6E5B137" w14:textId="77777777" w:rsidR="00104957" w:rsidRPr="004B624D" w:rsidRDefault="00104957" w:rsidP="00104957">
            <w:pPr>
              <w:rPr>
                <w:sz w:val="20"/>
                <w:szCs w:val="20"/>
                <w:lang w:val="en-US"/>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54CC4E1E"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CDDA526"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1E156AE3"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36B25644"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72A43356"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205252C5" w14:textId="77777777" w:rsidR="00104957" w:rsidRPr="004B624D" w:rsidRDefault="00104957" w:rsidP="00104957">
            <w:pPr>
              <w:jc w:val="center"/>
              <w:rPr>
                <w:sz w:val="18"/>
                <w:szCs w:val="18"/>
              </w:rPr>
            </w:pPr>
            <w:r w:rsidRPr="004B624D">
              <w:rPr>
                <w:sz w:val="18"/>
                <w:szCs w:val="18"/>
              </w:rPr>
              <w:t>2017</w:t>
            </w:r>
          </w:p>
        </w:tc>
        <w:tc>
          <w:tcPr>
            <w:tcW w:w="1134" w:type="dxa"/>
            <w:tcBorders>
              <w:top w:val="single" w:sz="4" w:space="0" w:color="auto"/>
              <w:left w:val="nil"/>
              <w:bottom w:val="single" w:sz="4" w:space="0" w:color="auto"/>
              <w:right w:val="single" w:sz="4" w:space="0" w:color="auto"/>
            </w:tcBorders>
            <w:hideMark/>
          </w:tcPr>
          <w:p w14:paraId="113E1208" w14:textId="7D03192F"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154674CE" w14:textId="7F9ADB81"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AFBC9A5" w14:textId="2AB43D4E"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38738B5E" w14:textId="30DEAFDA"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43B6797A" w14:textId="1126BC8D" w:rsidR="00104957" w:rsidRPr="00104957" w:rsidRDefault="00104957" w:rsidP="00104957">
            <w:pPr>
              <w:rPr>
                <w:sz w:val="16"/>
                <w:szCs w:val="16"/>
              </w:rPr>
            </w:pPr>
            <w:r w:rsidRPr="00104957">
              <w:rPr>
                <w:sz w:val="16"/>
                <w:szCs w:val="16"/>
              </w:rPr>
              <w:t>0,0</w:t>
            </w:r>
          </w:p>
        </w:tc>
      </w:tr>
      <w:tr w:rsidR="00104957" w:rsidRPr="004B624D" w14:paraId="5C370966"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E476336" w14:textId="77777777" w:rsidR="00104957" w:rsidRPr="004B624D" w:rsidRDefault="00104957" w:rsidP="00104957">
            <w:pPr>
              <w:rPr>
                <w:sz w:val="20"/>
                <w:szCs w:val="20"/>
                <w:lang w:val="en-US"/>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53B5EAEE"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05027DE9"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BA51821"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79B8494"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4439EC65"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7D2EB53B" w14:textId="77777777" w:rsidR="00104957" w:rsidRPr="004B624D" w:rsidRDefault="00104957" w:rsidP="00104957">
            <w:pPr>
              <w:jc w:val="center"/>
              <w:rPr>
                <w:sz w:val="18"/>
                <w:szCs w:val="18"/>
              </w:rPr>
            </w:pPr>
            <w:r w:rsidRPr="004B624D">
              <w:rPr>
                <w:sz w:val="18"/>
                <w:szCs w:val="18"/>
              </w:rPr>
              <w:t>2018</w:t>
            </w:r>
          </w:p>
        </w:tc>
        <w:tc>
          <w:tcPr>
            <w:tcW w:w="1134" w:type="dxa"/>
            <w:tcBorders>
              <w:top w:val="single" w:sz="4" w:space="0" w:color="auto"/>
              <w:left w:val="nil"/>
              <w:bottom w:val="single" w:sz="4" w:space="0" w:color="auto"/>
              <w:right w:val="single" w:sz="4" w:space="0" w:color="auto"/>
            </w:tcBorders>
            <w:hideMark/>
          </w:tcPr>
          <w:p w14:paraId="03EB90C6" w14:textId="519AB3A1"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7F1DA49D" w14:textId="492811DC"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2F410D14" w14:textId="7ECE2E5E"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6D9F7D6C" w14:textId="10EB4304"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1A9B8B2D" w14:textId="61D16CB9" w:rsidR="00104957" w:rsidRPr="00104957" w:rsidRDefault="00104957" w:rsidP="00104957">
            <w:pPr>
              <w:rPr>
                <w:sz w:val="16"/>
                <w:szCs w:val="16"/>
              </w:rPr>
            </w:pPr>
            <w:r w:rsidRPr="00104957">
              <w:rPr>
                <w:sz w:val="16"/>
                <w:szCs w:val="16"/>
              </w:rPr>
              <w:t>0,0</w:t>
            </w:r>
          </w:p>
        </w:tc>
      </w:tr>
      <w:tr w:rsidR="00104957" w:rsidRPr="004B624D" w14:paraId="5E6529EE"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67075E8" w14:textId="77777777" w:rsidR="00104957" w:rsidRPr="004B624D" w:rsidRDefault="00104957" w:rsidP="00104957">
            <w:pPr>
              <w:rPr>
                <w:sz w:val="20"/>
                <w:szCs w:val="20"/>
                <w:lang w:val="en-US"/>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636815AD"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2B148A3B"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E07C0FD"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A8395A9"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45112F83"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3F589A7E" w14:textId="77777777" w:rsidR="00104957" w:rsidRPr="004B624D" w:rsidRDefault="00104957" w:rsidP="00104957">
            <w:pPr>
              <w:jc w:val="center"/>
              <w:rPr>
                <w:sz w:val="18"/>
                <w:szCs w:val="18"/>
                <w:lang w:val="en-US"/>
              </w:rPr>
            </w:pPr>
            <w:r w:rsidRPr="004B624D">
              <w:rPr>
                <w:sz w:val="18"/>
                <w:szCs w:val="18"/>
              </w:rPr>
              <w:t>2019</w:t>
            </w:r>
          </w:p>
        </w:tc>
        <w:tc>
          <w:tcPr>
            <w:tcW w:w="1134" w:type="dxa"/>
            <w:tcBorders>
              <w:top w:val="single" w:sz="4" w:space="0" w:color="auto"/>
              <w:left w:val="nil"/>
              <w:bottom w:val="single" w:sz="4" w:space="0" w:color="auto"/>
              <w:right w:val="single" w:sz="4" w:space="0" w:color="auto"/>
            </w:tcBorders>
            <w:hideMark/>
          </w:tcPr>
          <w:p w14:paraId="452BAED0" w14:textId="7D436B77" w:rsidR="00104957" w:rsidRPr="00104957" w:rsidRDefault="00104957" w:rsidP="00104957">
            <w:pPr>
              <w:rPr>
                <w:sz w:val="16"/>
                <w:szCs w:val="16"/>
              </w:rPr>
            </w:pPr>
            <w:r w:rsidRPr="00104957">
              <w:rPr>
                <w:sz w:val="16"/>
                <w:szCs w:val="16"/>
              </w:rPr>
              <w:t>5 000,0</w:t>
            </w:r>
          </w:p>
        </w:tc>
        <w:tc>
          <w:tcPr>
            <w:tcW w:w="1134" w:type="dxa"/>
            <w:tcBorders>
              <w:top w:val="single" w:sz="4" w:space="0" w:color="auto"/>
              <w:left w:val="nil"/>
              <w:bottom w:val="single" w:sz="4" w:space="0" w:color="auto"/>
              <w:right w:val="single" w:sz="4" w:space="0" w:color="auto"/>
            </w:tcBorders>
            <w:hideMark/>
          </w:tcPr>
          <w:p w14:paraId="37DE2FA3" w14:textId="7FFC1F8D"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61D66464" w14:textId="4671B03E"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78D64AE8" w14:textId="47A8BCDD" w:rsidR="00104957" w:rsidRPr="00104957" w:rsidRDefault="00104957" w:rsidP="00104957">
            <w:pPr>
              <w:rPr>
                <w:sz w:val="16"/>
                <w:szCs w:val="16"/>
              </w:rPr>
            </w:pPr>
            <w:r w:rsidRPr="00104957">
              <w:rPr>
                <w:sz w:val="16"/>
                <w:szCs w:val="16"/>
              </w:rPr>
              <w:t>5 000,0</w:t>
            </w:r>
          </w:p>
        </w:tc>
        <w:tc>
          <w:tcPr>
            <w:tcW w:w="573" w:type="dxa"/>
            <w:tcBorders>
              <w:top w:val="single" w:sz="4" w:space="0" w:color="auto"/>
              <w:left w:val="nil"/>
              <w:bottom w:val="single" w:sz="4" w:space="0" w:color="auto"/>
              <w:right w:val="single" w:sz="4" w:space="0" w:color="auto"/>
            </w:tcBorders>
            <w:hideMark/>
          </w:tcPr>
          <w:p w14:paraId="5004ACC7" w14:textId="6A5794B7" w:rsidR="00104957" w:rsidRPr="00104957" w:rsidRDefault="00104957" w:rsidP="00104957">
            <w:pPr>
              <w:rPr>
                <w:sz w:val="16"/>
                <w:szCs w:val="16"/>
              </w:rPr>
            </w:pPr>
            <w:r w:rsidRPr="00104957">
              <w:rPr>
                <w:sz w:val="16"/>
                <w:szCs w:val="16"/>
              </w:rPr>
              <w:t>0,0</w:t>
            </w:r>
          </w:p>
        </w:tc>
      </w:tr>
      <w:tr w:rsidR="00104957" w:rsidRPr="004B624D" w14:paraId="2300DF64"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A066EEB" w14:textId="77777777" w:rsidR="00104957" w:rsidRPr="004B624D" w:rsidRDefault="00104957" w:rsidP="00104957">
            <w:pPr>
              <w:rPr>
                <w:sz w:val="20"/>
                <w:szCs w:val="20"/>
                <w:lang w:val="en-US"/>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13DA16F3"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30AF1922"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863F150"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3D2D5A3C"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FEB9747"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5C172C59" w14:textId="77777777" w:rsidR="00104957" w:rsidRPr="004B624D" w:rsidRDefault="00104957" w:rsidP="00104957">
            <w:pPr>
              <w:jc w:val="center"/>
              <w:rPr>
                <w:sz w:val="18"/>
                <w:szCs w:val="18"/>
                <w:lang w:val="en-US"/>
              </w:rPr>
            </w:pPr>
            <w:r w:rsidRPr="004B624D">
              <w:rPr>
                <w:sz w:val="18"/>
                <w:szCs w:val="18"/>
              </w:rPr>
              <w:t>2020</w:t>
            </w:r>
          </w:p>
        </w:tc>
        <w:tc>
          <w:tcPr>
            <w:tcW w:w="1134" w:type="dxa"/>
            <w:tcBorders>
              <w:top w:val="single" w:sz="4" w:space="0" w:color="auto"/>
              <w:left w:val="nil"/>
              <w:bottom w:val="single" w:sz="4" w:space="0" w:color="auto"/>
              <w:right w:val="single" w:sz="4" w:space="0" w:color="auto"/>
            </w:tcBorders>
            <w:hideMark/>
          </w:tcPr>
          <w:p w14:paraId="000D3CF6" w14:textId="0792CD0A" w:rsidR="00104957" w:rsidRPr="00104957" w:rsidRDefault="00104957" w:rsidP="00104957">
            <w:pPr>
              <w:rPr>
                <w:sz w:val="16"/>
                <w:szCs w:val="16"/>
              </w:rPr>
            </w:pPr>
            <w:r w:rsidRPr="00104957">
              <w:rPr>
                <w:sz w:val="16"/>
                <w:szCs w:val="16"/>
              </w:rPr>
              <w:t>71 117,0</w:t>
            </w:r>
          </w:p>
        </w:tc>
        <w:tc>
          <w:tcPr>
            <w:tcW w:w="1134" w:type="dxa"/>
            <w:tcBorders>
              <w:top w:val="single" w:sz="4" w:space="0" w:color="auto"/>
              <w:left w:val="nil"/>
              <w:bottom w:val="single" w:sz="4" w:space="0" w:color="auto"/>
              <w:right w:val="single" w:sz="4" w:space="0" w:color="auto"/>
            </w:tcBorders>
            <w:hideMark/>
          </w:tcPr>
          <w:p w14:paraId="16E848B1" w14:textId="536448F4" w:rsidR="00104957" w:rsidRPr="00104957" w:rsidRDefault="00104957" w:rsidP="00104957">
            <w:pPr>
              <w:rPr>
                <w:sz w:val="16"/>
                <w:szCs w:val="16"/>
              </w:rPr>
            </w:pPr>
            <w:r w:rsidRPr="00104957">
              <w:rPr>
                <w:sz w:val="16"/>
                <w:szCs w:val="16"/>
              </w:rPr>
              <w:t>31 835,5</w:t>
            </w:r>
          </w:p>
        </w:tc>
        <w:tc>
          <w:tcPr>
            <w:tcW w:w="1134" w:type="dxa"/>
            <w:tcBorders>
              <w:top w:val="single" w:sz="4" w:space="0" w:color="auto"/>
              <w:left w:val="nil"/>
              <w:bottom w:val="single" w:sz="4" w:space="0" w:color="auto"/>
              <w:right w:val="single" w:sz="4" w:space="0" w:color="auto"/>
            </w:tcBorders>
            <w:hideMark/>
          </w:tcPr>
          <w:p w14:paraId="68395EEE" w14:textId="0C8DEC0A" w:rsidR="00104957" w:rsidRPr="00104957" w:rsidRDefault="00104957" w:rsidP="00104957">
            <w:pPr>
              <w:rPr>
                <w:sz w:val="16"/>
                <w:szCs w:val="16"/>
              </w:rPr>
            </w:pPr>
            <w:r w:rsidRPr="00104957">
              <w:rPr>
                <w:sz w:val="16"/>
                <w:szCs w:val="16"/>
              </w:rPr>
              <w:t>37 606,0</w:t>
            </w:r>
          </w:p>
        </w:tc>
        <w:tc>
          <w:tcPr>
            <w:tcW w:w="1128" w:type="dxa"/>
            <w:tcBorders>
              <w:top w:val="single" w:sz="4" w:space="0" w:color="auto"/>
              <w:left w:val="nil"/>
              <w:bottom w:val="single" w:sz="4" w:space="0" w:color="auto"/>
              <w:right w:val="single" w:sz="4" w:space="0" w:color="auto"/>
            </w:tcBorders>
            <w:hideMark/>
          </w:tcPr>
          <w:p w14:paraId="7BFBB388" w14:textId="43AC1D5E" w:rsidR="00104957" w:rsidRPr="00104957" w:rsidRDefault="00104957" w:rsidP="00104957">
            <w:pPr>
              <w:rPr>
                <w:sz w:val="16"/>
                <w:szCs w:val="16"/>
              </w:rPr>
            </w:pPr>
            <w:r w:rsidRPr="00104957">
              <w:rPr>
                <w:sz w:val="16"/>
                <w:szCs w:val="16"/>
              </w:rPr>
              <w:t>1 675,6</w:t>
            </w:r>
          </w:p>
        </w:tc>
        <w:tc>
          <w:tcPr>
            <w:tcW w:w="573" w:type="dxa"/>
            <w:tcBorders>
              <w:top w:val="single" w:sz="4" w:space="0" w:color="auto"/>
              <w:left w:val="nil"/>
              <w:bottom w:val="single" w:sz="4" w:space="0" w:color="auto"/>
              <w:right w:val="single" w:sz="4" w:space="0" w:color="auto"/>
            </w:tcBorders>
            <w:hideMark/>
          </w:tcPr>
          <w:p w14:paraId="022365B1" w14:textId="49017F17" w:rsidR="00104957" w:rsidRPr="00104957" w:rsidRDefault="00104957" w:rsidP="00104957">
            <w:pPr>
              <w:rPr>
                <w:sz w:val="16"/>
                <w:szCs w:val="16"/>
              </w:rPr>
            </w:pPr>
            <w:r w:rsidRPr="00104957">
              <w:rPr>
                <w:sz w:val="16"/>
                <w:szCs w:val="16"/>
              </w:rPr>
              <w:t>0,0</w:t>
            </w:r>
          </w:p>
        </w:tc>
      </w:tr>
      <w:tr w:rsidR="00104957" w:rsidRPr="004B624D" w14:paraId="5E599B8E"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386B99F" w14:textId="77777777" w:rsidR="00104957" w:rsidRPr="004B624D" w:rsidRDefault="00104957" w:rsidP="00104957">
            <w:pPr>
              <w:rPr>
                <w:sz w:val="20"/>
                <w:szCs w:val="20"/>
                <w:lang w:val="en-US"/>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128C05BF"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20C522F7"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5DB2882"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03ADE7B6"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419ED47C"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054A68B3" w14:textId="61DB1347" w:rsidR="00104957" w:rsidRPr="004B624D" w:rsidRDefault="00104957" w:rsidP="00104957">
            <w:pPr>
              <w:jc w:val="center"/>
              <w:rPr>
                <w:sz w:val="18"/>
                <w:szCs w:val="18"/>
                <w:lang w:val="en-US"/>
              </w:rPr>
            </w:pPr>
            <w:r w:rsidRPr="004B624D">
              <w:rPr>
                <w:sz w:val="18"/>
                <w:szCs w:val="18"/>
              </w:rPr>
              <w:t>2021</w:t>
            </w:r>
            <w:r w:rsidR="00AA0DB4">
              <w:rPr>
                <w:sz w:val="18"/>
                <w:szCs w:val="18"/>
              </w:rPr>
              <w:t>*</w:t>
            </w:r>
          </w:p>
        </w:tc>
        <w:tc>
          <w:tcPr>
            <w:tcW w:w="1134" w:type="dxa"/>
            <w:tcBorders>
              <w:top w:val="single" w:sz="4" w:space="0" w:color="auto"/>
              <w:left w:val="nil"/>
              <w:bottom w:val="single" w:sz="4" w:space="0" w:color="auto"/>
              <w:right w:val="single" w:sz="4" w:space="0" w:color="auto"/>
            </w:tcBorders>
            <w:hideMark/>
          </w:tcPr>
          <w:p w14:paraId="129F51BA" w14:textId="0C5F5E80" w:rsidR="00104957" w:rsidRPr="00104957" w:rsidRDefault="00104957" w:rsidP="00104957">
            <w:pPr>
              <w:rPr>
                <w:sz w:val="16"/>
                <w:szCs w:val="16"/>
              </w:rPr>
            </w:pPr>
            <w:r w:rsidRPr="00104957">
              <w:rPr>
                <w:sz w:val="16"/>
                <w:szCs w:val="16"/>
              </w:rPr>
              <w:t>74 103,1</w:t>
            </w:r>
          </w:p>
        </w:tc>
        <w:tc>
          <w:tcPr>
            <w:tcW w:w="1134" w:type="dxa"/>
            <w:tcBorders>
              <w:top w:val="single" w:sz="4" w:space="0" w:color="auto"/>
              <w:left w:val="nil"/>
              <w:bottom w:val="single" w:sz="4" w:space="0" w:color="auto"/>
              <w:right w:val="single" w:sz="4" w:space="0" w:color="auto"/>
            </w:tcBorders>
            <w:hideMark/>
          </w:tcPr>
          <w:p w14:paraId="050F16FA" w14:textId="7151808D" w:rsidR="00104957" w:rsidRPr="00104957" w:rsidRDefault="00104957" w:rsidP="00104957">
            <w:pPr>
              <w:rPr>
                <w:sz w:val="16"/>
                <w:szCs w:val="16"/>
              </w:rPr>
            </w:pPr>
            <w:r w:rsidRPr="00104957">
              <w:rPr>
                <w:sz w:val="16"/>
                <w:szCs w:val="16"/>
              </w:rPr>
              <w:t>34 759,5</w:t>
            </w:r>
          </w:p>
        </w:tc>
        <w:tc>
          <w:tcPr>
            <w:tcW w:w="1134" w:type="dxa"/>
            <w:tcBorders>
              <w:top w:val="single" w:sz="4" w:space="0" w:color="auto"/>
              <w:left w:val="nil"/>
              <w:bottom w:val="single" w:sz="4" w:space="0" w:color="auto"/>
              <w:right w:val="single" w:sz="4" w:space="0" w:color="auto"/>
            </w:tcBorders>
            <w:hideMark/>
          </w:tcPr>
          <w:p w14:paraId="2EF13675" w14:textId="2AF80F01" w:rsidR="00104957" w:rsidRPr="00104957" w:rsidRDefault="00104957" w:rsidP="00104957">
            <w:pPr>
              <w:rPr>
                <w:sz w:val="16"/>
                <w:szCs w:val="16"/>
              </w:rPr>
            </w:pPr>
            <w:r w:rsidRPr="00104957">
              <w:rPr>
                <w:sz w:val="16"/>
                <w:szCs w:val="16"/>
              </w:rPr>
              <w:t>37 514,1</w:t>
            </w:r>
          </w:p>
        </w:tc>
        <w:tc>
          <w:tcPr>
            <w:tcW w:w="1128" w:type="dxa"/>
            <w:tcBorders>
              <w:top w:val="single" w:sz="4" w:space="0" w:color="auto"/>
              <w:left w:val="nil"/>
              <w:bottom w:val="single" w:sz="4" w:space="0" w:color="auto"/>
              <w:right w:val="single" w:sz="4" w:space="0" w:color="auto"/>
            </w:tcBorders>
            <w:hideMark/>
          </w:tcPr>
          <w:p w14:paraId="76C304D6" w14:textId="6D1789E6" w:rsidR="00104957" w:rsidRPr="00104957" w:rsidRDefault="00104957" w:rsidP="00104957">
            <w:pPr>
              <w:rPr>
                <w:sz w:val="16"/>
                <w:szCs w:val="16"/>
              </w:rPr>
            </w:pPr>
            <w:r w:rsidRPr="00104957">
              <w:rPr>
                <w:sz w:val="16"/>
                <w:szCs w:val="16"/>
              </w:rPr>
              <w:t>1 829,5</w:t>
            </w:r>
          </w:p>
        </w:tc>
        <w:tc>
          <w:tcPr>
            <w:tcW w:w="573" w:type="dxa"/>
            <w:tcBorders>
              <w:top w:val="single" w:sz="4" w:space="0" w:color="auto"/>
              <w:left w:val="nil"/>
              <w:bottom w:val="single" w:sz="4" w:space="0" w:color="auto"/>
              <w:right w:val="single" w:sz="4" w:space="0" w:color="auto"/>
            </w:tcBorders>
            <w:hideMark/>
          </w:tcPr>
          <w:p w14:paraId="329D79E2" w14:textId="4164C1AE" w:rsidR="00104957" w:rsidRPr="00104957" w:rsidRDefault="00104957" w:rsidP="00104957">
            <w:pPr>
              <w:rPr>
                <w:sz w:val="16"/>
                <w:szCs w:val="16"/>
              </w:rPr>
            </w:pPr>
            <w:r w:rsidRPr="00104957">
              <w:rPr>
                <w:sz w:val="16"/>
                <w:szCs w:val="16"/>
              </w:rPr>
              <w:t>0,0</w:t>
            </w:r>
          </w:p>
        </w:tc>
      </w:tr>
      <w:tr w:rsidR="00104957" w:rsidRPr="004B624D" w14:paraId="1C22B3C8" w14:textId="77777777" w:rsidTr="00287D5E">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2EB1893A" w14:textId="35DBE226" w:rsidR="00104957" w:rsidRPr="004B624D" w:rsidRDefault="00104957" w:rsidP="00104957">
            <w:pPr>
              <w:jc w:val="center"/>
              <w:rPr>
                <w:sz w:val="20"/>
                <w:szCs w:val="20"/>
              </w:rPr>
            </w:pPr>
            <w:r w:rsidRPr="004B624D">
              <w:rPr>
                <w:sz w:val="20"/>
                <w:szCs w:val="20"/>
              </w:rPr>
              <w:t>21</w:t>
            </w:r>
            <w:r w:rsidR="00653834">
              <w:rPr>
                <w:sz w:val="20"/>
                <w:szCs w:val="20"/>
              </w:rPr>
              <w:t>.</w:t>
            </w:r>
          </w:p>
        </w:tc>
        <w:tc>
          <w:tcPr>
            <w:tcW w:w="2111" w:type="dxa"/>
            <w:vMerge w:val="restart"/>
            <w:tcBorders>
              <w:top w:val="single" w:sz="4" w:space="0" w:color="auto"/>
              <w:left w:val="single" w:sz="4" w:space="0" w:color="auto"/>
              <w:bottom w:val="single" w:sz="4" w:space="0" w:color="auto"/>
              <w:right w:val="single" w:sz="4" w:space="0" w:color="auto"/>
            </w:tcBorders>
            <w:vAlign w:val="center"/>
            <w:hideMark/>
          </w:tcPr>
          <w:p w14:paraId="6BEA4C76" w14:textId="5576854A" w:rsidR="00104957" w:rsidRPr="004B624D" w:rsidRDefault="00104957" w:rsidP="00104957">
            <w:pPr>
              <w:jc w:val="center"/>
              <w:rPr>
                <w:color w:val="000000"/>
                <w:sz w:val="20"/>
                <w:szCs w:val="20"/>
              </w:rPr>
            </w:pPr>
            <w:r w:rsidRPr="004B624D">
              <w:rPr>
                <w:color w:val="000000"/>
                <w:sz w:val="20"/>
                <w:szCs w:val="20"/>
              </w:rPr>
              <w:t xml:space="preserve">Детский сад на 80 мест в районе </w:t>
            </w:r>
            <w:proofErr w:type="gramStart"/>
            <w:r w:rsidRPr="004B624D">
              <w:rPr>
                <w:color w:val="000000"/>
                <w:sz w:val="20"/>
                <w:szCs w:val="20"/>
              </w:rPr>
              <w:t xml:space="preserve">дома </w:t>
            </w:r>
            <w:r w:rsidR="00653834">
              <w:rPr>
                <w:color w:val="000000"/>
                <w:sz w:val="20"/>
                <w:szCs w:val="20"/>
              </w:rPr>
              <w:t xml:space="preserve"> </w:t>
            </w:r>
            <w:r w:rsidRPr="004B624D">
              <w:rPr>
                <w:color w:val="000000"/>
                <w:sz w:val="20"/>
                <w:szCs w:val="20"/>
              </w:rPr>
              <w:t>№</w:t>
            </w:r>
            <w:proofErr w:type="gramEnd"/>
            <w:r w:rsidRPr="004B624D">
              <w:rPr>
                <w:color w:val="000000"/>
                <w:sz w:val="20"/>
                <w:szCs w:val="20"/>
              </w:rPr>
              <w:t xml:space="preserve"> 44 по улице Капитана </w:t>
            </w:r>
            <w:proofErr w:type="spellStart"/>
            <w:r w:rsidRPr="004B624D">
              <w:rPr>
                <w:color w:val="000000"/>
                <w:sz w:val="20"/>
                <w:szCs w:val="20"/>
              </w:rPr>
              <w:t>Орликовой</w:t>
            </w:r>
            <w:proofErr w:type="spellEnd"/>
            <w:r w:rsidRPr="004B624D">
              <w:rPr>
                <w:color w:val="000000"/>
                <w:sz w:val="20"/>
                <w:szCs w:val="20"/>
              </w:rPr>
              <w:t xml:space="preserve"> в городе Мурманске</w:t>
            </w:r>
          </w:p>
        </w:tc>
        <w:tc>
          <w:tcPr>
            <w:tcW w:w="2011" w:type="dxa"/>
            <w:vMerge w:val="restart"/>
            <w:tcBorders>
              <w:top w:val="single" w:sz="4" w:space="0" w:color="auto"/>
              <w:left w:val="single" w:sz="4" w:space="0" w:color="auto"/>
              <w:bottom w:val="single" w:sz="4" w:space="0" w:color="auto"/>
              <w:right w:val="single" w:sz="4" w:space="0" w:color="auto"/>
            </w:tcBorders>
            <w:vAlign w:val="center"/>
            <w:hideMark/>
          </w:tcPr>
          <w:p w14:paraId="16843545" w14:textId="5A01569B" w:rsidR="00104957" w:rsidRPr="004B624D" w:rsidRDefault="00104957" w:rsidP="00104957">
            <w:pPr>
              <w:jc w:val="center"/>
              <w:rPr>
                <w:sz w:val="20"/>
                <w:szCs w:val="20"/>
              </w:rPr>
            </w:pPr>
            <w:r w:rsidRPr="004B624D">
              <w:rPr>
                <w:sz w:val="20"/>
                <w:szCs w:val="20"/>
              </w:rPr>
              <w:t>Министерство строительства Мурм</w:t>
            </w:r>
            <w:r w:rsidR="00653834">
              <w:rPr>
                <w:sz w:val="20"/>
                <w:szCs w:val="20"/>
              </w:rPr>
              <w:t>анской области, АМО г. Мурманск</w:t>
            </w:r>
          </w:p>
        </w:tc>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68FC48D8" w14:textId="77777777" w:rsidR="00104957" w:rsidRPr="004B624D" w:rsidRDefault="00104957" w:rsidP="00104957">
            <w:pPr>
              <w:jc w:val="center"/>
              <w:rPr>
                <w:sz w:val="20"/>
                <w:szCs w:val="20"/>
              </w:rPr>
            </w:pPr>
            <w:r w:rsidRPr="004B624D">
              <w:rPr>
                <w:sz w:val="20"/>
                <w:szCs w:val="20"/>
              </w:rPr>
              <w:t>80 мест</w:t>
            </w:r>
          </w:p>
        </w:tc>
        <w:tc>
          <w:tcPr>
            <w:tcW w:w="1279" w:type="dxa"/>
            <w:vMerge w:val="restart"/>
            <w:tcBorders>
              <w:top w:val="single" w:sz="4" w:space="0" w:color="auto"/>
              <w:left w:val="single" w:sz="4" w:space="0" w:color="auto"/>
              <w:bottom w:val="single" w:sz="4" w:space="0" w:color="auto"/>
              <w:right w:val="single" w:sz="4" w:space="0" w:color="auto"/>
            </w:tcBorders>
            <w:vAlign w:val="center"/>
            <w:hideMark/>
          </w:tcPr>
          <w:p w14:paraId="318369D3" w14:textId="77777777" w:rsidR="00104957" w:rsidRPr="004B624D" w:rsidRDefault="00104957" w:rsidP="00104957">
            <w:pPr>
              <w:jc w:val="center"/>
              <w:rPr>
                <w:sz w:val="20"/>
                <w:szCs w:val="20"/>
              </w:rPr>
            </w:pPr>
            <w:r w:rsidRPr="004B624D">
              <w:rPr>
                <w:sz w:val="20"/>
                <w:szCs w:val="20"/>
              </w:rPr>
              <w:t xml:space="preserve">2019 –2020 разработка ПСД, проведение </w:t>
            </w:r>
            <w:proofErr w:type="spellStart"/>
            <w:proofErr w:type="gramStart"/>
            <w:r w:rsidRPr="004B624D">
              <w:rPr>
                <w:sz w:val="20"/>
                <w:szCs w:val="20"/>
              </w:rPr>
              <w:t>государст</w:t>
            </w:r>
            <w:proofErr w:type="spellEnd"/>
            <w:r w:rsidRPr="004B624D">
              <w:rPr>
                <w:sz w:val="20"/>
                <w:szCs w:val="20"/>
              </w:rPr>
              <w:t>-венной</w:t>
            </w:r>
            <w:proofErr w:type="gramEnd"/>
            <w:r w:rsidRPr="004B624D">
              <w:rPr>
                <w:sz w:val="20"/>
                <w:szCs w:val="20"/>
              </w:rPr>
              <w:t xml:space="preserve"> экспертизы, 2020-2021 – строитель-</w:t>
            </w:r>
            <w:proofErr w:type="spellStart"/>
            <w:r w:rsidRPr="004B624D">
              <w:rPr>
                <w:sz w:val="20"/>
                <w:szCs w:val="20"/>
              </w:rPr>
              <w:t>ство</w:t>
            </w:r>
            <w:proofErr w:type="spellEnd"/>
            <w:r w:rsidRPr="004B624D">
              <w:rPr>
                <w:sz w:val="20"/>
                <w:szCs w:val="20"/>
              </w:rPr>
              <w:t xml:space="preserve"> объекта</w:t>
            </w:r>
          </w:p>
        </w:tc>
        <w:tc>
          <w:tcPr>
            <w:tcW w:w="1522" w:type="dxa"/>
            <w:vMerge w:val="restart"/>
            <w:tcBorders>
              <w:top w:val="single" w:sz="4" w:space="0" w:color="auto"/>
              <w:left w:val="single" w:sz="4" w:space="0" w:color="auto"/>
              <w:bottom w:val="single" w:sz="4" w:space="0" w:color="auto"/>
              <w:right w:val="single" w:sz="4" w:space="0" w:color="auto"/>
            </w:tcBorders>
            <w:hideMark/>
          </w:tcPr>
          <w:p w14:paraId="197F97F3" w14:textId="77777777" w:rsidR="00104957" w:rsidRPr="004B624D" w:rsidRDefault="00104957" w:rsidP="00104957">
            <w:pPr>
              <w:jc w:val="center"/>
              <w:rPr>
                <w:sz w:val="20"/>
                <w:szCs w:val="20"/>
              </w:rPr>
            </w:pPr>
            <w:r w:rsidRPr="004B624D">
              <w:rPr>
                <w:sz w:val="21"/>
                <w:szCs w:val="21"/>
              </w:rPr>
              <w:t>156 345,3</w:t>
            </w:r>
          </w:p>
          <w:p w14:paraId="4EF50604" w14:textId="77777777" w:rsidR="00104957" w:rsidRPr="004B624D" w:rsidRDefault="00104957" w:rsidP="00104957">
            <w:pPr>
              <w:jc w:val="center"/>
              <w:rPr>
                <w:sz w:val="20"/>
                <w:szCs w:val="20"/>
              </w:rPr>
            </w:pPr>
            <w:r w:rsidRPr="004B624D">
              <w:rPr>
                <w:sz w:val="20"/>
                <w:szCs w:val="20"/>
              </w:rPr>
              <w:t xml:space="preserve"> (сметная стоимость рассчитана на основании утвержденных </w:t>
            </w:r>
            <w:proofErr w:type="spellStart"/>
            <w:proofErr w:type="gramStart"/>
            <w:r w:rsidRPr="004B624D">
              <w:rPr>
                <w:sz w:val="20"/>
                <w:szCs w:val="20"/>
              </w:rPr>
              <w:t>Министерст-вом</w:t>
            </w:r>
            <w:proofErr w:type="spellEnd"/>
            <w:proofErr w:type="gramEnd"/>
            <w:r w:rsidRPr="004B624D">
              <w:rPr>
                <w:sz w:val="20"/>
                <w:szCs w:val="20"/>
              </w:rPr>
              <w:t xml:space="preserve"> строительства и жилищно-коммунально-</w:t>
            </w:r>
            <w:proofErr w:type="spellStart"/>
            <w:r w:rsidRPr="004B624D">
              <w:rPr>
                <w:sz w:val="20"/>
                <w:szCs w:val="20"/>
              </w:rPr>
              <w:t>го</w:t>
            </w:r>
            <w:proofErr w:type="spellEnd"/>
            <w:r w:rsidRPr="004B624D">
              <w:rPr>
                <w:sz w:val="20"/>
                <w:szCs w:val="20"/>
              </w:rPr>
              <w:t xml:space="preserve"> хозяйства РФ укрупненных нормативов цены строительства)</w:t>
            </w:r>
          </w:p>
        </w:tc>
        <w:tc>
          <w:tcPr>
            <w:tcW w:w="851" w:type="dxa"/>
            <w:tcBorders>
              <w:top w:val="single" w:sz="4" w:space="0" w:color="auto"/>
              <w:left w:val="nil"/>
              <w:bottom w:val="single" w:sz="4" w:space="0" w:color="auto"/>
              <w:right w:val="single" w:sz="4" w:space="0" w:color="auto"/>
            </w:tcBorders>
            <w:hideMark/>
          </w:tcPr>
          <w:p w14:paraId="28F49EE5"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single" w:sz="4" w:space="0" w:color="auto"/>
              <w:left w:val="nil"/>
              <w:bottom w:val="single" w:sz="4" w:space="0" w:color="auto"/>
              <w:right w:val="single" w:sz="4" w:space="0" w:color="auto"/>
            </w:tcBorders>
            <w:hideMark/>
          </w:tcPr>
          <w:p w14:paraId="4B80900E" w14:textId="79B9FDBA" w:rsidR="00104957" w:rsidRPr="00104957" w:rsidRDefault="00104957" w:rsidP="00104957">
            <w:pPr>
              <w:rPr>
                <w:sz w:val="16"/>
                <w:szCs w:val="16"/>
              </w:rPr>
            </w:pPr>
            <w:r w:rsidRPr="00104957">
              <w:rPr>
                <w:sz w:val="16"/>
                <w:szCs w:val="16"/>
              </w:rPr>
              <w:t>151 525,1</w:t>
            </w:r>
          </w:p>
        </w:tc>
        <w:tc>
          <w:tcPr>
            <w:tcW w:w="1134" w:type="dxa"/>
            <w:tcBorders>
              <w:top w:val="single" w:sz="4" w:space="0" w:color="auto"/>
              <w:left w:val="nil"/>
              <w:bottom w:val="single" w:sz="4" w:space="0" w:color="auto"/>
              <w:right w:val="single" w:sz="4" w:space="0" w:color="auto"/>
            </w:tcBorders>
            <w:hideMark/>
          </w:tcPr>
          <w:p w14:paraId="1E235343" w14:textId="2EBA9371" w:rsidR="00104957" w:rsidRPr="00104957" w:rsidRDefault="00104957" w:rsidP="00104957">
            <w:pPr>
              <w:rPr>
                <w:sz w:val="16"/>
                <w:szCs w:val="16"/>
              </w:rPr>
            </w:pPr>
            <w:r w:rsidRPr="00104957">
              <w:rPr>
                <w:sz w:val="16"/>
                <w:szCs w:val="16"/>
              </w:rPr>
              <w:t>38 416,9</w:t>
            </w:r>
          </w:p>
        </w:tc>
        <w:tc>
          <w:tcPr>
            <w:tcW w:w="1134" w:type="dxa"/>
            <w:tcBorders>
              <w:top w:val="single" w:sz="4" w:space="0" w:color="auto"/>
              <w:left w:val="nil"/>
              <w:bottom w:val="single" w:sz="4" w:space="0" w:color="auto"/>
              <w:right w:val="single" w:sz="4" w:space="0" w:color="auto"/>
            </w:tcBorders>
            <w:hideMark/>
          </w:tcPr>
          <w:p w14:paraId="4C3DF393" w14:textId="79BE31A4" w:rsidR="00104957" w:rsidRPr="00104957" w:rsidRDefault="00104957" w:rsidP="00104957">
            <w:pPr>
              <w:rPr>
                <w:sz w:val="16"/>
                <w:szCs w:val="16"/>
              </w:rPr>
            </w:pPr>
            <w:r w:rsidRPr="00104957">
              <w:rPr>
                <w:sz w:val="16"/>
                <w:szCs w:val="16"/>
              </w:rPr>
              <w:t>74 691,4</w:t>
            </w:r>
          </w:p>
        </w:tc>
        <w:tc>
          <w:tcPr>
            <w:tcW w:w="1128" w:type="dxa"/>
            <w:tcBorders>
              <w:top w:val="single" w:sz="4" w:space="0" w:color="auto"/>
              <w:left w:val="nil"/>
              <w:bottom w:val="single" w:sz="4" w:space="0" w:color="auto"/>
              <w:right w:val="single" w:sz="4" w:space="0" w:color="auto"/>
            </w:tcBorders>
            <w:hideMark/>
          </w:tcPr>
          <w:p w14:paraId="7FB63E1E" w14:textId="1764959A" w:rsidR="00104957" w:rsidRPr="00104957" w:rsidRDefault="00104957" w:rsidP="00104957">
            <w:pPr>
              <w:rPr>
                <w:sz w:val="16"/>
                <w:szCs w:val="16"/>
              </w:rPr>
            </w:pPr>
            <w:r w:rsidRPr="00104957">
              <w:rPr>
                <w:sz w:val="16"/>
                <w:szCs w:val="16"/>
              </w:rPr>
              <w:t>38 416,9</w:t>
            </w:r>
          </w:p>
        </w:tc>
        <w:tc>
          <w:tcPr>
            <w:tcW w:w="573" w:type="dxa"/>
            <w:tcBorders>
              <w:top w:val="single" w:sz="4" w:space="0" w:color="auto"/>
              <w:left w:val="nil"/>
              <w:bottom w:val="single" w:sz="4" w:space="0" w:color="auto"/>
              <w:right w:val="single" w:sz="4" w:space="0" w:color="auto"/>
            </w:tcBorders>
            <w:hideMark/>
          </w:tcPr>
          <w:p w14:paraId="0D79FE70" w14:textId="11E825AD" w:rsidR="00104957" w:rsidRPr="00104957" w:rsidRDefault="00104957" w:rsidP="00104957">
            <w:pPr>
              <w:rPr>
                <w:sz w:val="16"/>
                <w:szCs w:val="16"/>
              </w:rPr>
            </w:pPr>
            <w:r w:rsidRPr="00104957">
              <w:rPr>
                <w:sz w:val="16"/>
                <w:szCs w:val="16"/>
              </w:rPr>
              <w:t>0,0</w:t>
            </w:r>
          </w:p>
        </w:tc>
      </w:tr>
      <w:tr w:rsidR="00104957" w:rsidRPr="004B624D" w14:paraId="27979778"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A57AFC2"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10FE96D9"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11EDAF91"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66751202"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3440C9BE"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348850E5"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6C9436FB" w14:textId="77777777" w:rsidR="00104957" w:rsidRPr="004B624D" w:rsidRDefault="00104957" w:rsidP="00104957">
            <w:pPr>
              <w:jc w:val="center"/>
              <w:rPr>
                <w:sz w:val="18"/>
                <w:szCs w:val="18"/>
              </w:rPr>
            </w:pPr>
            <w:r w:rsidRPr="004B624D">
              <w:rPr>
                <w:sz w:val="18"/>
                <w:szCs w:val="18"/>
              </w:rPr>
              <w:t>2014</w:t>
            </w:r>
          </w:p>
        </w:tc>
        <w:tc>
          <w:tcPr>
            <w:tcW w:w="1134" w:type="dxa"/>
            <w:tcBorders>
              <w:top w:val="single" w:sz="4" w:space="0" w:color="auto"/>
              <w:left w:val="nil"/>
              <w:bottom w:val="single" w:sz="4" w:space="0" w:color="auto"/>
              <w:right w:val="single" w:sz="4" w:space="0" w:color="auto"/>
            </w:tcBorders>
            <w:hideMark/>
          </w:tcPr>
          <w:p w14:paraId="0D0E3A91" w14:textId="4334FAC7"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75E9780E" w14:textId="3835F9A7"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18AFB7CF" w14:textId="55EB7557"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282B4A74" w14:textId="65C9E94B"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1FD41E35" w14:textId="5D67DFE4" w:rsidR="00104957" w:rsidRPr="00104957" w:rsidRDefault="00104957" w:rsidP="00104957">
            <w:pPr>
              <w:rPr>
                <w:sz w:val="16"/>
                <w:szCs w:val="16"/>
              </w:rPr>
            </w:pPr>
            <w:r w:rsidRPr="00104957">
              <w:rPr>
                <w:sz w:val="16"/>
                <w:szCs w:val="16"/>
              </w:rPr>
              <w:t>0,0</w:t>
            </w:r>
          </w:p>
        </w:tc>
      </w:tr>
      <w:tr w:rsidR="00104957" w:rsidRPr="004B624D" w14:paraId="6BE8E448"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D9AA39E"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083DA1D"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D534BCC"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0F8FB2F8"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6D1901D"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0926EF9"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0CB7F00C" w14:textId="77777777" w:rsidR="00104957" w:rsidRPr="004B624D" w:rsidRDefault="00104957" w:rsidP="00104957">
            <w:pPr>
              <w:jc w:val="center"/>
              <w:rPr>
                <w:sz w:val="18"/>
                <w:szCs w:val="18"/>
              </w:rPr>
            </w:pPr>
            <w:r w:rsidRPr="004B624D">
              <w:rPr>
                <w:sz w:val="18"/>
                <w:szCs w:val="18"/>
              </w:rPr>
              <w:t>2015</w:t>
            </w:r>
          </w:p>
        </w:tc>
        <w:tc>
          <w:tcPr>
            <w:tcW w:w="1134" w:type="dxa"/>
            <w:tcBorders>
              <w:top w:val="single" w:sz="4" w:space="0" w:color="auto"/>
              <w:left w:val="nil"/>
              <w:bottom w:val="single" w:sz="4" w:space="0" w:color="auto"/>
              <w:right w:val="single" w:sz="4" w:space="0" w:color="auto"/>
            </w:tcBorders>
            <w:hideMark/>
          </w:tcPr>
          <w:p w14:paraId="0780A892" w14:textId="5EB04986"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6DCFAE75" w14:textId="4EA28806"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5364B6A7" w14:textId="2CB0E394"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59BFF55D" w14:textId="31BD7BE2"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3434E2AD" w14:textId="1FB74AEF" w:rsidR="00104957" w:rsidRPr="00104957" w:rsidRDefault="00104957" w:rsidP="00104957">
            <w:pPr>
              <w:rPr>
                <w:sz w:val="16"/>
                <w:szCs w:val="16"/>
              </w:rPr>
            </w:pPr>
            <w:r w:rsidRPr="00104957">
              <w:rPr>
                <w:sz w:val="16"/>
                <w:szCs w:val="16"/>
              </w:rPr>
              <w:t>0,0</w:t>
            </w:r>
          </w:p>
        </w:tc>
      </w:tr>
      <w:tr w:rsidR="00104957" w:rsidRPr="004B624D" w14:paraId="25276EF6"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08A8B66"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E12C1F7"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70A7E882"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748FC3E0"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4A5A63EE"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8B88F89"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2B6727BA" w14:textId="77777777" w:rsidR="00104957" w:rsidRPr="004B624D" w:rsidRDefault="00104957" w:rsidP="00104957">
            <w:pPr>
              <w:jc w:val="center"/>
              <w:rPr>
                <w:sz w:val="18"/>
                <w:szCs w:val="18"/>
              </w:rPr>
            </w:pPr>
            <w:r w:rsidRPr="004B624D">
              <w:rPr>
                <w:sz w:val="18"/>
                <w:szCs w:val="18"/>
              </w:rPr>
              <w:t>2016</w:t>
            </w:r>
          </w:p>
        </w:tc>
        <w:tc>
          <w:tcPr>
            <w:tcW w:w="1134" w:type="dxa"/>
            <w:tcBorders>
              <w:top w:val="single" w:sz="4" w:space="0" w:color="auto"/>
              <w:left w:val="nil"/>
              <w:bottom w:val="single" w:sz="4" w:space="0" w:color="auto"/>
              <w:right w:val="single" w:sz="4" w:space="0" w:color="auto"/>
            </w:tcBorders>
            <w:hideMark/>
          </w:tcPr>
          <w:p w14:paraId="2F6BE3D0" w14:textId="200350D1"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590F62DA" w14:textId="49988A09"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3E501931" w14:textId="677D6453"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21E33808" w14:textId="27BBC5B4"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24E94C78" w14:textId="2A48FBF6" w:rsidR="00104957" w:rsidRPr="00104957" w:rsidRDefault="00104957" w:rsidP="00104957">
            <w:pPr>
              <w:rPr>
                <w:sz w:val="16"/>
                <w:szCs w:val="16"/>
              </w:rPr>
            </w:pPr>
            <w:r w:rsidRPr="00104957">
              <w:rPr>
                <w:sz w:val="16"/>
                <w:szCs w:val="16"/>
              </w:rPr>
              <w:t>0,0</w:t>
            </w:r>
          </w:p>
        </w:tc>
      </w:tr>
      <w:tr w:rsidR="00104957" w:rsidRPr="004B624D" w14:paraId="48C524C3"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74D8A543"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3648E9A3"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2637D414"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46CFD024"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2D70DCDB"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5DD586FD"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63A8720C" w14:textId="77777777" w:rsidR="00104957" w:rsidRPr="004B624D" w:rsidRDefault="00104957" w:rsidP="00104957">
            <w:pPr>
              <w:jc w:val="center"/>
              <w:rPr>
                <w:sz w:val="18"/>
                <w:szCs w:val="18"/>
              </w:rPr>
            </w:pPr>
            <w:r w:rsidRPr="004B624D">
              <w:rPr>
                <w:sz w:val="18"/>
                <w:szCs w:val="18"/>
              </w:rPr>
              <w:t>2017</w:t>
            </w:r>
          </w:p>
        </w:tc>
        <w:tc>
          <w:tcPr>
            <w:tcW w:w="1134" w:type="dxa"/>
            <w:tcBorders>
              <w:top w:val="single" w:sz="4" w:space="0" w:color="auto"/>
              <w:left w:val="nil"/>
              <w:bottom w:val="single" w:sz="4" w:space="0" w:color="auto"/>
              <w:right w:val="single" w:sz="4" w:space="0" w:color="auto"/>
            </w:tcBorders>
            <w:hideMark/>
          </w:tcPr>
          <w:p w14:paraId="502C23E7" w14:textId="324A0636"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486A4430" w14:textId="25B70F19"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2FC6B52A" w14:textId="5770529E"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7520C9EC" w14:textId="2586DE2E"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05EF4F62" w14:textId="053EC118" w:rsidR="00104957" w:rsidRPr="00104957" w:rsidRDefault="00104957" w:rsidP="00104957">
            <w:pPr>
              <w:rPr>
                <w:sz w:val="16"/>
                <w:szCs w:val="16"/>
              </w:rPr>
            </w:pPr>
            <w:r w:rsidRPr="00104957">
              <w:rPr>
                <w:sz w:val="16"/>
                <w:szCs w:val="16"/>
              </w:rPr>
              <w:t>0,0</w:t>
            </w:r>
          </w:p>
        </w:tc>
      </w:tr>
      <w:tr w:rsidR="00104957" w:rsidRPr="004B624D" w14:paraId="1F387D72"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4E203597"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44B4B926"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642FB1BB"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14C2455A"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7BEB4F2E"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D498E7A"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59EB8E0C" w14:textId="77777777" w:rsidR="00104957" w:rsidRPr="004B624D" w:rsidRDefault="00104957" w:rsidP="00104957">
            <w:pPr>
              <w:jc w:val="center"/>
              <w:rPr>
                <w:sz w:val="18"/>
                <w:szCs w:val="18"/>
              </w:rPr>
            </w:pPr>
            <w:r w:rsidRPr="004B624D">
              <w:rPr>
                <w:sz w:val="18"/>
                <w:szCs w:val="18"/>
              </w:rPr>
              <w:t>2018</w:t>
            </w:r>
          </w:p>
        </w:tc>
        <w:tc>
          <w:tcPr>
            <w:tcW w:w="1134" w:type="dxa"/>
            <w:tcBorders>
              <w:top w:val="single" w:sz="4" w:space="0" w:color="auto"/>
              <w:left w:val="nil"/>
              <w:bottom w:val="single" w:sz="4" w:space="0" w:color="auto"/>
              <w:right w:val="single" w:sz="4" w:space="0" w:color="auto"/>
            </w:tcBorders>
            <w:hideMark/>
          </w:tcPr>
          <w:p w14:paraId="3CB5573F" w14:textId="4EED5F1C"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13E0F384" w14:textId="1032FBA5"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37EACA72" w14:textId="276FF894"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456559CB" w14:textId="4F62B797"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5C32AD8A" w14:textId="782591F5" w:rsidR="00104957" w:rsidRPr="00104957" w:rsidRDefault="00104957" w:rsidP="00104957">
            <w:pPr>
              <w:rPr>
                <w:sz w:val="16"/>
                <w:szCs w:val="16"/>
              </w:rPr>
            </w:pPr>
            <w:r w:rsidRPr="00104957">
              <w:rPr>
                <w:sz w:val="16"/>
                <w:szCs w:val="16"/>
              </w:rPr>
              <w:t>0,0</w:t>
            </w:r>
          </w:p>
        </w:tc>
      </w:tr>
      <w:tr w:rsidR="00104957" w:rsidRPr="004B624D" w14:paraId="7D369685"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553150FC"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5FFCB3D4"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7C8BB583"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16BF5934"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45CDE80C"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074BEB21"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06881181" w14:textId="77777777" w:rsidR="00104957" w:rsidRPr="004B624D" w:rsidRDefault="00104957" w:rsidP="00104957">
            <w:pPr>
              <w:jc w:val="center"/>
              <w:rPr>
                <w:sz w:val="18"/>
                <w:szCs w:val="18"/>
                <w:lang w:val="en-US"/>
              </w:rPr>
            </w:pPr>
            <w:r w:rsidRPr="004B624D">
              <w:rPr>
                <w:sz w:val="18"/>
                <w:szCs w:val="18"/>
              </w:rPr>
              <w:t>2019</w:t>
            </w:r>
          </w:p>
        </w:tc>
        <w:tc>
          <w:tcPr>
            <w:tcW w:w="1134" w:type="dxa"/>
            <w:tcBorders>
              <w:top w:val="single" w:sz="4" w:space="0" w:color="auto"/>
              <w:left w:val="nil"/>
              <w:bottom w:val="single" w:sz="4" w:space="0" w:color="auto"/>
              <w:right w:val="single" w:sz="4" w:space="0" w:color="auto"/>
            </w:tcBorders>
            <w:hideMark/>
          </w:tcPr>
          <w:p w14:paraId="2D144467" w14:textId="1ABAFAF5"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7D90E248" w14:textId="5F5FEA28"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hideMark/>
          </w:tcPr>
          <w:p w14:paraId="3A45CD35" w14:textId="0602D574"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hideMark/>
          </w:tcPr>
          <w:p w14:paraId="22DE3735" w14:textId="27179828"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hideMark/>
          </w:tcPr>
          <w:p w14:paraId="41F8B4A3" w14:textId="4137E464" w:rsidR="00104957" w:rsidRPr="00104957" w:rsidRDefault="00104957" w:rsidP="00104957">
            <w:pPr>
              <w:rPr>
                <w:sz w:val="16"/>
                <w:szCs w:val="16"/>
              </w:rPr>
            </w:pPr>
            <w:r w:rsidRPr="00104957">
              <w:rPr>
                <w:sz w:val="16"/>
                <w:szCs w:val="16"/>
              </w:rPr>
              <w:t>0,0</w:t>
            </w:r>
          </w:p>
        </w:tc>
      </w:tr>
      <w:tr w:rsidR="00104957" w:rsidRPr="004B624D" w14:paraId="5FE97CF3"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2396D32"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601EDAD3"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1ABDAB51"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79621405"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42A6FC9A"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1B35724B"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6C6E729F" w14:textId="77777777" w:rsidR="00104957" w:rsidRPr="004B624D" w:rsidRDefault="00104957" w:rsidP="00104957">
            <w:pPr>
              <w:jc w:val="center"/>
              <w:rPr>
                <w:sz w:val="18"/>
                <w:szCs w:val="18"/>
                <w:lang w:val="en-US"/>
              </w:rPr>
            </w:pPr>
            <w:r w:rsidRPr="004B624D">
              <w:rPr>
                <w:sz w:val="18"/>
                <w:szCs w:val="18"/>
              </w:rPr>
              <w:t>2020</w:t>
            </w:r>
          </w:p>
        </w:tc>
        <w:tc>
          <w:tcPr>
            <w:tcW w:w="1134" w:type="dxa"/>
            <w:tcBorders>
              <w:top w:val="single" w:sz="4" w:space="0" w:color="auto"/>
              <w:left w:val="nil"/>
              <w:bottom w:val="single" w:sz="4" w:space="0" w:color="auto"/>
              <w:right w:val="single" w:sz="4" w:space="0" w:color="auto"/>
            </w:tcBorders>
            <w:hideMark/>
          </w:tcPr>
          <w:p w14:paraId="6430339F" w14:textId="2AFEBBB9" w:rsidR="00104957" w:rsidRPr="00104957" w:rsidRDefault="00104957" w:rsidP="00104957">
            <w:pPr>
              <w:rPr>
                <w:sz w:val="16"/>
                <w:szCs w:val="16"/>
              </w:rPr>
            </w:pPr>
            <w:r w:rsidRPr="00104957">
              <w:rPr>
                <w:sz w:val="16"/>
                <w:szCs w:val="16"/>
              </w:rPr>
              <w:t>74 204,3</w:t>
            </w:r>
          </w:p>
        </w:tc>
        <w:tc>
          <w:tcPr>
            <w:tcW w:w="1134" w:type="dxa"/>
            <w:tcBorders>
              <w:top w:val="single" w:sz="4" w:space="0" w:color="auto"/>
              <w:left w:val="nil"/>
              <w:bottom w:val="single" w:sz="4" w:space="0" w:color="auto"/>
              <w:right w:val="single" w:sz="4" w:space="0" w:color="auto"/>
            </w:tcBorders>
            <w:hideMark/>
          </w:tcPr>
          <w:p w14:paraId="28395053" w14:textId="55E75572" w:rsidR="00104957" w:rsidRPr="00104957" w:rsidRDefault="00104957" w:rsidP="00104957">
            <w:pPr>
              <w:rPr>
                <w:sz w:val="16"/>
                <w:szCs w:val="16"/>
              </w:rPr>
            </w:pPr>
            <w:r w:rsidRPr="00104957">
              <w:rPr>
                <w:sz w:val="16"/>
                <w:szCs w:val="16"/>
              </w:rPr>
              <w:t>18 406,5</w:t>
            </w:r>
          </w:p>
        </w:tc>
        <w:tc>
          <w:tcPr>
            <w:tcW w:w="1134" w:type="dxa"/>
            <w:tcBorders>
              <w:top w:val="single" w:sz="4" w:space="0" w:color="auto"/>
              <w:left w:val="nil"/>
              <w:bottom w:val="single" w:sz="4" w:space="0" w:color="auto"/>
              <w:right w:val="single" w:sz="4" w:space="0" w:color="auto"/>
            </w:tcBorders>
            <w:hideMark/>
          </w:tcPr>
          <w:p w14:paraId="39CB59C4" w14:textId="0CE769E5" w:rsidR="00104957" w:rsidRPr="00104957" w:rsidRDefault="00104957" w:rsidP="00104957">
            <w:pPr>
              <w:rPr>
                <w:sz w:val="16"/>
                <w:szCs w:val="16"/>
              </w:rPr>
            </w:pPr>
            <w:r w:rsidRPr="00104957">
              <w:rPr>
                <w:sz w:val="16"/>
                <w:szCs w:val="16"/>
              </w:rPr>
              <w:t>37 391,4</w:t>
            </w:r>
          </w:p>
        </w:tc>
        <w:tc>
          <w:tcPr>
            <w:tcW w:w="1128" w:type="dxa"/>
            <w:tcBorders>
              <w:top w:val="single" w:sz="4" w:space="0" w:color="auto"/>
              <w:left w:val="nil"/>
              <w:bottom w:val="single" w:sz="4" w:space="0" w:color="auto"/>
              <w:right w:val="single" w:sz="4" w:space="0" w:color="auto"/>
            </w:tcBorders>
            <w:hideMark/>
          </w:tcPr>
          <w:p w14:paraId="493F9755" w14:textId="45DE643E" w:rsidR="00104957" w:rsidRPr="00104957" w:rsidRDefault="00104957" w:rsidP="00104957">
            <w:pPr>
              <w:rPr>
                <w:sz w:val="16"/>
                <w:szCs w:val="16"/>
              </w:rPr>
            </w:pPr>
            <w:r w:rsidRPr="00104957">
              <w:rPr>
                <w:sz w:val="16"/>
                <w:szCs w:val="16"/>
              </w:rPr>
              <w:t>18 406,5</w:t>
            </w:r>
          </w:p>
        </w:tc>
        <w:tc>
          <w:tcPr>
            <w:tcW w:w="573" w:type="dxa"/>
            <w:tcBorders>
              <w:top w:val="single" w:sz="4" w:space="0" w:color="auto"/>
              <w:left w:val="nil"/>
              <w:bottom w:val="single" w:sz="4" w:space="0" w:color="auto"/>
              <w:right w:val="single" w:sz="4" w:space="0" w:color="auto"/>
            </w:tcBorders>
            <w:hideMark/>
          </w:tcPr>
          <w:p w14:paraId="279D7DA2" w14:textId="63DA0EDA" w:rsidR="00104957" w:rsidRPr="00104957" w:rsidRDefault="00104957" w:rsidP="00104957">
            <w:pPr>
              <w:rPr>
                <w:sz w:val="16"/>
                <w:szCs w:val="16"/>
              </w:rPr>
            </w:pPr>
            <w:r w:rsidRPr="00104957">
              <w:rPr>
                <w:sz w:val="16"/>
                <w:szCs w:val="16"/>
              </w:rPr>
              <w:t>0,0</w:t>
            </w:r>
          </w:p>
        </w:tc>
      </w:tr>
      <w:tr w:rsidR="00104957" w:rsidRPr="004B624D" w14:paraId="6227AF12"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1B6B72F6" w14:textId="77777777" w:rsidR="00104957" w:rsidRPr="004B624D" w:rsidRDefault="00104957" w:rsidP="00104957">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14:paraId="04260470" w14:textId="77777777" w:rsidR="00104957" w:rsidRPr="004B624D" w:rsidRDefault="00104957" w:rsidP="00104957">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hideMark/>
          </w:tcPr>
          <w:p w14:paraId="4184F196" w14:textId="77777777" w:rsidR="00104957" w:rsidRPr="004B624D" w:rsidRDefault="00104957" w:rsidP="00104957">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hideMark/>
          </w:tcPr>
          <w:p w14:paraId="2434EA79" w14:textId="77777777" w:rsidR="00104957" w:rsidRPr="004B624D" w:rsidRDefault="00104957" w:rsidP="00104957">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hideMark/>
          </w:tcPr>
          <w:p w14:paraId="1D13FBC7" w14:textId="77777777" w:rsidR="00104957" w:rsidRPr="004B624D" w:rsidRDefault="00104957" w:rsidP="00104957">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hideMark/>
          </w:tcPr>
          <w:p w14:paraId="22AEB046"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hideMark/>
          </w:tcPr>
          <w:p w14:paraId="22AD4300" w14:textId="77777777" w:rsidR="00104957" w:rsidRPr="004B624D" w:rsidRDefault="00104957" w:rsidP="00104957">
            <w:pPr>
              <w:jc w:val="center"/>
              <w:rPr>
                <w:sz w:val="18"/>
                <w:szCs w:val="18"/>
                <w:lang w:val="en-US"/>
              </w:rPr>
            </w:pPr>
            <w:r w:rsidRPr="004B624D">
              <w:rPr>
                <w:sz w:val="18"/>
                <w:szCs w:val="18"/>
              </w:rPr>
              <w:t>2021</w:t>
            </w:r>
          </w:p>
        </w:tc>
        <w:tc>
          <w:tcPr>
            <w:tcW w:w="1134" w:type="dxa"/>
            <w:tcBorders>
              <w:top w:val="single" w:sz="4" w:space="0" w:color="auto"/>
              <w:left w:val="nil"/>
              <w:bottom w:val="single" w:sz="4" w:space="0" w:color="auto"/>
              <w:right w:val="single" w:sz="4" w:space="0" w:color="auto"/>
            </w:tcBorders>
            <w:hideMark/>
          </w:tcPr>
          <w:p w14:paraId="6BF01B1C" w14:textId="11E8EE0C" w:rsidR="00104957" w:rsidRPr="00104957" w:rsidRDefault="00104957" w:rsidP="00104957">
            <w:pPr>
              <w:rPr>
                <w:sz w:val="16"/>
                <w:szCs w:val="16"/>
              </w:rPr>
            </w:pPr>
            <w:r w:rsidRPr="00104957">
              <w:rPr>
                <w:sz w:val="16"/>
                <w:szCs w:val="16"/>
              </w:rPr>
              <w:t>77 320,9</w:t>
            </w:r>
          </w:p>
        </w:tc>
        <w:tc>
          <w:tcPr>
            <w:tcW w:w="1134" w:type="dxa"/>
            <w:tcBorders>
              <w:top w:val="single" w:sz="4" w:space="0" w:color="auto"/>
              <w:left w:val="nil"/>
              <w:bottom w:val="single" w:sz="4" w:space="0" w:color="auto"/>
              <w:right w:val="single" w:sz="4" w:space="0" w:color="auto"/>
            </w:tcBorders>
            <w:hideMark/>
          </w:tcPr>
          <w:p w14:paraId="754CDF47" w14:textId="307F1D6F" w:rsidR="00104957" w:rsidRPr="00104957" w:rsidRDefault="00104957" w:rsidP="00104957">
            <w:pPr>
              <w:rPr>
                <w:sz w:val="16"/>
                <w:szCs w:val="16"/>
              </w:rPr>
            </w:pPr>
            <w:r w:rsidRPr="00104957">
              <w:rPr>
                <w:sz w:val="16"/>
                <w:szCs w:val="16"/>
              </w:rPr>
              <w:t>20 010,4</w:t>
            </w:r>
          </w:p>
        </w:tc>
        <w:tc>
          <w:tcPr>
            <w:tcW w:w="1134" w:type="dxa"/>
            <w:tcBorders>
              <w:top w:val="single" w:sz="4" w:space="0" w:color="auto"/>
              <w:left w:val="nil"/>
              <w:bottom w:val="single" w:sz="4" w:space="0" w:color="auto"/>
              <w:right w:val="single" w:sz="4" w:space="0" w:color="auto"/>
            </w:tcBorders>
            <w:hideMark/>
          </w:tcPr>
          <w:p w14:paraId="211EAC64" w14:textId="5FBC23BA" w:rsidR="00104957" w:rsidRPr="00104957" w:rsidRDefault="00104957" w:rsidP="00104957">
            <w:pPr>
              <w:rPr>
                <w:sz w:val="16"/>
                <w:szCs w:val="16"/>
              </w:rPr>
            </w:pPr>
            <w:r w:rsidRPr="00104957">
              <w:rPr>
                <w:sz w:val="16"/>
                <w:szCs w:val="16"/>
              </w:rPr>
              <w:t>37 300,0</w:t>
            </w:r>
          </w:p>
        </w:tc>
        <w:tc>
          <w:tcPr>
            <w:tcW w:w="1128" w:type="dxa"/>
            <w:tcBorders>
              <w:top w:val="single" w:sz="4" w:space="0" w:color="auto"/>
              <w:left w:val="nil"/>
              <w:bottom w:val="single" w:sz="4" w:space="0" w:color="auto"/>
              <w:right w:val="single" w:sz="4" w:space="0" w:color="auto"/>
            </w:tcBorders>
            <w:hideMark/>
          </w:tcPr>
          <w:p w14:paraId="30C84D13" w14:textId="35CED112" w:rsidR="00104957" w:rsidRPr="00104957" w:rsidRDefault="00104957" w:rsidP="00104957">
            <w:pPr>
              <w:rPr>
                <w:sz w:val="16"/>
                <w:szCs w:val="16"/>
              </w:rPr>
            </w:pPr>
            <w:r w:rsidRPr="00104957">
              <w:rPr>
                <w:sz w:val="16"/>
                <w:szCs w:val="16"/>
              </w:rPr>
              <w:t>20 010,4</w:t>
            </w:r>
          </w:p>
        </w:tc>
        <w:tc>
          <w:tcPr>
            <w:tcW w:w="573" w:type="dxa"/>
            <w:tcBorders>
              <w:top w:val="single" w:sz="4" w:space="0" w:color="auto"/>
              <w:left w:val="nil"/>
              <w:bottom w:val="single" w:sz="4" w:space="0" w:color="auto"/>
              <w:right w:val="single" w:sz="4" w:space="0" w:color="auto"/>
            </w:tcBorders>
            <w:hideMark/>
          </w:tcPr>
          <w:p w14:paraId="0F419617" w14:textId="1C2FDBD0" w:rsidR="00104957" w:rsidRPr="00104957" w:rsidRDefault="00104957" w:rsidP="00104957">
            <w:pPr>
              <w:rPr>
                <w:sz w:val="16"/>
                <w:szCs w:val="16"/>
              </w:rPr>
            </w:pPr>
            <w:r w:rsidRPr="00104957">
              <w:rPr>
                <w:sz w:val="16"/>
                <w:szCs w:val="16"/>
              </w:rPr>
              <w:t>0,0</w:t>
            </w:r>
          </w:p>
        </w:tc>
      </w:tr>
      <w:tr w:rsidR="00104957" w:rsidRPr="004B624D" w14:paraId="249E899C" w14:textId="77777777" w:rsidTr="00287D5E">
        <w:trPr>
          <w:trHeight w:val="300"/>
          <w:jc w:val="center"/>
        </w:trPr>
        <w:tc>
          <w:tcPr>
            <w:tcW w:w="567" w:type="dxa"/>
            <w:vMerge w:val="restart"/>
            <w:tcBorders>
              <w:top w:val="single" w:sz="4" w:space="0" w:color="auto"/>
              <w:left w:val="single" w:sz="4" w:space="0" w:color="auto"/>
              <w:right w:val="single" w:sz="4" w:space="0" w:color="auto"/>
            </w:tcBorders>
            <w:vAlign w:val="center"/>
          </w:tcPr>
          <w:p w14:paraId="277420A7" w14:textId="4F7F9310" w:rsidR="00104957" w:rsidRPr="004B624D" w:rsidRDefault="00104957" w:rsidP="00653834">
            <w:pPr>
              <w:jc w:val="center"/>
              <w:rPr>
                <w:sz w:val="20"/>
                <w:szCs w:val="20"/>
              </w:rPr>
            </w:pPr>
            <w:r w:rsidRPr="004B624D">
              <w:rPr>
                <w:sz w:val="20"/>
                <w:szCs w:val="20"/>
              </w:rPr>
              <w:t>22</w:t>
            </w:r>
            <w:r w:rsidR="00653834">
              <w:rPr>
                <w:sz w:val="20"/>
                <w:szCs w:val="20"/>
              </w:rPr>
              <w:t>.</w:t>
            </w:r>
          </w:p>
        </w:tc>
        <w:tc>
          <w:tcPr>
            <w:tcW w:w="2111" w:type="dxa"/>
            <w:vMerge w:val="restart"/>
            <w:tcBorders>
              <w:top w:val="single" w:sz="4" w:space="0" w:color="auto"/>
              <w:left w:val="single" w:sz="4" w:space="0" w:color="auto"/>
              <w:right w:val="single" w:sz="4" w:space="0" w:color="auto"/>
            </w:tcBorders>
            <w:vAlign w:val="center"/>
          </w:tcPr>
          <w:p w14:paraId="2D157BB7" w14:textId="77777777" w:rsidR="00104957" w:rsidRPr="004B624D" w:rsidRDefault="00104957" w:rsidP="00104957">
            <w:pPr>
              <w:jc w:val="center"/>
              <w:rPr>
                <w:color w:val="000000"/>
                <w:sz w:val="20"/>
                <w:szCs w:val="20"/>
              </w:rPr>
            </w:pPr>
            <w:r w:rsidRPr="004B624D">
              <w:rPr>
                <w:color w:val="000000"/>
                <w:sz w:val="20"/>
                <w:szCs w:val="20"/>
              </w:rPr>
              <w:t xml:space="preserve">Детский сад на 196 мест в районе </w:t>
            </w:r>
            <w:proofErr w:type="gramStart"/>
            <w:r w:rsidRPr="004B624D">
              <w:rPr>
                <w:color w:val="000000"/>
                <w:sz w:val="20"/>
                <w:szCs w:val="20"/>
              </w:rPr>
              <w:t>домов  №</w:t>
            </w:r>
            <w:proofErr w:type="gramEnd"/>
            <w:r w:rsidRPr="004B624D">
              <w:rPr>
                <w:color w:val="000000"/>
                <w:sz w:val="20"/>
                <w:szCs w:val="20"/>
              </w:rPr>
              <w:t xml:space="preserve"> 31, 32 по улице Достоевского в городе Мурманске</w:t>
            </w:r>
          </w:p>
        </w:tc>
        <w:tc>
          <w:tcPr>
            <w:tcW w:w="2011" w:type="dxa"/>
            <w:vMerge w:val="restart"/>
            <w:tcBorders>
              <w:top w:val="single" w:sz="4" w:space="0" w:color="auto"/>
              <w:left w:val="single" w:sz="4" w:space="0" w:color="auto"/>
              <w:right w:val="single" w:sz="4" w:space="0" w:color="auto"/>
            </w:tcBorders>
            <w:vAlign w:val="center"/>
          </w:tcPr>
          <w:p w14:paraId="2C37D52D" w14:textId="6E1BB4BB" w:rsidR="00104957" w:rsidRPr="004B624D" w:rsidRDefault="00104957" w:rsidP="00104957">
            <w:pPr>
              <w:rPr>
                <w:sz w:val="20"/>
                <w:szCs w:val="20"/>
              </w:rPr>
            </w:pPr>
            <w:r w:rsidRPr="004B624D">
              <w:rPr>
                <w:sz w:val="20"/>
                <w:szCs w:val="20"/>
              </w:rPr>
              <w:t>Министерство строительства Мурм</w:t>
            </w:r>
            <w:r w:rsidR="00B33C45">
              <w:rPr>
                <w:sz w:val="20"/>
                <w:szCs w:val="20"/>
              </w:rPr>
              <w:t>анской области, АМО г. Мурманск</w:t>
            </w:r>
          </w:p>
        </w:tc>
        <w:tc>
          <w:tcPr>
            <w:tcW w:w="1436" w:type="dxa"/>
            <w:vMerge w:val="restart"/>
            <w:tcBorders>
              <w:top w:val="single" w:sz="4" w:space="0" w:color="auto"/>
              <w:left w:val="single" w:sz="4" w:space="0" w:color="auto"/>
              <w:right w:val="single" w:sz="4" w:space="0" w:color="auto"/>
            </w:tcBorders>
            <w:vAlign w:val="center"/>
          </w:tcPr>
          <w:p w14:paraId="74F9F3F0" w14:textId="77777777" w:rsidR="00104957" w:rsidRPr="004B624D" w:rsidRDefault="00104957" w:rsidP="00104957">
            <w:pPr>
              <w:jc w:val="center"/>
              <w:rPr>
                <w:sz w:val="20"/>
                <w:szCs w:val="20"/>
              </w:rPr>
            </w:pPr>
            <w:r w:rsidRPr="004B624D">
              <w:rPr>
                <w:sz w:val="20"/>
                <w:szCs w:val="20"/>
              </w:rPr>
              <w:t>196 мест</w:t>
            </w:r>
          </w:p>
        </w:tc>
        <w:tc>
          <w:tcPr>
            <w:tcW w:w="1279" w:type="dxa"/>
            <w:vMerge w:val="restart"/>
            <w:tcBorders>
              <w:top w:val="single" w:sz="4" w:space="0" w:color="auto"/>
              <w:left w:val="single" w:sz="4" w:space="0" w:color="auto"/>
              <w:right w:val="single" w:sz="4" w:space="0" w:color="auto"/>
            </w:tcBorders>
            <w:vAlign w:val="center"/>
          </w:tcPr>
          <w:p w14:paraId="3410412A" w14:textId="77777777" w:rsidR="00104957" w:rsidRPr="004B624D" w:rsidRDefault="00104957" w:rsidP="00104957">
            <w:pPr>
              <w:rPr>
                <w:sz w:val="20"/>
                <w:szCs w:val="20"/>
              </w:rPr>
            </w:pPr>
            <w:r w:rsidRPr="004B624D">
              <w:rPr>
                <w:sz w:val="20"/>
                <w:szCs w:val="20"/>
              </w:rPr>
              <w:t xml:space="preserve">2019 –2020 разработка ПСД, проведение </w:t>
            </w:r>
            <w:proofErr w:type="spellStart"/>
            <w:proofErr w:type="gramStart"/>
            <w:r w:rsidRPr="004B624D">
              <w:rPr>
                <w:sz w:val="20"/>
                <w:szCs w:val="20"/>
              </w:rPr>
              <w:t>государст</w:t>
            </w:r>
            <w:proofErr w:type="spellEnd"/>
            <w:r w:rsidRPr="004B624D">
              <w:rPr>
                <w:sz w:val="20"/>
                <w:szCs w:val="20"/>
              </w:rPr>
              <w:t>-венной</w:t>
            </w:r>
            <w:proofErr w:type="gramEnd"/>
            <w:r w:rsidRPr="004B624D">
              <w:rPr>
                <w:sz w:val="20"/>
                <w:szCs w:val="20"/>
              </w:rPr>
              <w:t xml:space="preserve"> экспертизы, 2020-2021 – строитель-</w:t>
            </w:r>
            <w:proofErr w:type="spellStart"/>
            <w:r w:rsidRPr="004B624D">
              <w:rPr>
                <w:sz w:val="20"/>
                <w:szCs w:val="20"/>
              </w:rPr>
              <w:t>ство</w:t>
            </w:r>
            <w:proofErr w:type="spellEnd"/>
            <w:r w:rsidRPr="004B624D">
              <w:rPr>
                <w:sz w:val="20"/>
                <w:szCs w:val="20"/>
              </w:rPr>
              <w:t xml:space="preserve"> объекта</w:t>
            </w:r>
          </w:p>
        </w:tc>
        <w:tc>
          <w:tcPr>
            <w:tcW w:w="1522" w:type="dxa"/>
            <w:vMerge w:val="restart"/>
            <w:tcBorders>
              <w:top w:val="single" w:sz="4" w:space="0" w:color="auto"/>
              <w:left w:val="single" w:sz="4" w:space="0" w:color="auto"/>
              <w:right w:val="single" w:sz="4" w:space="0" w:color="auto"/>
            </w:tcBorders>
          </w:tcPr>
          <w:p w14:paraId="6EA0AF36" w14:textId="77777777" w:rsidR="00104957" w:rsidRPr="004B624D" w:rsidRDefault="00104957" w:rsidP="00104957">
            <w:pPr>
              <w:jc w:val="center"/>
              <w:rPr>
                <w:sz w:val="20"/>
                <w:szCs w:val="20"/>
              </w:rPr>
            </w:pPr>
            <w:r w:rsidRPr="004B624D">
              <w:rPr>
                <w:sz w:val="21"/>
                <w:szCs w:val="21"/>
              </w:rPr>
              <w:t>351 536,4</w:t>
            </w:r>
          </w:p>
          <w:p w14:paraId="256EAB59" w14:textId="77777777" w:rsidR="00104957" w:rsidRPr="004B624D" w:rsidRDefault="00104957" w:rsidP="00104957">
            <w:r w:rsidRPr="004B624D">
              <w:rPr>
                <w:sz w:val="20"/>
                <w:szCs w:val="20"/>
              </w:rPr>
              <w:t xml:space="preserve">(сметная стоимость рассчитана на основании утвержденных </w:t>
            </w:r>
            <w:proofErr w:type="spellStart"/>
            <w:proofErr w:type="gramStart"/>
            <w:r w:rsidRPr="004B624D">
              <w:rPr>
                <w:sz w:val="20"/>
                <w:szCs w:val="20"/>
              </w:rPr>
              <w:t>Министерст-вом</w:t>
            </w:r>
            <w:proofErr w:type="spellEnd"/>
            <w:proofErr w:type="gramEnd"/>
            <w:r w:rsidRPr="004B624D">
              <w:rPr>
                <w:sz w:val="20"/>
                <w:szCs w:val="20"/>
              </w:rPr>
              <w:t xml:space="preserve"> строительства и жилищно-коммунально-</w:t>
            </w:r>
            <w:proofErr w:type="spellStart"/>
            <w:r w:rsidRPr="004B624D">
              <w:rPr>
                <w:sz w:val="20"/>
                <w:szCs w:val="20"/>
              </w:rPr>
              <w:lastRenderedPageBreak/>
              <w:t>го</w:t>
            </w:r>
            <w:proofErr w:type="spellEnd"/>
            <w:r w:rsidRPr="004B624D">
              <w:rPr>
                <w:sz w:val="20"/>
                <w:szCs w:val="20"/>
              </w:rPr>
              <w:t xml:space="preserve"> хозяйства РФ укрупненных нормативов цены строительства)</w:t>
            </w:r>
          </w:p>
        </w:tc>
        <w:tc>
          <w:tcPr>
            <w:tcW w:w="851" w:type="dxa"/>
            <w:tcBorders>
              <w:top w:val="single" w:sz="4" w:space="0" w:color="auto"/>
              <w:left w:val="nil"/>
              <w:bottom w:val="single" w:sz="4" w:space="0" w:color="auto"/>
              <w:right w:val="single" w:sz="4" w:space="0" w:color="auto"/>
            </w:tcBorders>
          </w:tcPr>
          <w:p w14:paraId="21B02B35" w14:textId="77777777" w:rsidR="00104957" w:rsidRPr="004B624D" w:rsidRDefault="00104957" w:rsidP="00104957">
            <w:pPr>
              <w:jc w:val="center"/>
              <w:rPr>
                <w:sz w:val="18"/>
                <w:szCs w:val="18"/>
              </w:rPr>
            </w:pPr>
            <w:r w:rsidRPr="004B624D">
              <w:rPr>
                <w:sz w:val="18"/>
                <w:szCs w:val="18"/>
              </w:rPr>
              <w:lastRenderedPageBreak/>
              <w:t>Всего с 2014</w:t>
            </w:r>
          </w:p>
        </w:tc>
        <w:tc>
          <w:tcPr>
            <w:tcW w:w="1134" w:type="dxa"/>
            <w:tcBorders>
              <w:top w:val="single" w:sz="4" w:space="0" w:color="auto"/>
              <w:left w:val="nil"/>
              <w:bottom w:val="single" w:sz="4" w:space="0" w:color="auto"/>
              <w:right w:val="single" w:sz="4" w:space="0" w:color="auto"/>
            </w:tcBorders>
          </w:tcPr>
          <w:p w14:paraId="7E765ABB" w14:textId="579C8FD7" w:rsidR="00104957" w:rsidRPr="00104957" w:rsidRDefault="00104957" w:rsidP="00104957">
            <w:pPr>
              <w:rPr>
                <w:sz w:val="16"/>
                <w:szCs w:val="16"/>
              </w:rPr>
            </w:pPr>
            <w:r w:rsidRPr="00104957">
              <w:rPr>
                <w:sz w:val="16"/>
                <w:szCs w:val="16"/>
              </w:rPr>
              <w:t>341 957,9</w:t>
            </w:r>
          </w:p>
        </w:tc>
        <w:tc>
          <w:tcPr>
            <w:tcW w:w="1134" w:type="dxa"/>
            <w:tcBorders>
              <w:top w:val="single" w:sz="4" w:space="0" w:color="auto"/>
              <w:left w:val="nil"/>
              <w:bottom w:val="single" w:sz="4" w:space="0" w:color="auto"/>
              <w:right w:val="single" w:sz="4" w:space="0" w:color="auto"/>
            </w:tcBorders>
          </w:tcPr>
          <w:p w14:paraId="1D83A6E8" w14:textId="3C08846A" w:rsidR="00104957" w:rsidRPr="00104957" w:rsidRDefault="00104957" w:rsidP="00104957">
            <w:pPr>
              <w:rPr>
                <w:sz w:val="16"/>
                <w:szCs w:val="16"/>
              </w:rPr>
            </w:pPr>
            <w:r w:rsidRPr="00104957">
              <w:rPr>
                <w:sz w:val="16"/>
                <w:szCs w:val="16"/>
              </w:rPr>
              <w:t>82 282,9</w:t>
            </w:r>
          </w:p>
        </w:tc>
        <w:tc>
          <w:tcPr>
            <w:tcW w:w="1134" w:type="dxa"/>
            <w:tcBorders>
              <w:top w:val="single" w:sz="4" w:space="0" w:color="auto"/>
              <w:left w:val="nil"/>
              <w:bottom w:val="single" w:sz="4" w:space="0" w:color="auto"/>
              <w:right w:val="single" w:sz="4" w:space="0" w:color="auto"/>
            </w:tcBorders>
          </w:tcPr>
          <w:p w14:paraId="5EA6C634" w14:textId="1ECFEC71" w:rsidR="00104957" w:rsidRPr="00104957" w:rsidRDefault="00104957" w:rsidP="00104957">
            <w:pPr>
              <w:rPr>
                <w:sz w:val="16"/>
                <w:szCs w:val="16"/>
              </w:rPr>
            </w:pPr>
            <w:r w:rsidRPr="00104957">
              <w:rPr>
                <w:sz w:val="16"/>
                <w:szCs w:val="16"/>
              </w:rPr>
              <w:t>177 392,1</w:t>
            </w:r>
          </w:p>
        </w:tc>
        <w:tc>
          <w:tcPr>
            <w:tcW w:w="1128" w:type="dxa"/>
            <w:tcBorders>
              <w:top w:val="single" w:sz="4" w:space="0" w:color="auto"/>
              <w:left w:val="nil"/>
              <w:bottom w:val="single" w:sz="4" w:space="0" w:color="auto"/>
              <w:right w:val="single" w:sz="4" w:space="0" w:color="auto"/>
            </w:tcBorders>
          </w:tcPr>
          <w:p w14:paraId="3F0EB45F" w14:textId="2133B54E" w:rsidR="00104957" w:rsidRPr="00104957" w:rsidRDefault="00104957" w:rsidP="00104957">
            <w:pPr>
              <w:rPr>
                <w:sz w:val="16"/>
                <w:szCs w:val="16"/>
              </w:rPr>
            </w:pPr>
            <w:r w:rsidRPr="00104957">
              <w:rPr>
                <w:sz w:val="16"/>
                <w:szCs w:val="16"/>
              </w:rPr>
              <w:t>82 282,9</w:t>
            </w:r>
          </w:p>
        </w:tc>
        <w:tc>
          <w:tcPr>
            <w:tcW w:w="573" w:type="dxa"/>
            <w:tcBorders>
              <w:top w:val="single" w:sz="4" w:space="0" w:color="auto"/>
              <w:left w:val="nil"/>
              <w:bottom w:val="single" w:sz="4" w:space="0" w:color="auto"/>
              <w:right w:val="single" w:sz="4" w:space="0" w:color="auto"/>
            </w:tcBorders>
          </w:tcPr>
          <w:p w14:paraId="322A878A" w14:textId="5BBD482E" w:rsidR="00104957" w:rsidRPr="00104957" w:rsidRDefault="00104957" w:rsidP="00104957">
            <w:pPr>
              <w:rPr>
                <w:sz w:val="16"/>
                <w:szCs w:val="16"/>
              </w:rPr>
            </w:pPr>
            <w:r w:rsidRPr="00104957">
              <w:rPr>
                <w:sz w:val="16"/>
                <w:szCs w:val="16"/>
              </w:rPr>
              <w:t>0,0</w:t>
            </w:r>
          </w:p>
        </w:tc>
      </w:tr>
      <w:tr w:rsidR="00104957" w:rsidRPr="004B624D" w14:paraId="703D8731" w14:textId="77777777" w:rsidTr="00287D5E">
        <w:trPr>
          <w:trHeight w:val="300"/>
          <w:jc w:val="center"/>
        </w:trPr>
        <w:tc>
          <w:tcPr>
            <w:tcW w:w="567" w:type="dxa"/>
            <w:vMerge/>
            <w:tcBorders>
              <w:left w:val="single" w:sz="4" w:space="0" w:color="auto"/>
              <w:right w:val="single" w:sz="4" w:space="0" w:color="auto"/>
            </w:tcBorders>
            <w:vAlign w:val="center"/>
          </w:tcPr>
          <w:p w14:paraId="7111DC4B"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553D130B"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2310791F"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4A0351DC"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7C683637"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tcPr>
          <w:p w14:paraId="44F4DF41"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0125A373" w14:textId="77777777" w:rsidR="00104957" w:rsidRPr="004B624D" w:rsidRDefault="00104957" w:rsidP="00104957">
            <w:pPr>
              <w:jc w:val="center"/>
              <w:rPr>
                <w:sz w:val="18"/>
                <w:szCs w:val="18"/>
              </w:rPr>
            </w:pPr>
            <w:r w:rsidRPr="004B624D">
              <w:rPr>
                <w:sz w:val="18"/>
                <w:szCs w:val="18"/>
              </w:rPr>
              <w:t>2014</w:t>
            </w:r>
          </w:p>
        </w:tc>
        <w:tc>
          <w:tcPr>
            <w:tcW w:w="1134" w:type="dxa"/>
            <w:tcBorders>
              <w:top w:val="single" w:sz="4" w:space="0" w:color="auto"/>
              <w:left w:val="nil"/>
              <w:bottom w:val="single" w:sz="4" w:space="0" w:color="auto"/>
              <w:right w:val="single" w:sz="4" w:space="0" w:color="auto"/>
            </w:tcBorders>
          </w:tcPr>
          <w:p w14:paraId="1BFC164C" w14:textId="5FF961DB"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30F018D5" w14:textId="19B01505"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05F583B4" w14:textId="4743AB16"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tcPr>
          <w:p w14:paraId="36CA43D4" w14:textId="5358B784"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tcPr>
          <w:p w14:paraId="0898FD63" w14:textId="48BF519F" w:rsidR="00104957" w:rsidRPr="00104957" w:rsidRDefault="00104957" w:rsidP="00104957">
            <w:pPr>
              <w:rPr>
                <w:sz w:val="16"/>
                <w:szCs w:val="16"/>
              </w:rPr>
            </w:pPr>
            <w:r w:rsidRPr="00104957">
              <w:rPr>
                <w:sz w:val="16"/>
                <w:szCs w:val="16"/>
              </w:rPr>
              <w:t>0,0</w:t>
            </w:r>
          </w:p>
        </w:tc>
      </w:tr>
      <w:tr w:rsidR="00104957" w:rsidRPr="004B624D" w14:paraId="0C5633C9" w14:textId="77777777" w:rsidTr="00287D5E">
        <w:trPr>
          <w:trHeight w:val="300"/>
          <w:jc w:val="center"/>
        </w:trPr>
        <w:tc>
          <w:tcPr>
            <w:tcW w:w="567" w:type="dxa"/>
            <w:vMerge/>
            <w:tcBorders>
              <w:left w:val="single" w:sz="4" w:space="0" w:color="auto"/>
              <w:right w:val="single" w:sz="4" w:space="0" w:color="auto"/>
            </w:tcBorders>
            <w:vAlign w:val="center"/>
          </w:tcPr>
          <w:p w14:paraId="037866E7"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3D106863"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398167D8"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3479A70E"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3A0A98E8"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tcPr>
          <w:p w14:paraId="4398C76F"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5727CE48" w14:textId="77777777" w:rsidR="00104957" w:rsidRPr="004B624D" w:rsidRDefault="00104957" w:rsidP="00104957">
            <w:pPr>
              <w:jc w:val="center"/>
              <w:rPr>
                <w:sz w:val="18"/>
                <w:szCs w:val="18"/>
              </w:rPr>
            </w:pPr>
            <w:r w:rsidRPr="004B624D">
              <w:rPr>
                <w:sz w:val="18"/>
                <w:szCs w:val="18"/>
              </w:rPr>
              <w:t>2015</w:t>
            </w:r>
          </w:p>
        </w:tc>
        <w:tc>
          <w:tcPr>
            <w:tcW w:w="1134" w:type="dxa"/>
            <w:tcBorders>
              <w:top w:val="single" w:sz="4" w:space="0" w:color="auto"/>
              <w:left w:val="nil"/>
              <w:bottom w:val="single" w:sz="4" w:space="0" w:color="auto"/>
              <w:right w:val="single" w:sz="4" w:space="0" w:color="auto"/>
            </w:tcBorders>
          </w:tcPr>
          <w:p w14:paraId="2D217BA5" w14:textId="367008E0"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78913A76" w14:textId="4936C7B9"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767CB2AE" w14:textId="65828FE9"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tcPr>
          <w:p w14:paraId="28DFBA1E" w14:textId="5D9ADFB4"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tcPr>
          <w:p w14:paraId="29F3E2F2" w14:textId="1C57165A" w:rsidR="00104957" w:rsidRPr="00104957" w:rsidRDefault="00104957" w:rsidP="00104957">
            <w:pPr>
              <w:rPr>
                <w:sz w:val="16"/>
                <w:szCs w:val="16"/>
              </w:rPr>
            </w:pPr>
            <w:r w:rsidRPr="00104957">
              <w:rPr>
                <w:sz w:val="16"/>
                <w:szCs w:val="16"/>
              </w:rPr>
              <w:t>0,0</w:t>
            </w:r>
          </w:p>
        </w:tc>
      </w:tr>
      <w:tr w:rsidR="00104957" w:rsidRPr="004B624D" w14:paraId="6B38163F" w14:textId="77777777" w:rsidTr="00287D5E">
        <w:trPr>
          <w:trHeight w:val="300"/>
          <w:jc w:val="center"/>
        </w:trPr>
        <w:tc>
          <w:tcPr>
            <w:tcW w:w="567" w:type="dxa"/>
            <w:vMerge/>
            <w:tcBorders>
              <w:left w:val="single" w:sz="4" w:space="0" w:color="auto"/>
              <w:right w:val="single" w:sz="4" w:space="0" w:color="auto"/>
            </w:tcBorders>
            <w:vAlign w:val="center"/>
          </w:tcPr>
          <w:p w14:paraId="620D5FA3"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361AE434"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40B17FA0"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7479E3B4"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032174A5"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tcPr>
          <w:p w14:paraId="358481FC"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377B6230" w14:textId="77777777" w:rsidR="00104957" w:rsidRPr="004B624D" w:rsidRDefault="00104957" w:rsidP="00104957">
            <w:pPr>
              <w:jc w:val="center"/>
              <w:rPr>
                <w:sz w:val="18"/>
                <w:szCs w:val="18"/>
              </w:rPr>
            </w:pPr>
            <w:r w:rsidRPr="004B624D">
              <w:rPr>
                <w:sz w:val="18"/>
                <w:szCs w:val="18"/>
              </w:rPr>
              <w:t>2016</w:t>
            </w:r>
          </w:p>
        </w:tc>
        <w:tc>
          <w:tcPr>
            <w:tcW w:w="1134" w:type="dxa"/>
            <w:tcBorders>
              <w:top w:val="single" w:sz="4" w:space="0" w:color="auto"/>
              <w:left w:val="nil"/>
              <w:bottom w:val="single" w:sz="4" w:space="0" w:color="auto"/>
              <w:right w:val="single" w:sz="4" w:space="0" w:color="auto"/>
            </w:tcBorders>
          </w:tcPr>
          <w:p w14:paraId="13729A6A" w14:textId="4F269F32"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2E9A9938" w14:textId="405C255B"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7BF4C278" w14:textId="0A879D42"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tcPr>
          <w:p w14:paraId="77D58095" w14:textId="55A716B7"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tcPr>
          <w:p w14:paraId="54B2D23B" w14:textId="77817B7C" w:rsidR="00104957" w:rsidRPr="00104957" w:rsidRDefault="00104957" w:rsidP="00104957">
            <w:pPr>
              <w:rPr>
                <w:sz w:val="16"/>
                <w:szCs w:val="16"/>
              </w:rPr>
            </w:pPr>
            <w:r w:rsidRPr="00104957">
              <w:rPr>
                <w:sz w:val="16"/>
                <w:szCs w:val="16"/>
              </w:rPr>
              <w:t>0,0</w:t>
            </w:r>
          </w:p>
        </w:tc>
      </w:tr>
      <w:tr w:rsidR="00104957" w:rsidRPr="004B624D" w14:paraId="515BFED0" w14:textId="77777777" w:rsidTr="00287D5E">
        <w:trPr>
          <w:trHeight w:val="300"/>
          <w:jc w:val="center"/>
        </w:trPr>
        <w:tc>
          <w:tcPr>
            <w:tcW w:w="567" w:type="dxa"/>
            <w:vMerge/>
            <w:tcBorders>
              <w:left w:val="single" w:sz="4" w:space="0" w:color="auto"/>
              <w:right w:val="single" w:sz="4" w:space="0" w:color="auto"/>
            </w:tcBorders>
            <w:vAlign w:val="center"/>
          </w:tcPr>
          <w:p w14:paraId="61BA4F8B"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438A6DA0"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309C5CB5"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799D4D76"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22B1B389"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tcPr>
          <w:p w14:paraId="1641586D"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63EA1647" w14:textId="77777777" w:rsidR="00104957" w:rsidRPr="004B624D" w:rsidRDefault="00104957" w:rsidP="00104957">
            <w:pPr>
              <w:jc w:val="center"/>
              <w:rPr>
                <w:sz w:val="18"/>
                <w:szCs w:val="18"/>
              </w:rPr>
            </w:pPr>
            <w:r w:rsidRPr="004B624D">
              <w:rPr>
                <w:sz w:val="18"/>
                <w:szCs w:val="18"/>
              </w:rPr>
              <w:t>2017</w:t>
            </w:r>
          </w:p>
        </w:tc>
        <w:tc>
          <w:tcPr>
            <w:tcW w:w="1134" w:type="dxa"/>
            <w:tcBorders>
              <w:top w:val="single" w:sz="4" w:space="0" w:color="auto"/>
              <w:left w:val="nil"/>
              <w:bottom w:val="single" w:sz="4" w:space="0" w:color="auto"/>
              <w:right w:val="single" w:sz="4" w:space="0" w:color="auto"/>
            </w:tcBorders>
          </w:tcPr>
          <w:p w14:paraId="266582FA" w14:textId="57067E58"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1F5E7ADA" w14:textId="73101E9E"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069BC25C" w14:textId="06E4444A"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tcPr>
          <w:p w14:paraId="207BE9A3" w14:textId="24201881"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tcPr>
          <w:p w14:paraId="4CBEDE1E" w14:textId="3055BE91" w:rsidR="00104957" w:rsidRPr="00104957" w:rsidRDefault="00104957" w:rsidP="00104957">
            <w:pPr>
              <w:rPr>
                <w:sz w:val="16"/>
                <w:szCs w:val="16"/>
              </w:rPr>
            </w:pPr>
            <w:r w:rsidRPr="00104957">
              <w:rPr>
                <w:sz w:val="16"/>
                <w:szCs w:val="16"/>
              </w:rPr>
              <w:t>0,0</w:t>
            </w:r>
          </w:p>
        </w:tc>
      </w:tr>
      <w:tr w:rsidR="00104957" w:rsidRPr="004B624D" w14:paraId="6DAEDD06" w14:textId="77777777" w:rsidTr="00287D5E">
        <w:trPr>
          <w:trHeight w:val="300"/>
          <w:jc w:val="center"/>
        </w:trPr>
        <w:tc>
          <w:tcPr>
            <w:tcW w:w="567" w:type="dxa"/>
            <w:vMerge/>
            <w:tcBorders>
              <w:left w:val="single" w:sz="4" w:space="0" w:color="auto"/>
              <w:right w:val="single" w:sz="4" w:space="0" w:color="auto"/>
            </w:tcBorders>
            <w:vAlign w:val="center"/>
          </w:tcPr>
          <w:p w14:paraId="514B4A34"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506A8229"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21102D7F"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04AE295F"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2875D8E3"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tcPr>
          <w:p w14:paraId="4C0E38DB"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58A812D5" w14:textId="77777777" w:rsidR="00104957" w:rsidRPr="004B624D" w:rsidRDefault="00104957" w:rsidP="00104957">
            <w:pPr>
              <w:jc w:val="center"/>
              <w:rPr>
                <w:sz w:val="18"/>
                <w:szCs w:val="18"/>
              </w:rPr>
            </w:pPr>
            <w:r w:rsidRPr="004B624D">
              <w:rPr>
                <w:sz w:val="18"/>
                <w:szCs w:val="18"/>
              </w:rPr>
              <w:t>2018</w:t>
            </w:r>
          </w:p>
        </w:tc>
        <w:tc>
          <w:tcPr>
            <w:tcW w:w="1134" w:type="dxa"/>
            <w:tcBorders>
              <w:top w:val="single" w:sz="4" w:space="0" w:color="auto"/>
              <w:left w:val="nil"/>
              <w:bottom w:val="single" w:sz="4" w:space="0" w:color="auto"/>
              <w:right w:val="single" w:sz="4" w:space="0" w:color="auto"/>
            </w:tcBorders>
          </w:tcPr>
          <w:p w14:paraId="42E75716" w14:textId="1C0F8251"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4004BB70" w14:textId="1D95EEC8"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1097865E" w14:textId="4CAAC279"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tcPr>
          <w:p w14:paraId="200A6CFD" w14:textId="0E4038B3"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tcPr>
          <w:p w14:paraId="4B03D929" w14:textId="3B31A95C" w:rsidR="00104957" w:rsidRPr="00104957" w:rsidRDefault="00104957" w:rsidP="00104957">
            <w:pPr>
              <w:rPr>
                <w:sz w:val="16"/>
                <w:szCs w:val="16"/>
              </w:rPr>
            </w:pPr>
            <w:r w:rsidRPr="00104957">
              <w:rPr>
                <w:sz w:val="16"/>
                <w:szCs w:val="16"/>
              </w:rPr>
              <w:t>0,0</w:t>
            </w:r>
          </w:p>
        </w:tc>
      </w:tr>
      <w:tr w:rsidR="00104957" w:rsidRPr="004B624D" w14:paraId="589FD86B" w14:textId="77777777" w:rsidTr="00287D5E">
        <w:trPr>
          <w:trHeight w:val="300"/>
          <w:jc w:val="center"/>
        </w:trPr>
        <w:tc>
          <w:tcPr>
            <w:tcW w:w="567" w:type="dxa"/>
            <w:vMerge/>
            <w:tcBorders>
              <w:left w:val="single" w:sz="4" w:space="0" w:color="auto"/>
              <w:right w:val="single" w:sz="4" w:space="0" w:color="auto"/>
            </w:tcBorders>
            <w:vAlign w:val="center"/>
          </w:tcPr>
          <w:p w14:paraId="686214EE"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15C9E214"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7CF2D727"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0B34F4B9"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099D12EF"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tcPr>
          <w:p w14:paraId="69EC175D"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21494200" w14:textId="77777777" w:rsidR="00104957" w:rsidRPr="004B624D" w:rsidRDefault="00104957" w:rsidP="00104957">
            <w:pPr>
              <w:jc w:val="center"/>
              <w:rPr>
                <w:sz w:val="18"/>
                <w:szCs w:val="18"/>
                <w:lang w:val="en-US"/>
              </w:rPr>
            </w:pPr>
            <w:r w:rsidRPr="004B624D">
              <w:rPr>
                <w:sz w:val="18"/>
                <w:szCs w:val="18"/>
              </w:rPr>
              <w:t>2019</w:t>
            </w:r>
          </w:p>
        </w:tc>
        <w:tc>
          <w:tcPr>
            <w:tcW w:w="1134" w:type="dxa"/>
            <w:tcBorders>
              <w:top w:val="single" w:sz="4" w:space="0" w:color="auto"/>
              <w:left w:val="nil"/>
              <w:bottom w:val="single" w:sz="4" w:space="0" w:color="auto"/>
              <w:right w:val="single" w:sz="4" w:space="0" w:color="auto"/>
            </w:tcBorders>
          </w:tcPr>
          <w:p w14:paraId="1275AD1B" w14:textId="21659346"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477E93A3" w14:textId="4AD4C4FB"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5DF2C235" w14:textId="0E7AF813"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tcPr>
          <w:p w14:paraId="45115DF8" w14:textId="709AD2F9"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tcPr>
          <w:p w14:paraId="464ED074" w14:textId="57A9E55E" w:rsidR="00104957" w:rsidRPr="00104957" w:rsidRDefault="00104957" w:rsidP="00104957">
            <w:pPr>
              <w:rPr>
                <w:sz w:val="16"/>
                <w:szCs w:val="16"/>
              </w:rPr>
            </w:pPr>
            <w:r w:rsidRPr="00104957">
              <w:rPr>
                <w:sz w:val="16"/>
                <w:szCs w:val="16"/>
              </w:rPr>
              <w:t>0,0</w:t>
            </w:r>
          </w:p>
        </w:tc>
      </w:tr>
      <w:tr w:rsidR="00104957" w:rsidRPr="004B624D" w14:paraId="4A4D6641" w14:textId="77777777" w:rsidTr="00287D5E">
        <w:trPr>
          <w:trHeight w:val="300"/>
          <w:jc w:val="center"/>
        </w:trPr>
        <w:tc>
          <w:tcPr>
            <w:tcW w:w="567" w:type="dxa"/>
            <w:vMerge/>
            <w:tcBorders>
              <w:left w:val="single" w:sz="4" w:space="0" w:color="auto"/>
              <w:right w:val="single" w:sz="4" w:space="0" w:color="auto"/>
            </w:tcBorders>
            <w:vAlign w:val="center"/>
          </w:tcPr>
          <w:p w14:paraId="073E5864"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7DD1ADCB"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70055129"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17077B06"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150742AA"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tcPr>
          <w:p w14:paraId="5295310C"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40878987" w14:textId="77777777" w:rsidR="00104957" w:rsidRPr="004B624D" w:rsidRDefault="00104957" w:rsidP="00104957">
            <w:pPr>
              <w:jc w:val="center"/>
              <w:rPr>
                <w:sz w:val="18"/>
                <w:szCs w:val="18"/>
                <w:lang w:val="en-US"/>
              </w:rPr>
            </w:pPr>
            <w:r w:rsidRPr="004B624D">
              <w:rPr>
                <w:sz w:val="18"/>
                <w:szCs w:val="18"/>
              </w:rPr>
              <w:t>2020</w:t>
            </w:r>
          </w:p>
        </w:tc>
        <w:tc>
          <w:tcPr>
            <w:tcW w:w="1134" w:type="dxa"/>
            <w:tcBorders>
              <w:top w:val="single" w:sz="4" w:space="0" w:color="auto"/>
              <w:left w:val="nil"/>
              <w:bottom w:val="single" w:sz="4" w:space="0" w:color="auto"/>
              <w:right w:val="single" w:sz="4" w:space="0" w:color="auto"/>
            </w:tcBorders>
          </w:tcPr>
          <w:p w14:paraId="2AB3D6A9" w14:textId="10DA1C5C" w:rsidR="00104957" w:rsidRPr="00104957" w:rsidRDefault="00104957" w:rsidP="00104957">
            <w:pPr>
              <w:rPr>
                <w:sz w:val="16"/>
                <w:szCs w:val="16"/>
              </w:rPr>
            </w:pPr>
            <w:r w:rsidRPr="00104957">
              <w:rPr>
                <w:sz w:val="16"/>
                <w:szCs w:val="16"/>
              </w:rPr>
              <w:t>167 462,2</w:t>
            </w:r>
          </w:p>
        </w:tc>
        <w:tc>
          <w:tcPr>
            <w:tcW w:w="1134" w:type="dxa"/>
            <w:tcBorders>
              <w:top w:val="single" w:sz="4" w:space="0" w:color="auto"/>
              <w:left w:val="nil"/>
              <w:bottom w:val="single" w:sz="4" w:space="0" w:color="auto"/>
              <w:right w:val="single" w:sz="4" w:space="0" w:color="auto"/>
            </w:tcBorders>
          </w:tcPr>
          <w:p w14:paraId="503EEA55" w14:textId="0BC5A754" w:rsidR="00104957" w:rsidRPr="00104957" w:rsidRDefault="00104957" w:rsidP="00104957">
            <w:pPr>
              <w:rPr>
                <w:sz w:val="16"/>
                <w:szCs w:val="16"/>
              </w:rPr>
            </w:pPr>
            <w:r w:rsidRPr="00104957">
              <w:rPr>
                <w:sz w:val="16"/>
                <w:szCs w:val="16"/>
              </w:rPr>
              <w:t>39 328,9</w:t>
            </w:r>
          </w:p>
        </w:tc>
        <w:tc>
          <w:tcPr>
            <w:tcW w:w="1134" w:type="dxa"/>
            <w:tcBorders>
              <w:top w:val="single" w:sz="4" w:space="0" w:color="auto"/>
              <w:left w:val="nil"/>
              <w:bottom w:val="single" w:sz="4" w:space="0" w:color="auto"/>
              <w:right w:val="single" w:sz="4" w:space="0" w:color="auto"/>
            </w:tcBorders>
          </w:tcPr>
          <w:p w14:paraId="18B0B006" w14:textId="78C1B9C9" w:rsidR="00104957" w:rsidRPr="00104957" w:rsidRDefault="00104957" w:rsidP="00104957">
            <w:pPr>
              <w:rPr>
                <w:sz w:val="16"/>
                <w:szCs w:val="16"/>
              </w:rPr>
            </w:pPr>
            <w:r w:rsidRPr="00104957">
              <w:rPr>
                <w:sz w:val="16"/>
                <w:szCs w:val="16"/>
              </w:rPr>
              <w:t>88 804,5</w:t>
            </w:r>
          </w:p>
        </w:tc>
        <w:tc>
          <w:tcPr>
            <w:tcW w:w="1128" w:type="dxa"/>
            <w:tcBorders>
              <w:top w:val="single" w:sz="4" w:space="0" w:color="auto"/>
              <w:left w:val="nil"/>
              <w:bottom w:val="single" w:sz="4" w:space="0" w:color="auto"/>
              <w:right w:val="single" w:sz="4" w:space="0" w:color="auto"/>
            </w:tcBorders>
          </w:tcPr>
          <w:p w14:paraId="4D5D944B" w14:textId="3C67E7B2" w:rsidR="00104957" w:rsidRPr="00104957" w:rsidRDefault="00104957" w:rsidP="00104957">
            <w:pPr>
              <w:rPr>
                <w:sz w:val="16"/>
                <w:szCs w:val="16"/>
              </w:rPr>
            </w:pPr>
            <w:r w:rsidRPr="00104957">
              <w:rPr>
                <w:sz w:val="16"/>
                <w:szCs w:val="16"/>
              </w:rPr>
              <w:t>39 328,9</w:t>
            </w:r>
          </w:p>
        </w:tc>
        <w:tc>
          <w:tcPr>
            <w:tcW w:w="573" w:type="dxa"/>
            <w:tcBorders>
              <w:top w:val="single" w:sz="4" w:space="0" w:color="auto"/>
              <w:left w:val="nil"/>
              <w:bottom w:val="single" w:sz="4" w:space="0" w:color="auto"/>
              <w:right w:val="single" w:sz="4" w:space="0" w:color="auto"/>
            </w:tcBorders>
          </w:tcPr>
          <w:p w14:paraId="1A0EF157" w14:textId="53904740" w:rsidR="00104957" w:rsidRPr="00104957" w:rsidRDefault="00104957" w:rsidP="00104957">
            <w:pPr>
              <w:rPr>
                <w:sz w:val="16"/>
                <w:szCs w:val="16"/>
              </w:rPr>
            </w:pPr>
            <w:r w:rsidRPr="00104957">
              <w:rPr>
                <w:sz w:val="16"/>
                <w:szCs w:val="16"/>
              </w:rPr>
              <w:t>0,0</w:t>
            </w:r>
          </w:p>
        </w:tc>
      </w:tr>
      <w:tr w:rsidR="00104957" w:rsidRPr="004B624D" w14:paraId="3251E3DD" w14:textId="77777777" w:rsidTr="00287D5E">
        <w:trPr>
          <w:trHeight w:val="300"/>
          <w:jc w:val="center"/>
        </w:trPr>
        <w:tc>
          <w:tcPr>
            <w:tcW w:w="567" w:type="dxa"/>
            <w:vMerge/>
            <w:tcBorders>
              <w:left w:val="single" w:sz="4" w:space="0" w:color="auto"/>
              <w:bottom w:val="single" w:sz="4" w:space="0" w:color="auto"/>
              <w:right w:val="single" w:sz="4" w:space="0" w:color="auto"/>
            </w:tcBorders>
            <w:vAlign w:val="center"/>
          </w:tcPr>
          <w:p w14:paraId="1658A8AD" w14:textId="77777777" w:rsidR="00104957" w:rsidRPr="004B624D" w:rsidRDefault="00104957" w:rsidP="00104957">
            <w:pPr>
              <w:rPr>
                <w:sz w:val="20"/>
                <w:szCs w:val="20"/>
              </w:rPr>
            </w:pPr>
          </w:p>
        </w:tc>
        <w:tc>
          <w:tcPr>
            <w:tcW w:w="2111" w:type="dxa"/>
            <w:vMerge/>
            <w:tcBorders>
              <w:left w:val="single" w:sz="4" w:space="0" w:color="auto"/>
              <w:bottom w:val="single" w:sz="4" w:space="0" w:color="auto"/>
              <w:right w:val="single" w:sz="4" w:space="0" w:color="auto"/>
            </w:tcBorders>
            <w:vAlign w:val="center"/>
          </w:tcPr>
          <w:p w14:paraId="624BBF40" w14:textId="77777777" w:rsidR="00104957" w:rsidRPr="004B624D" w:rsidRDefault="00104957" w:rsidP="00104957">
            <w:pPr>
              <w:rPr>
                <w:sz w:val="20"/>
                <w:szCs w:val="20"/>
              </w:rPr>
            </w:pPr>
          </w:p>
        </w:tc>
        <w:tc>
          <w:tcPr>
            <w:tcW w:w="2011" w:type="dxa"/>
            <w:vMerge/>
            <w:tcBorders>
              <w:left w:val="single" w:sz="4" w:space="0" w:color="auto"/>
              <w:bottom w:val="single" w:sz="4" w:space="0" w:color="auto"/>
              <w:right w:val="single" w:sz="4" w:space="0" w:color="auto"/>
            </w:tcBorders>
            <w:vAlign w:val="center"/>
          </w:tcPr>
          <w:p w14:paraId="0EF4E241" w14:textId="77777777" w:rsidR="00104957" w:rsidRPr="004B624D" w:rsidRDefault="00104957" w:rsidP="00104957">
            <w:pPr>
              <w:rPr>
                <w:sz w:val="20"/>
                <w:szCs w:val="20"/>
              </w:rPr>
            </w:pPr>
          </w:p>
        </w:tc>
        <w:tc>
          <w:tcPr>
            <w:tcW w:w="1436" w:type="dxa"/>
            <w:vMerge/>
            <w:tcBorders>
              <w:left w:val="single" w:sz="4" w:space="0" w:color="auto"/>
              <w:bottom w:val="single" w:sz="4" w:space="0" w:color="auto"/>
              <w:right w:val="single" w:sz="4" w:space="0" w:color="auto"/>
            </w:tcBorders>
            <w:vAlign w:val="center"/>
          </w:tcPr>
          <w:p w14:paraId="63988F95" w14:textId="77777777" w:rsidR="00104957" w:rsidRPr="004B624D" w:rsidRDefault="00104957" w:rsidP="00104957">
            <w:pPr>
              <w:rPr>
                <w:sz w:val="20"/>
                <w:szCs w:val="20"/>
              </w:rPr>
            </w:pPr>
          </w:p>
        </w:tc>
        <w:tc>
          <w:tcPr>
            <w:tcW w:w="1279" w:type="dxa"/>
            <w:vMerge/>
            <w:tcBorders>
              <w:left w:val="single" w:sz="4" w:space="0" w:color="auto"/>
              <w:bottom w:val="single" w:sz="4" w:space="0" w:color="auto"/>
              <w:right w:val="single" w:sz="4" w:space="0" w:color="auto"/>
            </w:tcBorders>
            <w:vAlign w:val="center"/>
          </w:tcPr>
          <w:p w14:paraId="6EC93B44" w14:textId="77777777" w:rsidR="00104957" w:rsidRPr="004B624D" w:rsidRDefault="00104957" w:rsidP="00104957">
            <w:pPr>
              <w:rPr>
                <w:sz w:val="20"/>
                <w:szCs w:val="20"/>
              </w:rPr>
            </w:pPr>
          </w:p>
        </w:tc>
        <w:tc>
          <w:tcPr>
            <w:tcW w:w="1522" w:type="dxa"/>
            <w:vMerge/>
            <w:tcBorders>
              <w:left w:val="single" w:sz="4" w:space="0" w:color="auto"/>
              <w:bottom w:val="single" w:sz="4" w:space="0" w:color="auto"/>
              <w:right w:val="single" w:sz="4" w:space="0" w:color="auto"/>
            </w:tcBorders>
          </w:tcPr>
          <w:p w14:paraId="38F38E5F"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72A9B74A" w14:textId="77777777" w:rsidR="00104957" w:rsidRPr="004B624D" w:rsidRDefault="00104957" w:rsidP="00104957">
            <w:pPr>
              <w:jc w:val="center"/>
              <w:rPr>
                <w:sz w:val="18"/>
                <w:szCs w:val="18"/>
                <w:lang w:val="en-US"/>
              </w:rPr>
            </w:pPr>
            <w:r w:rsidRPr="004B624D">
              <w:rPr>
                <w:sz w:val="18"/>
                <w:szCs w:val="18"/>
              </w:rPr>
              <w:t>2021</w:t>
            </w:r>
          </w:p>
        </w:tc>
        <w:tc>
          <w:tcPr>
            <w:tcW w:w="1134" w:type="dxa"/>
            <w:tcBorders>
              <w:top w:val="single" w:sz="4" w:space="0" w:color="auto"/>
              <w:left w:val="nil"/>
              <w:bottom w:val="single" w:sz="4" w:space="0" w:color="auto"/>
              <w:right w:val="single" w:sz="4" w:space="0" w:color="auto"/>
            </w:tcBorders>
          </w:tcPr>
          <w:p w14:paraId="73E9777C" w14:textId="5F73DE40" w:rsidR="00104957" w:rsidRPr="00104957" w:rsidRDefault="00104957" w:rsidP="00104957">
            <w:pPr>
              <w:rPr>
                <w:sz w:val="16"/>
                <w:szCs w:val="16"/>
              </w:rPr>
            </w:pPr>
            <w:r w:rsidRPr="00104957">
              <w:rPr>
                <w:sz w:val="16"/>
                <w:szCs w:val="16"/>
              </w:rPr>
              <w:t>174 495,6</w:t>
            </w:r>
          </w:p>
        </w:tc>
        <w:tc>
          <w:tcPr>
            <w:tcW w:w="1134" w:type="dxa"/>
            <w:tcBorders>
              <w:top w:val="single" w:sz="4" w:space="0" w:color="auto"/>
              <w:left w:val="nil"/>
              <w:bottom w:val="single" w:sz="4" w:space="0" w:color="auto"/>
              <w:right w:val="single" w:sz="4" w:space="0" w:color="auto"/>
            </w:tcBorders>
          </w:tcPr>
          <w:p w14:paraId="5E99B593" w14:textId="6A7CE9BE" w:rsidR="00104957" w:rsidRPr="00104957" w:rsidRDefault="00104957" w:rsidP="00104957">
            <w:pPr>
              <w:rPr>
                <w:sz w:val="16"/>
                <w:szCs w:val="16"/>
              </w:rPr>
            </w:pPr>
            <w:r w:rsidRPr="00104957">
              <w:rPr>
                <w:sz w:val="16"/>
                <w:szCs w:val="16"/>
              </w:rPr>
              <w:t>42 954,0</w:t>
            </w:r>
          </w:p>
        </w:tc>
        <w:tc>
          <w:tcPr>
            <w:tcW w:w="1134" w:type="dxa"/>
            <w:tcBorders>
              <w:top w:val="single" w:sz="4" w:space="0" w:color="auto"/>
              <w:left w:val="nil"/>
              <w:bottom w:val="single" w:sz="4" w:space="0" w:color="auto"/>
              <w:right w:val="single" w:sz="4" w:space="0" w:color="auto"/>
            </w:tcBorders>
          </w:tcPr>
          <w:p w14:paraId="49D7A709" w14:textId="4AAD7A55" w:rsidR="00104957" w:rsidRPr="00104957" w:rsidRDefault="00104957" w:rsidP="00104957">
            <w:pPr>
              <w:rPr>
                <w:sz w:val="16"/>
                <w:szCs w:val="16"/>
              </w:rPr>
            </w:pPr>
            <w:r w:rsidRPr="00104957">
              <w:rPr>
                <w:sz w:val="16"/>
                <w:szCs w:val="16"/>
              </w:rPr>
              <w:t>88 587,6</w:t>
            </w:r>
          </w:p>
        </w:tc>
        <w:tc>
          <w:tcPr>
            <w:tcW w:w="1128" w:type="dxa"/>
            <w:tcBorders>
              <w:top w:val="single" w:sz="4" w:space="0" w:color="auto"/>
              <w:left w:val="nil"/>
              <w:bottom w:val="single" w:sz="4" w:space="0" w:color="auto"/>
              <w:right w:val="single" w:sz="4" w:space="0" w:color="auto"/>
            </w:tcBorders>
          </w:tcPr>
          <w:p w14:paraId="712FEDEA" w14:textId="78AE8727" w:rsidR="00104957" w:rsidRPr="00104957" w:rsidRDefault="00104957" w:rsidP="00104957">
            <w:pPr>
              <w:rPr>
                <w:sz w:val="16"/>
                <w:szCs w:val="16"/>
              </w:rPr>
            </w:pPr>
            <w:r w:rsidRPr="00104957">
              <w:rPr>
                <w:sz w:val="16"/>
                <w:szCs w:val="16"/>
              </w:rPr>
              <w:t>42 954,0</w:t>
            </w:r>
          </w:p>
        </w:tc>
        <w:tc>
          <w:tcPr>
            <w:tcW w:w="573" w:type="dxa"/>
            <w:tcBorders>
              <w:top w:val="single" w:sz="4" w:space="0" w:color="auto"/>
              <w:left w:val="nil"/>
              <w:bottom w:val="single" w:sz="4" w:space="0" w:color="auto"/>
              <w:right w:val="single" w:sz="4" w:space="0" w:color="auto"/>
            </w:tcBorders>
          </w:tcPr>
          <w:p w14:paraId="56C72E8E" w14:textId="1162FD81" w:rsidR="00104957" w:rsidRPr="00104957" w:rsidRDefault="00104957" w:rsidP="00104957">
            <w:pPr>
              <w:rPr>
                <w:sz w:val="16"/>
                <w:szCs w:val="16"/>
              </w:rPr>
            </w:pPr>
            <w:r w:rsidRPr="00104957">
              <w:rPr>
                <w:sz w:val="16"/>
                <w:szCs w:val="16"/>
              </w:rPr>
              <w:t>0,0</w:t>
            </w:r>
          </w:p>
        </w:tc>
      </w:tr>
      <w:tr w:rsidR="00104957" w:rsidRPr="004B624D" w14:paraId="58E24159" w14:textId="77777777" w:rsidTr="00287D5E">
        <w:trPr>
          <w:trHeight w:val="300"/>
          <w:jc w:val="center"/>
        </w:trPr>
        <w:tc>
          <w:tcPr>
            <w:tcW w:w="567" w:type="dxa"/>
            <w:vMerge w:val="restart"/>
            <w:tcBorders>
              <w:top w:val="single" w:sz="4" w:space="0" w:color="auto"/>
              <w:left w:val="single" w:sz="4" w:space="0" w:color="auto"/>
              <w:right w:val="single" w:sz="4" w:space="0" w:color="auto"/>
            </w:tcBorders>
            <w:vAlign w:val="center"/>
          </w:tcPr>
          <w:p w14:paraId="0A9F6CCE" w14:textId="6C399CAF" w:rsidR="00104957" w:rsidRPr="004B624D" w:rsidRDefault="00104957" w:rsidP="00653834">
            <w:pPr>
              <w:jc w:val="center"/>
              <w:rPr>
                <w:sz w:val="20"/>
                <w:szCs w:val="20"/>
              </w:rPr>
            </w:pPr>
            <w:r w:rsidRPr="004B624D">
              <w:rPr>
                <w:sz w:val="20"/>
                <w:szCs w:val="20"/>
              </w:rPr>
              <w:lastRenderedPageBreak/>
              <w:t>23</w:t>
            </w:r>
            <w:r w:rsidR="00653834">
              <w:rPr>
                <w:sz w:val="20"/>
                <w:szCs w:val="20"/>
              </w:rPr>
              <w:t>.</w:t>
            </w:r>
          </w:p>
        </w:tc>
        <w:tc>
          <w:tcPr>
            <w:tcW w:w="2111" w:type="dxa"/>
            <w:vMerge w:val="restart"/>
            <w:tcBorders>
              <w:top w:val="single" w:sz="4" w:space="0" w:color="auto"/>
              <w:left w:val="single" w:sz="4" w:space="0" w:color="auto"/>
              <w:right w:val="single" w:sz="4" w:space="0" w:color="auto"/>
            </w:tcBorders>
            <w:vAlign w:val="center"/>
          </w:tcPr>
          <w:p w14:paraId="211DD44F" w14:textId="77777777" w:rsidR="00104957" w:rsidRPr="004B624D" w:rsidRDefault="00104957" w:rsidP="00104957">
            <w:pPr>
              <w:jc w:val="center"/>
              <w:rPr>
                <w:color w:val="000000"/>
                <w:sz w:val="20"/>
                <w:szCs w:val="20"/>
              </w:rPr>
            </w:pPr>
            <w:r w:rsidRPr="004B624D">
              <w:rPr>
                <w:color w:val="000000"/>
                <w:sz w:val="20"/>
                <w:szCs w:val="20"/>
              </w:rPr>
              <w:t>Детский сад в с. Мурмаши, ул. Причальная</w:t>
            </w:r>
          </w:p>
        </w:tc>
        <w:tc>
          <w:tcPr>
            <w:tcW w:w="2011" w:type="dxa"/>
            <w:vMerge w:val="restart"/>
            <w:tcBorders>
              <w:top w:val="single" w:sz="4" w:space="0" w:color="auto"/>
              <w:left w:val="single" w:sz="4" w:space="0" w:color="auto"/>
              <w:right w:val="single" w:sz="4" w:space="0" w:color="auto"/>
            </w:tcBorders>
            <w:vAlign w:val="center"/>
          </w:tcPr>
          <w:p w14:paraId="10669A64" w14:textId="77777777" w:rsidR="00104957" w:rsidRPr="004B624D" w:rsidRDefault="00104957" w:rsidP="00104957">
            <w:pPr>
              <w:rPr>
                <w:sz w:val="20"/>
                <w:szCs w:val="20"/>
              </w:rPr>
            </w:pPr>
            <w:r w:rsidRPr="004B624D">
              <w:rPr>
                <w:sz w:val="20"/>
                <w:szCs w:val="20"/>
              </w:rPr>
              <w:t>Министерство строительства Мурманской области, АМО Кольский район</w:t>
            </w:r>
          </w:p>
        </w:tc>
        <w:tc>
          <w:tcPr>
            <w:tcW w:w="1436" w:type="dxa"/>
            <w:vMerge w:val="restart"/>
            <w:tcBorders>
              <w:top w:val="single" w:sz="4" w:space="0" w:color="auto"/>
              <w:left w:val="single" w:sz="4" w:space="0" w:color="auto"/>
              <w:right w:val="single" w:sz="4" w:space="0" w:color="auto"/>
            </w:tcBorders>
            <w:vAlign w:val="center"/>
          </w:tcPr>
          <w:p w14:paraId="4B3DB0F0" w14:textId="77777777" w:rsidR="00104957" w:rsidRPr="004B624D" w:rsidRDefault="00104957" w:rsidP="00104957">
            <w:pPr>
              <w:jc w:val="center"/>
              <w:rPr>
                <w:sz w:val="20"/>
                <w:szCs w:val="20"/>
              </w:rPr>
            </w:pPr>
            <w:r w:rsidRPr="004B624D">
              <w:rPr>
                <w:sz w:val="20"/>
                <w:szCs w:val="20"/>
              </w:rPr>
              <w:t>75 мест</w:t>
            </w:r>
          </w:p>
        </w:tc>
        <w:tc>
          <w:tcPr>
            <w:tcW w:w="1279" w:type="dxa"/>
            <w:vMerge w:val="restart"/>
            <w:tcBorders>
              <w:top w:val="single" w:sz="4" w:space="0" w:color="auto"/>
              <w:left w:val="single" w:sz="4" w:space="0" w:color="auto"/>
              <w:right w:val="single" w:sz="4" w:space="0" w:color="auto"/>
            </w:tcBorders>
            <w:vAlign w:val="center"/>
          </w:tcPr>
          <w:p w14:paraId="18B9D363" w14:textId="77777777" w:rsidR="00104957" w:rsidRPr="004B624D" w:rsidRDefault="00104957" w:rsidP="00104957">
            <w:pPr>
              <w:rPr>
                <w:sz w:val="20"/>
                <w:szCs w:val="20"/>
              </w:rPr>
            </w:pPr>
            <w:r w:rsidRPr="004B624D">
              <w:rPr>
                <w:sz w:val="20"/>
                <w:szCs w:val="20"/>
              </w:rPr>
              <w:t xml:space="preserve">2019 –2020 разработка ПСД, проведение </w:t>
            </w:r>
            <w:proofErr w:type="spellStart"/>
            <w:proofErr w:type="gramStart"/>
            <w:r w:rsidRPr="004B624D">
              <w:rPr>
                <w:sz w:val="20"/>
                <w:szCs w:val="20"/>
              </w:rPr>
              <w:t>государст</w:t>
            </w:r>
            <w:proofErr w:type="spellEnd"/>
            <w:r w:rsidRPr="004B624D">
              <w:rPr>
                <w:sz w:val="20"/>
                <w:szCs w:val="20"/>
              </w:rPr>
              <w:t>-венной</w:t>
            </w:r>
            <w:proofErr w:type="gramEnd"/>
            <w:r w:rsidRPr="004B624D">
              <w:rPr>
                <w:sz w:val="20"/>
                <w:szCs w:val="20"/>
              </w:rPr>
              <w:t xml:space="preserve"> экспертизы, 2020-2021 – строитель-</w:t>
            </w:r>
            <w:proofErr w:type="spellStart"/>
            <w:r w:rsidRPr="004B624D">
              <w:rPr>
                <w:sz w:val="20"/>
                <w:szCs w:val="20"/>
              </w:rPr>
              <w:t>ство</w:t>
            </w:r>
            <w:proofErr w:type="spellEnd"/>
            <w:r w:rsidRPr="004B624D">
              <w:rPr>
                <w:sz w:val="20"/>
                <w:szCs w:val="20"/>
              </w:rPr>
              <w:t xml:space="preserve"> объекта</w:t>
            </w:r>
          </w:p>
        </w:tc>
        <w:tc>
          <w:tcPr>
            <w:tcW w:w="1522" w:type="dxa"/>
            <w:vMerge w:val="restart"/>
            <w:tcBorders>
              <w:top w:val="single" w:sz="4" w:space="0" w:color="auto"/>
              <w:left w:val="single" w:sz="4" w:space="0" w:color="auto"/>
              <w:right w:val="single" w:sz="4" w:space="0" w:color="auto"/>
            </w:tcBorders>
          </w:tcPr>
          <w:p w14:paraId="2BEF3B88" w14:textId="77777777" w:rsidR="00104957" w:rsidRPr="004B624D" w:rsidRDefault="00104957" w:rsidP="00104957">
            <w:pPr>
              <w:jc w:val="center"/>
              <w:rPr>
                <w:sz w:val="20"/>
                <w:szCs w:val="20"/>
              </w:rPr>
            </w:pPr>
            <w:r w:rsidRPr="004B624D">
              <w:rPr>
                <w:sz w:val="21"/>
                <w:szCs w:val="21"/>
              </w:rPr>
              <w:t>149 063,9</w:t>
            </w:r>
          </w:p>
          <w:p w14:paraId="13CB9D96" w14:textId="77777777" w:rsidR="00104957" w:rsidRPr="004B624D" w:rsidRDefault="00104957" w:rsidP="00104957">
            <w:r w:rsidRPr="004B624D">
              <w:rPr>
                <w:sz w:val="20"/>
                <w:szCs w:val="20"/>
              </w:rPr>
              <w:t xml:space="preserve">(сметная стоимость рассчитана на основании утвержденных </w:t>
            </w:r>
            <w:proofErr w:type="spellStart"/>
            <w:proofErr w:type="gramStart"/>
            <w:r w:rsidRPr="004B624D">
              <w:rPr>
                <w:sz w:val="20"/>
                <w:szCs w:val="20"/>
              </w:rPr>
              <w:t>Министерст-вом</w:t>
            </w:r>
            <w:proofErr w:type="spellEnd"/>
            <w:proofErr w:type="gramEnd"/>
            <w:r w:rsidRPr="004B624D">
              <w:rPr>
                <w:sz w:val="20"/>
                <w:szCs w:val="20"/>
              </w:rPr>
              <w:t xml:space="preserve"> строительства и жилищно-коммунально-</w:t>
            </w:r>
            <w:proofErr w:type="spellStart"/>
            <w:r w:rsidRPr="004B624D">
              <w:rPr>
                <w:sz w:val="20"/>
                <w:szCs w:val="20"/>
              </w:rPr>
              <w:t>го</w:t>
            </w:r>
            <w:proofErr w:type="spellEnd"/>
            <w:r w:rsidRPr="004B624D">
              <w:rPr>
                <w:sz w:val="20"/>
                <w:szCs w:val="20"/>
              </w:rPr>
              <w:t xml:space="preserve"> хозяйства РФ укрупненных нормативов цены строительства)</w:t>
            </w:r>
          </w:p>
        </w:tc>
        <w:tc>
          <w:tcPr>
            <w:tcW w:w="851" w:type="dxa"/>
            <w:tcBorders>
              <w:top w:val="single" w:sz="4" w:space="0" w:color="auto"/>
              <w:left w:val="nil"/>
              <w:bottom w:val="single" w:sz="4" w:space="0" w:color="auto"/>
              <w:right w:val="single" w:sz="4" w:space="0" w:color="auto"/>
            </w:tcBorders>
          </w:tcPr>
          <w:p w14:paraId="05693A6B" w14:textId="77777777" w:rsidR="00104957" w:rsidRPr="004B624D" w:rsidRDefault="00104957" w:rsidP="00104957">
            <w:pPr>
              <w:jc w:val="center"/>
              <w:rPr>
                <w:sz w:val="18"/>
                <w:szCs w:val="18"/>
              </w:rPr>
            </w:pPr>
            <w:r w:rsidRPr="004B624D">
              <w:rPr>
                <w:sz w:val="18"/>
                <w:szCs w:val="18"/>
              </w:rPr>
              <w:t>Всего с 2014</w:t>
            </w:r>
          </w:p>
        </w:tc>
        <w:tc>
          <w:tcPr>
            <w:tcW w:w="1134" w:type="dxa"/>
            <w:tcBorders>
              <w:top w:val="single" w:sz="4" w:space="0" w:color="auto"/>
              <w:left w:val="nil"/>
              <w:bottom w:val="single" w:sz="4" w:space="0" w:color="auto"/>
              <w:right w:val="single" w:sz="4" w:space="0" w:color="auto"/>
            </w:tcBorders>
          </w:tcPr>
          <w:p w14:paraId="30F2D3D1" w14:textId="33D91A83" w:rsidR="00104957" w:rsidRPr="00104957" w:rsidRDefault="00104957" w:rsidP="00104957">
            <w:pPr>
              <w:rPr>
                <w:sz w:val="16"/>
                <w:szCs w:val="16"/>
              </w:rPr>
            </w:pPr>
            <w:r w:rsidRPr="00104957">
              <w:rPr>
                <w:sz w:val="16"/>
                <w:szCs w:val="16"/>
              </w:rPr>
              <w:t>145 219,9</w:t>
            </w:r>
          </w:p>
        </w:tc>
        <w:tc>
          <w:tcPr>
            <w:tcW w:w="1134" w:type="dxa"/>
            <w:tcBorders>
              <w:top w:val="single" w:sz="4" w:space="0" w:color="auto"/>
              <w:left w:val="nil"/>
              <w:bottom w:val="single" w:sz="4" w:space="0" w:color="auto"/>
              <w:right w:val="single" w:sz="4" w:space="0" w:color="auto"/>
            </w:tcBorders>
          </w:tcPr>
          <w:p w14:paraId="6EB4D490" w14:textId="2C99BDB6" w:rsidR="00104957" w:rsidRPr="00104957" w:rsidRDefault="00104957" w:rsidP="00104957">
            <w:pPr>
              <w:rPr>
                <w:sz w:val="16"/>
                <w:szCs w:val="16"/>
              </w:rPr>
            </w:pPr>
            <w:r w:rsidRPr="00104957">
              <w:rPr>
                <w:sz w:val="16"/>
                <w:szCs w:val="16"/>
              </w:rPr>
              <w:t>75 871,7</w:t>
            </w:r>
          </w:p>
        </w:tc>
        <w:tc>
          <w:tcPr>
            <w:tcW w:w="1134" w:type="dxa"/>
            <w:tcBorders>
              <w:top w:val="single" w:sz="4" w:space="0" w:color="auto"/>
              <w:left w:val="nil"/>
              <w:bottom w:val="single" w:sz="4" w:space="0" w:color="auto"/>
              <w:right w:val="single" w:sz="4" w:space="0" w:color="auto"/>
            </w:tcBorders>
          </w:tcPr>
          <w:p w14:paraId="2A4B77C6" w14:textId="732D6CBD" w:rsidR="00104957" w:rsidRPr="00104957" w:rsidRDefault="00104957" w:rsidP="00104957">
            <w:pPr>
              <w:rPr>
                <w:sz w:val="16"/>
                <w:szCs w:val="16"/>
              </w:rPr>
            </w:pPr>
            <w:r w:rsidRPr="00104957">
              <w:rPr>
                <w:sz w:val="16"/>
                <w:szCs w:val="16"/>
              </w:rPr>
              <w:t>65 355,0</w:t>
            </w:r>
          </w:p>
        </w:tc>
        <w:tc>
          <w:tcPr>
            <w:tcW w:w="1128" w:type="dxa"/>
            <w:tcBorders>
              <w:top w:val="single" w:sz="4" w:space="0" w:color="auto"/>
              <w:left w:val="nil"/>
              <w:bottom w:val="single" w:sz="4" w:space="0" w:color="auto"/>
              <w:right w:val="single" w:sz="4" w:space="0" w:color="auto"/>
            </w:tcBorders>
          </w:tcPr>
          <w:p w14:paraId="2C3EAA4B" w14:textId="22BA9463" w:rsidR="00104957" w:rsidRPr="00104957" w:rsidRDefault="00104957" w:rsidP="00104957">
            <w:pPr>
              <w:rPr>
                <w:sz w:val="16"/>
                <w:szCs w:val="16"/>
              </w:rPr>
            </w:pPr>
            <w:r w:rsidRPr="00104957">
              <w:rPr>
                <w:sz w:val="16"/>
                <w:szCs w:val="16"/>
              </w:rPr>
              <w:t>3 993,2</w:t>
            </w:r>
          </w:p>
        </w:tc>
        <w:tc>
          <w:tcPr>
            <w:tcW w:w="573" w:type="dxa"/>
            <w:tcBorders>
              <w:top w:val="single" w:sz="4" w:space="0" w:color="auto"/>
              <w:left w:val="nil"/>
              <w:bottom w:val="single" w:sz="4" w:space="0" w:color="auto"/>
              <w:right w:val="single" w:sz="4" w:space="0" w:color="auto"/>
            </w:tcBorders>
          </w:tcPr>
          <w:p w14:paraId="7B17BE08" w14:textId="7D64351F" w:rsidR="00104957" w:rsidRPr="00104957" w:rsidRDefault="00104957" w:rsidP="00104957">
            <w:pPr>
              <w:rPr>
                <w:sz w:val="16"/>
                <w:szCs w:val="16"/>
              </w:rPr>
            </w:pPr>
            <w:r w:rsidRPr="00104957">
              <w:rPr>
                <w:sz w:val="16"/>
                <w:szCs w:val="16"/>
              </w:rPr>
              <w:t>0,0</w:t>
            </w:r>
          </w:p>
        </w:tc>
      </w:tr>
      <w:tr w:rsidR="00104957" w:rsidRPr="004B624D" w14:paraId="2ADB0CDA" w14:textId="77777777" w:rsidTr="00287D5E">
        <w:trPr>
          <w:trHeight w:val="300"/>
          <w:jc w:val="center"/>
        </w:trPr>
        <w:tc>
          <w:tcPr>
            <w:tcW w:w="567" w:type="dxa"/>
            <w:vMerge/>
            <w:tcBorders>
              <w:left w:val="single" w:sz="4" w:space="0" w:color="auto"/>
              <w:right w:val="single" w:sz="4" w:space="0" w:color="auto"/>
            </w:tcBorders>
            <w:vAlign w:val="center"/>
          </w:tcPr>
          <w:p w14:paraId="7AF1EAB1"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2DC56FB4"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0A5B1958"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63E80D59"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5854FB01"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vAlign w:val="center"/>
          </w:tcPr>
          <w:p w14:paraId="4F2E2FE0"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39EF8E66" w14:textId="77777777" w:rsidR="00104957" w:rsidRPr="004B624D" w:rsidRDefault="00104957" w:rsidP="00104957">
            <w:pPr>
              <w:jc w:val="center"/>
              <w:rPr>
                <w:sz w:val="18"/>
                <w:szCs w:val="18"/>
              </w:rPr>
            </w:pPr>
            <w:r w:rsidRPr="004B624D">
              <w:rPr>
                <w:sz w:val="18"/>
                <w:szCs w:val="18"/>
              </w:rPr>
              <w:t>2014</w:t>
            </w:r>
          </w:p>
        </w:tc>
        <w:tc>
          <w:tcPr>
            <w:tcW w:w="1134" w:type="dxa"/>
            <w:tcBorders>
              <w:top w:val="single" w:sz="4" w:space="0" w:color="auto"/>
              <w:left w:val="nil"/>
              <w:bottom w:val="single" w:sz="4" w:space="0" w:color="auto"/>
              <w:right w:val="single" w:sz="4" w:space="0" w:color="auto"/>
            </w:tcBorders>
          </w:tcPr>
          <w:p w14:paraId="3636B9B8" w14:textId="06789024"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6C7F9970" w14:textId="25AE533C"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762E5678" w14:textId="65AEAA30"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tcPr>
          <w:p w14:paraId="6AB8324D" w14:textId="0CE8B479"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tcPr>
          <w:p w14:paraId="376EA5CA" w14:textId="46D28E9D" w:rsidR="00104957" w:rsidRPr="00104957" w:rsidRDefault="00104957" w:rsidP="00104957">
            <w:pPr>
              <w:rPr>
                <w:sz w:val="16"/>
                <w:szCs w:val="16"/>
              </w:rPr>
            </w:pPr>
            <w:r w:rsidRPr="00104957">
              <w:rPr>
                <w:sz w:val="16"/>
                <w:szCs w:val="16"/>
              </w:rPr>
              <w:t>0,0</w:t>
            </w:r>
          </w:p>
        </w:tc>
      </w:tr>
      <w:tr w:rsidR="00104957" w:rsidRPr="004B624D" w14:paraId="4C60F528" w14:textId="77777777" w:rsidTr="00287D5E">
        <w:trPr>
          <w:trHeight w:val="300"/>
          <w:jc w:val="center"/>
        </w:trPr>
        <w:tc>
          <w:tcPr>
            <w:tcW w:w="567" w:type="dxa"/>
            <w:vMerge/>
            <w:tcBorders>
              <w:left w:val="single" w:sz="4" w:space="0" w:color="auto"/>
              <w:right w:val="single" w:sz="4" w:space="0" w:color="auto"/>
            </w:tcBorders>
            <w:vAlign w:val="center"/>
          </w:tcPr>
          <w:p w14:paraId="3088D233"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0BF4C18D"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47B1FB97"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120DA0A2"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2FD812FC"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vAlign w:val="center"/>
          </w:tcPr>
          <w:p w14:paraId="0F5D26DD"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03A8B38C" w14:textId="77777777" w:rsidR="00104957" w:rsidRPr="004B624D" w:rsidRDefault="00104957" w:rsidP="00104957">
            <w:pPr>
              <w:jc w:val="center"/>
              <w:rPr>
                <w:sz w:val="18"/>
                <w:szCs w:val="18"/>
              </w:rPr>
            </w:pPr>
            <w:r w:rsidRPr="004B624D">
              <w:rPr>
                <w:sz w:val="18"/>
                <w:szCs w:val="18"/>
              </w:rPr>
              <w:t>2015</w:t>
            </w:r>
          </w:p>
        </w:tc>
        <w:tc>
          <w:tcPr>
            <w:tcW w:w="1134" w:type="dxa"/>
            <w:tcBorders>
              <w:top w:val="single" w:sz="4" w:space="0" w:color="auto"/>
              <w:left w:val="nil"/>
              <w:bottom w:val="single" w:sz="4" w:space="0" w:color="auto"/>
              <w:right w:val="single" w:sz="4" w:space="0" w:color="auto"/>
            </w:tcBorders>
          </w:tcPr>
          <w:p w14:paraId="79FCAB5E" w14:textId="5E39FC22"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6D47271D" w14:textId="688DF5AE"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5DB46803" w14:textId="7091B090"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tcPr>
          <w:p w14:paraId="6D072B41" w14:textId="58F8D957"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tcPr>
          <w:p w14:paraId="47135998" w14:textId="44E029D2" w:rsidR="00104957" w:rsidRPr="00104957" w:rsidRDefault="00104957" w:rsidP="00104957">
            <w:pPr>
              <w:rPr>
                <w:sz w:val="16"/>
                <w:szCs w:val="16"/>
              </w:rPr>
            </w:pPr>
            <w:r w:rsidRPr="00104957">
              <w:rPr>
                <w:sz w:val="16"/>
                <w:szCs w:val="16"/>
              </w:rPr>
              <w:t>0,0</w:t>
            </w:r>
          </w:p>
        </w:tc>
      </w:tr>
      <w:tr w:rsidR="00104957" w:rsidRPr="004B624D" w14:paraId="16D108CB" w14:textId="77777777" w:rsidTr="00287D5E">
        <w:trPr>
          <w:trHeight w:val="300"/>
          <w:jc w:val="center"/>
        </w:trPr>
        <w:tc>
          <w:tcPr>
            <w:tcW w:w="567" w:type="dxa"/>
            <w:vMerge/>
            <w:tcBorders>
              <w:left w:val="single" w:sz="4" w:space="0" w:color="auto"/>
              <w:right w:val="single" w:sz="4" w:space="0" w:color="auto"/>
            </w:tcBorders>
            <w:vAlign w:val="center"/>
          </w:tcPr>
          <w:p w14:paraId="3EA9F0AC"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1882DAF7"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6F16FF75"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60532184"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7039A216"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vAlign w:val="center"/>
          </w:tcPr>
          <w:p w14:paraId="6E0C1DBA"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61DD4C99" w14:textId="77777777" w:rsidR="00104957" w:rsidRPr="004B624D" w:rsidRDefault="00104957" w:rsidP="00104957">
            <w:pPr>
              <w:jc w:val="center"/>
              <w:rPr>
                <w:sz w:val="18"/>
                <w:szCs w:val="18"/>
              </w:rPr>
            </w:pPr>
            <w:r w:rsidRPr="004B624D">
              <w:rPr>
                <w:sz w:val="18"/>
                <w:szCs w:val="18"/>
              </w:rPr>
              <w:t>2016</w:t>
            </w:r>
          </w:p>
        </w:tc>
        <w:tc>
          <w:tcPr>
            <w:tcW w:w="1134" w:type="dxa"/>
            <w:tcBorders>
              <w:top w:val="single" w:sz="4" w:space="0" w:color="auto"/>
              <w:left w:val="nil"/>
              <w:bottom w:val="single" w:sz="4" w:space="0" w:color="auto"/>
              <w:right w:val="single" w:sz="4" w:space="0" w:color="auto"/>
            </w:tcBorders>
          </w:tcPr>
          <w:p w14:paraId="01D0764F" w14:textId="370FE4FF"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35575751" w14:textId="254CBD50"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72BD951E" w14:textId="11C64C03"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tcPr>
          <w:p w14:paraId="6E0E96CF" w14:textId="75491915"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tcPr>
          <w:p w14:paraId="40BC673B" w14:textId="06E0F77B" w:rsidR="00104957" w:rsidRPr="00104957" w:rsidRDefault="00104957" w:rsidP="00104957">
            <w:pPr>
              <w:rPr>
                <w:sz w:val="16"/>
                <w:szCs w:val="16"/>
              </w:rPr>
            </w:pPr>
            <w:r w:rsidRPr="00104957">
              <w:rPr>
                <w:sz w:val="16"/>
                <w:szCs w:val="16"/>
              </w:rPr>
              <w:t>0,0</w:t>
            </w:r>
          </w:p>
        </w:tc>
      </w:tr>
      <w:tr w:rsidR="00104957" w:rsidRPr="004B624D" w14:paraId="156E3885" w14:textId="77777777" w:rsidTr="00287D5E">
        <w:trPr>
          <w:trHeight w:val="300"/>
          <w:jc w:val="center"/>
        </w:trPr>
        <w:tc>
          <w:tcPr>
            <w:tcW w:w="567" w:type="dxa"/>
            <w:vMerge/>
            <w:tcBorders>
              <w:left w:val="single" w:sz="4" w:space="0" w:color="auto"/>
              <w:right w:val="single" w:sz="4" w:space="0" w:color="auto"/>
            </w:tcBorders>
            <w:vAlign w:val="center"/>
          </w:tcPr>
          <w:p w14:paraId="6C4B1CB9"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1899E244"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628A0452"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63D4B1C7"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71B50006"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vAlign w:val="center"/>
          </w:tcPr>
          <w:p w14:paraId="47CED320"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648650A8" w14:textId="77777777" w:rsidR="00104957" w:rsidRPr="004B624D" w:rsidRDefault="00104957" w:rsidP="00104957">
            <w:pPr>
              <w:jc w:val="center"/>
              <w:rPr>
                <w:sz w:val="18"/>
                <w:szCs w:val="18"/>
              </w:rPr>
            </w:pPr>
            <w:r w:rsidRPr="004B624D">
              <w:rPr>
                <w:sz w:val="18"/>
                <w:szCs w:val="18"/>
              </w:rPr>
              <w:t>2017</w:t>
            </w:r>
          </w:p>
        </w:tc>
        <w:tc>
          <w:tcPr>
            <w:tcW w:w="1134" w:type="dxa"/>
            <w:tcBorders>
              <w:top w:val="single" w:sz="4" w:space="0" w:color="auto"/>
              <w:left w:val="nil"/>
              <w:bottom w:val="single" w:sz="4" w:space="0" w:color="auto"/>
              <w:right w:val="single" w:sz="4" w:space="0" w:color="auto"/>
            </w:tcBorders>
          </w:tcPr>
          <w:p w14:paraId="0FD13BAA" w14:textId="589C7463"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68EA9B2F" w14:textId="325304A1"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0B503D48" w14:textId="39C70C3A"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tcPr>
          <w:p w14:paraId="204BB984" w14:textId="6AF67B0E"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tcPr>
          <w:p w14:paraId="1418C5F0" w14:textId="62ABBE27" w:rsidR="00104957" w:rsidRPr="00104957" w:rsidRDefault="00104957" w:rsidP="00104957">
            <w:pPr>
              <w:rPr>
                <w:sz w:val="16"/>
                <w:szCs w:val="16"/>
              </w:rPr>
            </w:pPr>
            <w:r w:rsidRPr="00104957">
              <w:rPr>
                <w:sz w:val="16"/>
                <w:szCs w:val="16"/>
              </w:rPr>
              <w:t>0,0</w:t>
            </w:r>
          </w:p>
        </w:tc>
      </w:tr>
      <w:tr w:rsidR="00104957" w:rsidRPr="004B624D" w14:paraId="21BC338E" w14:textId="77777777" w:rsidTr="00287D5E">
        <w:trPr>
          <w:trHeight w:val="300"/>
          <w:jc w:val="center"/>
        </w:trPr>
        <w:tc>
          <w:tcPr>
            <w:tcW w:w="567" w:type="dxa"/>
            <w:vMerge/>
            <w:tcBorders>
              <w:left w:val="single" w:sz="4" w:space="0" w:color="auto"/>
              <w:right w:val="single" w:sz="4" w:space="0" w:color="auto"/>
            </w:tcBorders>
            <w:vAlign w:val="center"/>
          </w:tcPr>
          <w:p w14:paraId="407AFFDD"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49B687F1"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7A8A0D67"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1D3114FE"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7EFF0F63"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vAlign w:val="center"/>
          </w:tcPr>
          <w:p w14:paraId="19FE553C"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4D189379" w14:textId="77777777" w:rsidR="00104957" w:rsidRPr="004B624D" w:rsidRDefault="00104957" w:rsidP="00104957">
            <w:pPr>
              <w:jc w:val="center"/>
              <w:rPr>
                <w:sz w:val="18"/>
                <w:szCs w:val="18"/>
              </w:rPr>
            </w:pPr>
            <w:r w:rsidRPr="004B624D">
              <w:rPr>
                <w:sz w:val="18"/>
                <w:szCs w:val="18"/>
              </w:rPr>
              <w:t>2018</w:t>
            </w:r>
          </w:p>
        </w:tc>
        <w:tc>
          <w:tcPr>
            <w:tcW w:w="1134" w:type="dxa"/>
            <w:tcBorders>
              <w:top w:val="single" w:sz="4" w:space="0" w:color="auto"/>
              <w:left w:val="nil"/>
              <w:bottom w:val="single" w:sz="4" w:space="0" w:color="auto"/>
              <w:right w:val="single" w:sz="4" w:space="0" w:color="auto"/>
            </w:tcBorders>
          </w:tcPr>
          <w:p w14:paraId="42DE5708" w14:textId="3D481790"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66BDB215" w14:textId="123E71B0"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1665CA37" w14:textId="0299BCE8"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tcPr>
          <w:p w14:paraId="5A0B59C0" w14:textId="53931DAB"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tcPr>
          <w:p w14:paraId="007EF651" w14:textId="0B6E5028" w:rsidR="00104957" w:rsidRPr="00104957" w:rsidRDefault="00104957" w:rsidP="00104957">
            <w:pPr>
              <w:rPr>
                <w:sz w:val="16"/>
                <w:szCs w:val="16"/>
              </w:rPr>
            </w:pPr>
            <w:r w:rsidRPr="00104957">
              <w:rPr>
                <w:sz w:val="16"/>
                <w:szCs w:val="16"/>
              </w:rPr>
              <w:t>0,0</w:t>
            </w:r>
          </w:p>
        </w:tc>
      </w:tr>
      <w:tr w:rsidR="00104957" w:rsidRPr="004B624D" w14:paraId="59D21A43" w14:textId="77777777" w:rsidTr="00287D5E">
        <w:trPr>
          <w:trHeight w:val="300"/>
          <w:jc w:val="center"/>
        </w:trPr>
        <w:tc>
          <w:tcPr>
            <w:tcW w:w="567" w:type="dxa"/>
            <w:vMerge/>
            <w:tcBorders>
              <w:left w:val="single" w:sz="4" w:space="0" w:color="auto"/>
              <w:right w:val="single" w:sz="4" w:space="0" w:color="auto"/>
            </w:tcBorders>
            <w:vAlign w:val="center"/>
          </w:tcPr>
          <w:p w14:paraId="4C1295EB"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000E3AB8"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3CEF54A6"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448F39CD"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45A93840"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vAlign w:val="center"/>
          </w:tcPr>
          <w:p w14:paraId="07DFD3BC"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30CA76AA" w14:textId="77777777" w:rsidR="00104957" w:rsidRPr="004B624D" w:rsidRDefault="00104957" w:rsidP="00104957">
            <w:pPr>
              <w:jc w:val="center"/>
              <w:rPr>
                <w:sz w:val="18"/>
                <w:szCs w:val="18"/>
                <w:lang w:val="en-US"/>
              </w:rPr>
            </w:pPr>
            <w:r w:rsidRPr="004B624D">
              <w:rPr>
                <w:sz w:val="18"/>
                <w:szCs w:val="18"/>
              </w:rPr>
              <w:t>2019</w:t>
            </w:r>
          </w:p>
        </w:tc>
        <w:tc>
          <w:tcPr>
            <w:tcW w:w="1134" w:type="dxa"/>
            <w:tcBorders>
              <w:top w:val="single" w:sz="4" w:space="0" w:color="auto"/>
              <w:left w:val="nil"/>
              <w:bottom w:val="single" w:sz="4" w:space="0" w:color="auto"/>
              <w:right w:val="single" w:sz="4" w:space="0" w:color="auto"/>
            </w:tcBorders>
          </w:tcPr>
          <w:p w14:paraId="62372768" w14:textId="51583F40"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78EF9DD7" w14:textId="50B4FAE4" w:rsidR="00104957" w:rsidRPr="00104957" w:rsidRDefault="00104957" w:rsidP="00104957">
            <w:pPr>
              <w:rPr>
                <w:sz w:val="16"/>
                <w:szCs w:val="16"/>
              </w:rPr>
            </w:pPr>
            <w:r w:rsidRPr="00104957">
              <w:rPr>
                <w:sz w:val="16"/>
                <w:szCs w:val="16"/>
              </w:rPr>
              <w:t>0,0</w:t>
            </w:r>
          </w:p>
        </w:tc>
        <w:tc>
          <w:tcPr>
            <w:tcW w:w="1134" w:type="dxa"/>
            <w:tcBorders>
              <w:top w:val="single" w:sz="4" w:space="0" w:color="auto"/>
              <w:left w:val="nil"/>
              <w:bottom w:val="single" w:sz="4" w:space="0" w:color="auto"/>
              <w:right w:val="single" w:sz="4" w:space="0" w:color="auto"/>
            </w:tcBorders>
          </w:tcPr>
          <w:p w14:paraId="1B8731E0" w14:textId="795A2ED0" w:rsidR="00104957" w:rsidRPr="00104957" w:rsidRDefault="00104957" w:rsidP="00104957">
            <w:pPr>
              <w:rPr>
                <w:sz w:val="16"/>
                <w:szCs w:val="16"/>
              </w:rPr>
            </w:pPr>
            <w:r w:rsidRPr="00104957">
              <w:rPr>
                <w:sz w:val="16"/>
                <w:szCs w:val="16"/>
              </w:rPr>
              <w:t>0,0</w:t>
            </w:r>
          </w:p>
        </w:tc>
        <w:tc>
          <w:tcPr>
            <w:tcW w:w="1128" w:type="dxa"/>
            <w:tcBorders>
              <w:top w:val="single" w:sz="4" w:space="0" w:color="auto"/>
              <w:left w:val="nil"/>
              <w:bottom w:val="single" w:sz="4" w:space="0" w:color="auto"/>
              <w:right w:val="single" w:sz="4" w:space="0" w:color="auto"/>
            </w:tcBorders>
          </w:tcPr>
          <w:p w14:paraId="2C912017" w14:textId="3408E8A5" w:rsidR="00104957" w:rsidRPr="00104957" w:rsidRDefault="00104957" w:rsidP="00104957">
            <w:pPr>
              <w:rPr>
                <w:sz w:val="16"/>
                <w:szCs w:val="16"/>
              </w:rPr>
            </w:pPr>
            <w:r w:rsidRPr="00104957">
              <w:rPr>
                <w:sz w:val="16"/>
                <w:szCs w:val="16"/>
              </w:rPr>
              <w:t>0,0</w:t>
            </w:r>
          </w:p>
        </w:tc>
        <w:tc>
          <w:tcPr>
            <w:tcW w:w="573" w:type="dxa"/>
            <w:tcBorders>
              <w:top w:val="single" w:sz="4" w:space="0" w:color="auto"/>
              <w:left w:val="nil"/>
              <w:bottom w:val="single" w:sz="4" w:space="0" w:color="auto"/>
              <w:right w:val="single" w:sz="4" w:space="0" w:color="auto"/>
            </w:tcBorders>
          </w:tcPr>
          <w:p w14:paraId="5688D14B" w14:textId="1333EA75" w:rsidR="00104957" w:rsidRPr="00104957" w:rsidRDefault="00104957" w:rsidP="00104957">
            <w:pPr>
              <w:rPr>
                <w:sz w:val="16"/>
                <w:szCs w:val="16"/>
              </w:rPr>
            </w:pPr>
            <w:r w:rsidRPr="00104957">
              <w:rPr>
                <w:sz w:val="16"/>
                <w:szCs w:val="16"/>
              </w:rPr>
              <w:t>0,0</w:t>
            </w:r>
          </w:p>
        </w:tc>
      </w:tr>
      <w:tr w:rsidR="00104957" w:rsidRPr="004B624D" w14:paraId="187438C9" w14:textId="77777777" w:rsidTr="00287D5E">
        <w:trPr>
          <w:trHeight w:val="300"/>
          <w:jc w:val="center"/>
        </w:trPr>
        <w:tc>
          <w:tcPr>
            <w:tcW w:w="567" w:type="dxa"/>
            <w:vMerge/>
            <w:tcBorders>
              <w:left w:val="single" w:sz="4" w:space="0" w:color="auto"/>
              <w:right w:val="single" w:sz="4" w:space="0" w:color="auto"/>
            </w:tcBorders>
            <w:vAlign w:val="center"/>
          </w:tcPr>
          <w:p w14:paraId="6C466B62" w14:textId="77777777" w:rsidR="00104957" w:rsidRPr="004B624D" w:rsidRDefault="00104957" w:rsidP="00104957">
            <w:pPr>
              <w:rPr>
                <w:sz w:val="20"/>
                <w:szCs w:val="20"/>
              </w:rPr>
            </w:pPr>
          </w:p>
        </w:tc>
        <w:tc>
          <w:tcPr>
            <w:tcW w:w="2111" w:type="dxa"/>
            <w:vMerge/>
            <w:tcBorders>
              <w:left w:val="single" w:sz="4" w:space="0" w:color="auto"/>
              <w:right w:val="single" w:sz="4" w:space="0" w:color="auto"/>
            </w:tcBorders>
            <w:vAlign w:val="center"/>
          </w:tcPr>
          <w:p w14:paraId="64926FC8" w14:textId="77777777" w:rsidR="00104957" w:rsidRPr="004B624D" w:rsidRDefault="00104957" w:rsidP="00104957">
            <w:pPr>
              <w:rPr>
                <w:sz w:val="20"/>
                <w:szCs w:val="20"/>
              </w:rPr>
            </w:pPr>
          </w:p>
        </w:tc>
        <w:tc>
          <w:tcPr>
            <w:tcW w:w="2011" w:type="dxa"/>
            <w:vMerge/>
            <w:tcBorders>
              <w:left w:val="single" w:sz="4" w:space="0" w:color="auto"/>
              <w:right w:val="single" w:sz="4" w:space="0" w:color="auto"/>
            </w:tcBorders>
            <w:vAlign w:val="center"/>
          </w:tcPr>
          <w:p w14:paraId="60D73C1F" w14:textId="77777777" w:rsidR="00104957" w:rsidRPr="004B624D" w:rsidRDefault="00104957" w:rsidP="00104957">
            <w:pPr>
              <w:rPr>
                <w:sz w:val="20"/>
                <w:szCs w:val="20"/>
              </w:rPr>
            </w:pPr>
          </w:p>
        </w:tc>
        <w:tc>
          <w:tcPr>
            <w:tcW w:w="1436" w:type="dxa"/>
            <w:vMerge/>
            <w:tcBorders>
              <w:left w:val="single" w:sz="4" w:space="0" w:color="auto"/>
              <w:right w:val="single" w:sz="4" w:space="0" w:color="auto"/>
            </w:tcBorders>
            <w:vAlign w:val="center"/>
          </w:tcPr>
          <w:p w14:paraId="3C2A63C1" w14:textId="77777777" w:rsidR="00104957" w:rsidRPr="004B624D" w:rsidRDefault="00104957" w:rsidP="00104957">
            <w:pPr>
              <w:rPr>
                <w:sz w:val="20"/>
                <w:szCs w:val="20"/>
              </w:rPr>
            </w:pPr>
          </w:p>
        </w:tc>
        <w:tc>
          <w:tcPr>
            <w:tcW w:w="1279" w:type="dxa"/>
            <w:vMerge/>
            <w:tcBorders>
              <w:left w:val="single" w:sz="4" w:space="0" w:color="auto"/>
              <w:right w:val="single" w:sz="4" w:space="0" w:color="auto"/>
            </w:tcBorders>
            <w:vAlign w:val="center"/>
          </w:tcPr>
          <w:p w14:paraId="4141AB92" w14:textId="77777777" w:rsidR="00104957" w:rsidRPr="004B624D" w:rsidRDefault="00104957" w:rsidP="00104957">
            <w:pPr>
              <w:rPr>
                <w:sz w:val="20"/>
                <w:szCs w:val="20"/>
              </w:rPr>
            </w:pPr>
          </w:p>
        </w:tc>
        <w:tc>
          <w:tcPr>
            <w:tcW w:w="1522" w:type="dxa"/>
            <w:vMerge/>
            <w:tcBorders>
              <w:left w:val="single" w:sz="4" w:space="0" w:color="auto"/>
              <w:right w:val="single" w:sz="4" w:space="0" w:color="auto"/>
            </w:tcBorders>
            <w:vAlign w:val="center"/>
          </w:tcPr>
          <w:p w14:paraId="0F5FCC52"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692E15D1" w14:textId="77777777" w:rsidR="00104957" w:rsidRPr="004B624D" w:rsidRDefault="00104957" w:rsidP="00104957">
            <w:pPr>
              <w:jc w:val="center"/>
              <w:rPr>
                <w:sz w:val="18"/>
                <w:szCs w:val="18"/>
                <w:lang w:val="en-US"/>
              </w:rPr>
            </w:pPr>
            <w:r w:rsidRPr="004B624D">
              <w:rPr>
                <w:sz w:val="18"/>
                <w:szCs w:val="18"/>
              </w:rPr>
              <w:t>2020</w:t>
            </w:r>
          </w:p>
        </w:tc>
        <w:tc>
          <w:tcPr>
            <w:tcW w:w="1134" w:type="dxa"/>
            <w:tcBorders>
              <w:top w:val="single" w:sz="4" w:space="0" w:color="auto"/>
              <w:left w:val="nil"/>
              <w:bottom w:val="single" w:sz="4" w:space="0" w:color="auto"/>
              <w:right w:val="single" w:sz="4" w:space="0" w:color="auto"/>
            </w:tcBorders>
          </w:tcPr>
          <w:p w14:paraId="2807DD53" w14:textId="731ACDD2" w:rsidR="00104957" w:rsidRPr="00104957" w:rsidRDefault="00104957" w:rsidP="00104957">
            <w:pPr>
              <w:rPr>
                <w:sz w:val="16"/>
                <w:szCs w:val="16"/>
              </w:rPr>
            </w:pPr>
            <w:r w:rsidRPr="00104957">
              <w:rPr>
                <w:sz w:val="16"/>
                <w:szCs w:val="16"/>
              </w:rPr>
              <w:t>71 116,9</w:t>
            </w:r>
          </w:p>
        </w:tc>
        <w:tc>
          <w:tcPr>
            <w:tcW w:w="1134" w:type="dxa"/>
            <w:tcBorders>
              <w:top w:val="single" w:sz="4" w:space="0" w:color="auto"/>
              <w:left w:val="nil"/>
              <w:bottom w:val="single" w:sz="4" w:space="0" w:color="auto"/>
              <w:right w:val="single" w:sz="4" w:space="0" w:color="auto"/>
            </w:tcBorders>
          </w:tcPr>
          <w:p w14:paraId="50C2904B" w14:textId="30EB5B8D" w:rsidR="00104957" w:rsidRPr="00104957" w:rsidRDefault="00104957" w:rsidP="00104957">
            <w:pPr>
              <w:rPr>
                <w:sz w:val="16"/>
                <w:szCs w:val="16"/>
              </w:rPr>
            </w:pPr>
            <w:r w:rsidRPr="00104957">
              <w:rPr>
                <w:sz w:val="16"/>
                <w:szCs w:val="16"/>
              </w:rPr>
              <w:t>36 479,4</w:t>
            </w:r>
          </w:p>
        </w:tc>
        <w:tc>
          <w:tcPr>
            <w:tcW w:w="1134" w:type="dxa"/>
            <w:tcBorders>
              <w:top w:val="single" w:sz="4" w:space="0" w:color="auto"/>
              <w:left w:val="nil"/>
              <w:bottom w:val="single" w:sz="4" w:space="0" w:color="auto"/>
              <w:right w:val="single" w:sz="4" w:space="0" w:color="auto"/>
            </w:tcBorders>
          </w:tcPr>
          <w:p w14:paraId="5326709A" w14:textId="12916EC1" w:rsidR="00104957" w:rsidRPr="00104957" w:rsidRDefault="00104957" w:rsidP="00104957">
            <w:pPr>
              <w:rPr>
                <w:sz w:val="16"/>
                <w:szCs w:val="16"/>
              </w:rPr>
            </w:pPr>
            <w:r w:rsidRPr="00104957">
              <w:rPr>
                <w:sz w:val="16"/>
                <w:szCs w:val="16"/>
              </w:rPr>
              <w:t>32 717,5</w:t>
            </w:r>
          </w:p>
        </w:tc>
        <w:tc>
          <w:tcPr>
            <w:tcW w:w="1128" w:type="dxa"/>
            <w:tcBorders>
              <w:top w:val="single" w:sz="4" w:space="0" w:color="auto"/>
              <w:left w:val="nil"/>
              <w:bottom w:val="single" w:sz="4" w:space="0" w:color="auto"/>
              <w:right w:val="single" w:sz="4" w:space="0" w:color="auto"/>
            </w:tcBorders>
          </w:tcPr>
          <w:p w14:paraId="04BA983E" w14:textId="2BABEEBE" w:rsidR="00104957" w:rsidRPr="00104957" w:rsidRDefault="00104957" w:rsidP="00104957">
            <w:pPr>
              <w:rPr>
                <w:sz w:val="16"/>
                <w:szCs w:val="16"/>
              </w:rPr>
            </w:pPr>
            <w:r w:rsidRPr="00104957">
              <w:rPr>
                <w:sz w:val="16"/>
                <w:szCs w:val="16"/>
              </w:rPr>
              <w:t>1 920,0</w:t>
            </w:r>
          </w:p>
        </w:tc>
        <w:tc>
          <w:tcPr>
            <w:tcW w:w="573" w:type="dxa"/>
            <w:tcBorders>
              <w:top w:val="single" w:sz="4" w:space="0" w:color="auto"/>
              <w:left w:val="nil"/>
              <w:bottom w:val="single" w:sz="4" w:space="0" w:color="auto"/>
              <w:right w:val="single" w:sz="4" w:space="0" w:color="auto"/>
            </w:tcBorders>
          </w:tcPr>
          <w:p w14:paraId="056F4344" w14:textId="662796EC" w:rsidR="00104957" w:rsidRPr="00104957" w:rsidRDefault="00104957" w:rsidP="00104957">
            <w:pPr>
              <w:rPr>
                <w:sz w:val="16"/>
                <w:szCs w:val="16"/>
              </w:rPr>
            </w:pPr>
            <w:r w:rsidRPr="00104957">
              <w:rPr>
                <w:sz w:val="16"/>
                <w:szCs w:val="16"/>
              </w:rPr>
              <w:t>0,0</w:t>
            </w:r>
          </w:p>
        </w:tc>
      </w:tr>
      <w:tr w:rsidR="00104957" w:rsidRPr="004B624D" w14:paraId="12ADB1B4" w14:textId="77777777" w:rsidTr="00287D5E">
        <w:trPr>
          <w:trHeight w:val="300"/>
          <w:jc w:val="center"/>
        </w:trPr>
        <w:tc>
          <w:tcPr>
            <w:tcW w:w="567" w:type="dxa"/>
            <w:vMerge/>
            <w:tcBorders>
              <w:left w:val="single" w:sz="4" w:space="0" w:color="auto"/>
              <w:bottom w:val="single" w:sz="4" w:space="0" w:color="auto"/>
              <w:right w:val="single" w:sz="4" w:space="0" w:color="auto"/>
            </w:tcBorders>
            <w:vAlign w:val="center"/>
          </w:tcPr>
          <w:p w14:paraId="3DB32986" w14:textId="77777777" w:rsidR="00104957" w:rsidRPr="004B624D" w:rsidRDefault="00104957" w:rsidP="00104957">
            <w:pPr>
              <w:rPr>
                <w:sz w:val="20"/>
                <w:szCs w:val="20"/>
              </w:rPr>
            </w:pPr>
          </w:p>
        </w:tc>
        <w:tc>
          <w:tcPr>
            <w:tcW w:w="2111" w:type="dxa"/>
            <w:vMerge/>
            <w:tcBorders>
              <w:left w:val="single" w:sz="4" w:space="0" w:color="auto"/>
              <w:bottom w:val="single" w:sz="4" w:space="0" w:color="auto"/>
              <w:right w:val="single" w:sz="4" w:space="0" w:color="auto"/>
            </w:tcBorders>
            <w:vAlign w:val="center"/>
          </w:tcPr>
          <w:p w14:paraId="1D4CBD7E" w14:textId="77777777" w:rsidR="00104957" w:rsidRPr="004B624D" w:rsidRDefault="00104957" w:rsidP="00104957">
            <w:pPr>
              <w:rPr>
                <w:sz w:val="20"/>
                <w:szCs w:val="20"/>
              </w:rPr>
            </w:pPr>
          </w:p>
        </w:tc>
        <w:tc>
          <w:tcPr>
            <w:tcW w:w="2011" w:type="dxa"/>
            <w:vMerge/>
            <w:tcBorders>
              <w:left w:val="single" w:sz="4" w:space="0" w:color="auto"/>
              <w:bottom w:val="single" w:sz="4" w:space="0" w:color="auto"/>
              <w:right w:val="single" w:sz="4" w:space="0" w:color="auto"/>
            </w:tcBorders>
            <w:vAlign w:val="center"/>
          </w:tcPr>
          <w:p w14:paraId="240E4D03" w14:textId="77777777" w:rsidR="00104957" w:rsidRPr="004B624D" w:rsidRDefault="00104957" w:rsidP="00104957">
            <w:pPr>
              <w:rPr>
                <w:sz w:val="20"/>
                <w:szCs w:val="20"/>
              </w:rPr>
            </w:pPr>
          </w:p>
        </w:tc>
        <w:tc>
          <w:tcPr>
            <w:tcW w:w="1436" w:type="dxa"/>
            <w:vMerge/>
            <w:tcBorders>
              <w:left w:val="single" w:sz="4" w:space="0" w:color="auto"/>
              <w:bottom w:val="single" w:sz="4" w:space="0" w:color="auto"/>
              <w:right w:val="single" w:sz="4" w:space="0" w:color="auto"/>
            </w:tcBorders>
            <w:vAlign w:val="center"/>
          </w:tcPr>
          <w:p w14:paraId="53AD3572" w14:textId="77777777" w:rsidR="00104957" w:rsidRPr="004B624D" w:rsidRDefault="00104957" w:rsidP="00104957">
            <w:pPr>
              <w:rPr>
                <w:sz w:val="20"/>
                <w:szCs w:val="20"/>
              </w:rPr>
            </w:pPr>
          </w:p>
        </w:tc>
        <w:tc>
          <w:tcPr>
            <w:tcW w:w="1279" w:type="dxa"/>
            <w:vMerge/>
            <w:tcBorders>
              <w:left w:val="single" w:sz="4" w:space="0" w:color="auto"/>
              <w:bottom w:val="single" w:sz="4" w:space="0" w:color="auto"/>
              <w:right w:val="single" w:sz="4" w:space="0" w:color="auto"/>
            </w:tcBorders>
            <w:vAlign w:val="center"/>
          </w:tcPr>
          <w:p w14:paraId="36E82996" w14:textId="77777777" w:rsidR="00104957" w:rsidRPr="004B624D" w:rsidRDefault="00104957" w:rsidP="00104957">
            <w:pPr>
              <w:rPr>
                <w:sz w:val="20"/>
                <w:szCs w:val="20"/>
              </w:rPr>
            </w:pPr>
          </w:p>
        </w:tc>
        <w:tc>
          <w:tcPr>
            <w:tcW w:w="1522" w:type="dxa"/>
            <w:vMerge/>
            <w:tcBorders>
              <w:left w:val="single" w:sz="4" w:space="0" w:color="auto"/>
              <w:bottom w:val="single" w:sz="4" w:space="0" w:color="auto"/>
              <w:right w:val="single" w:sz="4" w:space="0" w:color="auto"/>
            </w:tcBorders>
            <w:vAlign w:val="center"/>
          </w:tcPr>
          <w:p w14:paraId="03902ACD" w14:textId="77777777" w:rsidR="00104957" w:rsidRPr="004B624D" w:rsidRDefault="00104957" w:rsidP="00104957">
            <w:pPr>
              <w:rPr>
                <w:sz w:val="20"/>
                <w:szCs w:val="20"/>
              </w:rPr>
            </w:pPr>
          </w:p>
        </w:tc>
        <w:tc>
          <w:tcPr>
            <w:tcW w:w="851" w:type="dxa"/>
            <w:tcBorders>
              <w:top w:val="single" w:sz="4" w:space="0" w:color="auto"/>
              <w:left w:val="nil"/>
              <w:bottom w:val="single" w:sz="4" w:space="0" w:color="auto"/>
              <w:right w:val="single" w:sz="4" w:space="0" w:color="auto"/>
            </w:tcBorders>
          </w:tcPr>
          <w:p w14:paraId="4CC69CA4" w14:textId="77777777" w:rsidR="00104957" w:rsidRPr="004B624D" w:rsidRDefault="00104957" w:rsidP="00104957">
            <w:pPr>
              <w:jc w:val="center"/>
              <w:rPr>
                <w:sz w:val="18"/>
                <w:szCs w:val="18"/>
                <w:lang w:val="en-US"/>
              </w:rPr>
            </w:pPr>
            <w:r w:rsidRPr="004B624D">
              <w:rPr>
                <w:sz w:val="18"/>
                <w:szCs w:val="18"/>
              </w:rPr>
              <w:t>2021</w:t>
            </w:r>
          </w:p>
        </w:tc>
        <w:tc>
          <w:tcPr>
            <w:tcW w:w="1134" w:type="dxa"/>
            <w:tcBorders>
              <w:top w:val="single" w:sz="4" w:space="0" w:color="auto"/>
              <w:left w:val="nil"/>
              <w:bottom w:val="single" w:sz="4" w:space="0" w:color="auto"/>
              <w:right w:val="single" w:sz="4" w:space="0" w:color="auto"/>
            </w:tcBorders>
          </w:tcPr>
          <w:p w14:paraId="7A7412D2" w14:textId="7D671147" w:rsidR="00104957" w:rsidRPr="00104957" w:rsidRDefault="00104957" w:rsidP="00104957">
            <w:pPr>
              <w:rPr>
                <w:sz w:val="16"/>
                <w:szCs w:val="16"/>
              </w:rPr>
            </w:pPr>
            <w:r w:rsidRPr="00104957">
              <w:rPr>
                <w:sz w:val="16"/>
                <w:szCs w:val="16"/>
              </w:rPr>
              <w:t>74 103,1</w:t>
            </w:r>
          </w:p>
        </w:tc>
        <w:tc>
          <w:tcPr>
            <w:tcW w:w="1134" w:type="dxa"/>
            <w:tcBorders>
              <w:top w:val="single" w:sz="4" w:space="0" w:color="auto"/>
              <w:left w:val="nil"/>
              <w:bottom w:val="single" w:sz="4" w:space="0" w:color="auto"/>
              <w:right w:val="single" w:sz="4" w:space="0" w:color="auto"/>
            </w:tcBorders>
          </w:tcPr>
          <w:p w14:paraId="5202FAEC" w14:textId="2FA2ED56" w:rsidR="00104957" w:rsidRPr="00104957" w:rsidRDefault="00104957" w:rsidP="00104957">
            <w:pPr>
              <w:rPr>
                <w:sz w:val="16"/>
                <w:szCs w:val="16"/>
              </w:rPr>
            </w:pPr>
            <w:r w:rsidRPr="00104957">
              <w:rPr>
                <w:sz w:val="16"/>
                <w:szCs w:val="16"/>
              </w:rPr>
              <w:t>39 392,2</w:t>
            </w:r>
          </w:p>
        </w:tc>
        <w:tc>
          <w:tcPr>
            <w:tcW w:w="1134" w:type="dxa"/>
            <w:tcBorders>
              <w:top w:val="single" w:sz="4" w:space="0" w:color="auto"/>
              <w:left w:val="nil"/>
              <w:bottom w:val="single" w:sz="4" w:space="0" w:color="auto"/>
              <w:right w:val="single" w:sz="4" w:space="0" w:color="auto"/>
            </w:tcBorders>
          </w:tcPr>
          <w:p w14:paraId="57611AA8" w14:textId="45EA117E" w:rsidR="00104957" w:rsidRPr="00104957" w:rsidRDefault="00104957" w:rsidP="00104957">
            <w:pPr>
              <w:rPr>
                <w:sz w:val="16"/>
                <w:szCs w:val="16"/>
              </w:rPr>
            </w:pPr>
            <w:r w:rsidRPr="00104957">
              <w:rPr>
                <w:sz w:val="16"/>
                <w:szCs w:val="16"/>
              </w:rPr>
              <w:t>32 637,6</w:t>
            </w:r>
          </w:p>
        </w:tc>
        <w:tc>
          <w:tcPr>
            <w:tcW w:w="1128" w:type="dxa"/>
            <w:tcBorders>
              <w:top w:val="single" w:sz="4" w:space="0" w:color="auto"/>
              <w:left w:val="nil"/>
              <w:bottom w:val="single" w:sz="4" w:space="0" w:color="auto"/>
              <w:right w:val="single" w:sz="4" w:space="0" w:color="auto"/>
            </w:tcBorders>
          </w:tcPr>
          <w:p w14:paraId="43488097" w14:textId="101785CF" w:rsidR="00104957" w:rsidRPr="00104957" w:rsidRDefault="00104957" w:rsidP="00104957">
            <w:pPr>
              <w:rPr>
                <w:sz w:val="16"/>
                <w:szCs w:val="16"/>
              </w:rPr>
            </w:pPr>
            <w:r w:rsidRPr="00104957">
              <w:rPr>
                <w:sz w:val="16"/>
                <w:szCs w:val="16"/>
              </w:rPr>
              <w:t>2 073,3</w:t>
            </w:r>
          </w:p>
        </w:tc>
        <w:tc>
          <w:tcPr>
            <w:tcW w:w="573" w:type="dxa"/>
            <w:tcBorders>
              <w:top w:val="single" w:sz="4" w:space="0" w:color="auto"/>
              <w:left w:val="nil"/>
              <w:bottom w:val="single" w:sz="4" w:space="0" w:color="auto"/>
              <w:right w:val="single" w:sz="4" w:space="0" w:color="auto"/>
            </w:tcBorders>
          </w:tcPr>
          <w:p w14:paraId="4F79E75D" w14:textId="35B598D8" w:rsidR="00104957" w:rsidRPr="00104957" w:rsidRDefault="00104957" w:rsidP="00104957">
            <w:pPr>
              <w:rPr>
                <w:sz w:val="16"/>
                <w:szCs w:val="16"/>
              </w:rPr>
            </w:pPr>
            <w:r w:rsidRPr="00104957">
              <w:rPr>
                <w:sz w:val="16"/>
                <w:szCs w:val="16"/>
              </w:rPr>
              <w:t>0,0</w:t>
            </w:r>
          </w:p>
        </w:tc>
      </w:tr>
      <w:tr w:rsidR="001A5D4A" w:rsidRPr="004B624D" w14:paraId="099E3C44" w14:textId="77777777" w:rsidTr="000D0E76">
        <w:trPr>
          <w:trHeight w:val="300"/>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tcPr>
          <w:p w14:paraId="2C8714D8" w14:textId="793CD789" w:rsidR="001A5D4A" w:rsidRPr="00653834" w:rsidRDefault="001A5D4A" w:rsidP="00653834">
            <w:pPr>
              <w:jc w:val="center"/>
              <w:rPr>
                <w:sz w:val="20"/>
                <w:szCs w:val="20"/>
              </w:rPr>
            </w:pPr>
            <w:r w:rsidRPr="00653834">
              <w:rPr>
                <w:sz w:val="20"/>
                <w:szCs w:val="20"/>
              </w:rPr>
              <w:t>24</w:t>
            </w:r>
            <w:r w:rsidR="00653834">
              <w:rPr>
                <w:sz w:val="20"/>
                <w:szCs w:val="20"/>
              </w:rPr>
              <w:t>.</w:t>
            </w:r>
          </w:p>
        </w:tc>
        <w:tc>
          <w:tcPr>
            <w:tcW w:w="2111" w:type="dxa"/>
            <w:vMerge w:val="restart"/>
            <w:tcBorders>
              <w:top w:val="single" w:sz="4" w:space="0" w:color="auto"/>
              <w:left w:val="single" w:sz="4" w:space="0" w:color="auto"/>
              <w:right w:val="single" w:sz="4" w:space="0" w:color="auto"/>
            </w:tcBorders>
            <w:vAlign w:val="center"/>
          </w:tcPr>
          <w:p w14:paraId="55375CC3" w14:textId="4FC7F070" w:rsidR="001A5D4A" w:rsidRPr="004B624D" w:rsidRDefault="001A5D4A" w:rsidP="001A5D4A">
            <w:pPr>
              <w:rPr>
                <w:sz w:val="20"/>
                <w:szCs w:val="20"/>
              </w:rPr>
            </w:pPr>
            <w:r w:rsidRPr="004B624D">
              <w:rPr>
                <w:sz w:val="20"/>
                <w:szCs w:val="20"/>
              </w:rPr>
              <w:t>Спортивная площадка ГАПОУ МО «Мурманский индустриальный колледж», расположенная по адресу</w:t>
            </w:r>
            <w:r w:rsidR="00A478B8">
              <w:rPr>
                <w:sz w:val="20"/>
                <w:szCs w:val="20"/>
              </w:rPr>
              <w:t>:</w:t>
            </w:r>
            <w:r w:rsidRPr="004B624D">
              <w:rPr>
                <w:sz w:val="20"/>
                <w:szCs w:val="20"/>
              </w:rPr>
              <w:t xml:space="preserve"> г. Мурманск, ул. Подгорн</w:t>
            </w:r>
            <w:r>
              <w:rPr>
                <w:sz w:val="20"/>
                <w:szCs w:val="20"/>
              </w:rPr>
              <w:t>а</w:t>
            </w:r>
            <w:r w:rsidRPr="004B624D">
              <w:rPr>
                <w:sz w:val="20"/>
                <w:szCs w:val="20"/>
              </w:rPr>
              <w:t>я, 8</w:t>
            </w:r>
            <w:r w:rsidR="00052CDB">
              <w:rPr>
                <w:sz w:val="20"/>
                <w:szCs w:val="20"/>
              </w:rPr>
              <w:t>0</w:t>
            </w:r>
          </w:p>
        </w:tc>
        <w:tc>
          <w:tcPr>
            <w:tcW w:w="2011" w:type="dxa"/>
            <w:vMerge w:val="restart"/>
            <w:tcBorders>
              <w:top w:val="single" w:sz="4" w:space="0" w:color="auto"/>
              <w:left w:val="single" w:sz="4" w:space="0" w:color="auto"/>
              <w:right w:val="single" w:sz="4" w:space="0" w:color="auto"/>
            </w:tcBorders>
            <w:vAlign w:val="center"/>
          </w:tcPr>
          <w:p w14:paraId="47EE8AD1" w14:textId="1BD3683D" w:rsidR="001A5D4A" w:rsidRPr="004B624D" w:rsidRDefault="001A5D4A" w:rsidP="001A5D4A">
            <w:pPr>
              <w:rPr>
                <w:sz w:val="20"/>
                <w:szCs w:val="20"/>
              </w:rPr>
            </w:pPr>
            <w:r w:rsidRPr="004B624D">
              <w:rPr>
                <w:sz w:val="20"/>
                <w:szCs w:val="20"/>
              </w:rPr>
              <w:t>Министерство строительства Мурманской области</w:t>
            </w:r>
          </w:p>
        </w:tc>
        <w:tc>
          <w:tcPr>
            <w:tcW w:w="1436" w:type="dxa"/>
            <w:vMerge w:val="restart"/>
            <w:tcBorders>
              <w:top w:val="single" w:sz="4" w:space="0" w:color="auto"/>
              <w:left w:val="single" w:sz="4" w:space="0" w:color="auto"/>
              <w:right w:val="single" w:sz="4" w:space="0" w:color="auto"/>
            </w:tcBorders>
            <w:vAlign w:val="center"/>
          </w:tcPr>
          <w:p w14:paraId="255055EF" w14:textId="37F169B0" w:rsidR="001A5D4A" w:rsidRPr="004B624D" w:rsidRDefault="001A5D4A" w:rsidP="001A5D4A">
            <w:pPr>
              <w:rPr>
                <w:sz w:val="20"/>
                <w:szCs w:val="20"/>
              </w:rPr>
            </w:pPr>
            <w:r>
              <w:rPr>
                <w:sz w:val="20"/>
                <w:szCs w:val="20"/>
              </w:rPr>
              <w:t xml:space="preserve">6 600 </w:t>
            </w:r>
            <w:r w:rsidRPr="004B624D">
              <w:rPr>
                <w:sz w:val="20"/>
                <w:szCs w:val="20"/>
              </w:rPr>
              <w:t>кв. м</w:t>
            </w:r>
          </w:p>
        </w:tc>
        <w:tc>
          <w:tcPr>
            <w:tcW w:w="1279" w:type="dxa"/>
            <w:vMerge w:val="restart"/>
            <w:tcBorders>
              <w:top w:val="single" w:sz="4" w:space="0" w:color="auto"/>
              <w:left w:val="single" w:sz="4" w:space="0" w:color="auto"/>
              <w:right w:val="single" w:sz="4" w:space="0" w:color="auto"/>
            </w:tcBorders>
            <w:vAlign w:val="center"/>
          </w:tcPr>
          <w:p w14:paraId="4487F441" w14:textId="47361DE2" w:rsidR="001A5D4A" w:rsidRPr="004B624D" w:rsidRDefault="00B33C45" w:rsidP="001A5D4A">
            <w:pPr>
              <w:rPr>
                <w:sz w:val="20"/>
                <w:szCs w:val="20"/>
              </w:rPr>
            </w:pPr>
            <w:r>
              <w:rPr>
                <w:sz w:val="20"/>
                <w:szCs w:val="20"/>
              </w:rPr>
              <w:t>2020 – разработка ПСД,</w:t>
            </w:r>
          </w:p>
          <w:p w14:paraId="388265D9" w14:textId="2EB23CA7" w:rsidR="001A5D4A" w:rsidRPr="004B624D" w:rsidRDefault="001A5D4A" w:rsidP="001A5D4A">
            <w:pPr>
              <w:rPr>
                <w:sz w:val="20"/>
                <w:szCs w:val="20"/>
              </w:rPr>
            </w:pPr>
            <w:r w:rsidRPr="004B624D">
              <w:rPr>
                <w:sz w:val="20"/>
                <w:szCs w:val="20"/>
              </w:rPr>
              <w:t xml:space="preserve">2021 </w:t>
            </w:r>
            <w:proofErr w:type="gramStart"/>
            <w:r w:rsidRPr="004B624D">
              <w:rPr>
                <w:sz w:val="20"/>
                <w:szCs w:val="20"/>
              </w:rPr>
              <w:t>строитель-</w:t>
            </w:r>
            <w:proofErr w:type="spellStart"/>
            <w:r w:rsidRPr="004B624D">
              <w:rPr>
                <w:sz w:val="20"/>
                <w:szCs w:val="20"/>
              </w:rPr>
              <w:t>ство</w:t>
            </w:r>
            <w:proofErr w:type="spellEnd"/>
            <w:proofErr w:type="gramEnd"/>
          </w:p>
        </w:tc>
        <w:tc>
          <w:tcPr>
            <w:tcW w:w="1522" w:type="dxa"/>
            <w:vMerge w:val="restart"/>
            <w:tcBorders>
              <w:top w:val="single" w:sz="4" w:space="0" w:color="auto"/>
              <w:left w:val="single" w:sz="4" w:space="0" w:color="auto"/>
              <w:right w:val="single" w:sz="4" w:space="0" w:color="auto"/>
            </w:tcBorders>
            <w:vAlign w:val="center"/>
          </w:tcPr>
          <w:p w14:paraId="199C7D35" w14:textId="77777777" w:rsidR="001A5D4A" w:rsidRPr="004B624D" w:rsidRDefault="001A5D4A" w:rsidP="001A5D4A">
            <w:pPr>
              <w:rPr>
                <w:sz w:val="18"/>
                <w:szCs w:val="18"/>
              </w:rPr>
            </w:pPr>
            <w:r w:rsidRPr="004B624D">
              <w:rPr>
                <w:sz w:val="18"/>
                <w:szCs w:val="18"/>
              </w:rPr>
              <w:t>33 000,0</w:t>
            </w:r>
          </w:p>
          <w:p w14:paraId="33295AEF" w14:textId="237C081D" w:rsidR="001A5D4A" w:rsidRPr="004B624D" w:rsidRDefault="001A5D4A" w:rsidP="001A5D4A">
            <w:pPr>
              <w:rPr>
                <w:sz w:val="20"/>
                <w:szCs w:val="20"/>
              </w:rPr>
            </w:pPr>
            <w:r w:rsidRPr="004B624D">
              <w:rPr>
                <w:sz w:val="20"/>
                <w:szCs w:val="20"/>
              </w:rPr>
              <w:t>(в соответствии с укрупненным нормативом)</w:t>
            </w:r>
          </w:p>
        </w:tc>
        <w:tc>
          <w:tcPr>
            <w:tcW w:w="851" w:type="dxa"/>
            <w:tcBorders>
              <w:top w:val="single" w:sz="4" w:space="0" w:color="auto"/>
              <w:left w:val="nil"/>
              <w:bottom w:val="single" w:sz="4" w:space="0" w:color="auto"/>
              <w:right w:val="single" w:sz="4" w:space="0" w:color="auto"/>
            </w:tcBorders>
          </w:tcPr>
          <w:p w14:paraId="54926042" w14:textId="77777777" w:rsidR="001A5D4A" w:rsidRPr="004B624D" w:rsidRDefault="001A5D4A" w:rsidP="001A5D4A">
            <w:pPr>
              <w:jc w:val="center"/>
              <w:rPr>
                <w:sz w:val="18"/>
                <w:szCs w:val="18"/>
              </w:rPr>
            </w:pPr>
            <w:r w:rsidRPr="004B624D">
              <w:rPr>
                <w:sz w:val="18"/>
                <w:szCs w:val="18"/>
              </w:rPr>
              <w:t>Всего с 2014</w:t>
            </w:r>
          </w:p>
        </w:tc>
        <w:tc>
          <w:tcPr>
            <w:tcW w:w="1134" w:type="dxa"/>
            <w:tcBorders>
              <w:top w:val="single" w:sz="4" w:space="0" w:color="auto"/>
              <w:left w:val="nil"/>
              <w:bottom w:val="single" w:sz="4" w:space="0" w:color="auto"/>
              <w:right w:val="single" w:sz="4" w:space="0" w:color="auto"/>
            </w:tcBorders>
          </w:tcPr>
          <w:p w14:paraId="0E83B13A" w14:textId="294EAE78" w:rsidR="001A5D4A" w:rsidRPr="004F182D" w:rsidRDefault="001A5D4A" w:rsidP="001A5D4A">
            <w:pPr>
              <w:rPr>
                <w:sz w:val="16"/>
                <w:szCs w:val="16"/>
              </w:rPr>
            </w:pPr>
            <w:r w:rsidRPr="004F182D">
              <w:rPr>
                <w:sz w:val="16"/>
                <w:szCs w:val="16"/>
              </w:rPr>
              <w:t>33 000,0</w:t>
            </w:r>
          </w:p>
        </w:tc>
        <w:tc>
          <w:tcPr>
            <w:tcW w:w="1134" w:type="dxa"/>
            <w:tcBorders>
              <w:top w:val="single" w:sz="4" w:space="0" w:color="auto"/>
              <w:left w:val="nil"/>
              <w:bottom w:val="single" w:sz="4" w:space="0" w:color="auto"/>
              <w:right w:val="single" w:sz="4" w:space="0" w:color="auto"/>
            </w:tcBorders>
          </w:tcPr>
          <w:p w14:paraId="6D32AB1A" w14:textId="5E9EC4D7" w:rsidR="001A5D4A" w:rsidRPr="004F182D" w:rsidRDefault="001A5D4A" w:rsidP="001A5D4A">
            <w:pPr>
              <w:rPr>
                <w:sz w:val="16"/>
                <w:szCs w:val="16"/>
              </w:rPr>
            </w:pPr>
            <w:r w:rsidRPr="004F182D">
              <w:rPr>
                <w:sz w:val="16"/>
                <w:szCs w:val="16"/>
              </w:rPr>
              <w:t>33 000,0</w:t>
            </w:r>
          </w:p>
        </w:tc>
        <w:tc>
          <w:tcPr>
            <w:tcW w:w="1134" w:type="dxa"/>
            <w:tcBorders>
              <w:top w:val="single" w:sz="4" w:space="0" w:color="auto"/>
              <w:left w:val="nil"/>
              <w:bottom w:val="single" w:sz="4" w:space="0" w:color="auto"/>
              <w:right w:val="single" w:sz="4" w:space="0" w:color="auto"/>
            </w:tcBorders>
          </w:tcPr>
          <w:p w14:paraId="4BDAE4A7" w14:textId="6D1DF0C9"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2782BD33" w14:textId="3305FDC1"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5DA121E5" w14:textId="68F39103" w:rsidR="001A5D4A" w:rsidRPr="004F182D" w:rsidRDefault="001A5D4A" w:rsidP="001A5D4A">
            <w:pPr>
              <w:rPr>
                <w:sz w:val="16"/>
                <w:szCs w:val="16"/>
              </w:rPr>
            </w:pPr>
            <w:r w:rsidRPr="004F182D">
              <w:rPr>
                <w:sz w:val="16"/>
                <w:szCs w:val="16"/>
              </w:rPr>
              <w:t>0,0</w:t>
            </w:r>
          </w:p>
        </w:tc>
      </w:tr>
      <w:tr w:rsidR="001A5D4A" w:rsidRPr="004B624D" w14:paraId="78E9A0E1" w14:textId="77777777" w:rsidTr="000D0E76">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tcPr>
          <w:p w14:paraId="167AA9AA"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7ACB91A2"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6E9EDA80"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5F315B02"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037D34F8"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7565CE61"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5DAB5998" w14:textId="77777777" w:rsidR="001A5D4A" w:rsidRPr="004B624D" w:rsidRDefault="001A5D4A" w:rsidP="001A5D4A">
            <w:pPr>
              <w:jc w:val="center"/>
              <w:rPr>
                <w:sz w:val="18"/>
                <w:szCs w:val="18"/>
              </w:rPr>
            </w:pPr>
            <w:r w:rsidRPr="004B624D">
              <w:rPr>
                <w:sz w:val="18"/>
                <w:szCs w:val="18"/>
              </w:rPr>
              <w:t>2014</w:t>
            </w:r>
          </w:p>
        </w:tc>
        <w:tc>
          <w:tcPr>
            <w:tcW w:w="1134" w:type="dxa"/>
            <w:tcBorders>
              <w:top w:val="single" w:sz="4" w:space="0" w:color="auto"/>
              <w:left w:val="nil"/>
              <w:bottom w:val="single" w:sz="4" w:space="0" w:color="auto"/>
              <w:right w:val="single" w:sz="4" w:space="0" w:color="auto"/>
            </w:tcBorders>
          </w:tcPr>
          <w:p w14:paraId="11990DE3" w14:textId="537F6FA3"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37B685FF" w14:textId="761931C3"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703F5AE1" w14:textId="3F970093"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498E625F" w14:textId="1EFDCF43"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7660C16E" w14:textId="0A04F83D" w:rsidR="001A5D4A" w:rsidRPr="004F182D" w:rsidRDefault="001A5D4A" w:rsidP="001A5D4A">
            <w:pPr>
              <w:rPr>
                <w:sz w:val="16"/>
                <w:szCs w:val="16"/>
              </w:rPr>
            </w:pPr>
            <w:r w:rsidRPr="004F182D">
              <w:rPr>
                <w:sz w:val="16"/>
                <w:szCs w:val="16"/>
              </w:rPr>
              <w:t>0,0</w:t>
            </w:r>
          </w:p>
        </w:tc>
      </w:tr>
      <w:tr w:rsidR="001A5D4A" w:rsidRPr="004B624D" w14:paraId="3F60FAD4" w14:textId="77777777" w:rsidTr="000D0E76">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tcPr>
          <w:p w14:paraId="35CDC4C3"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32022B68"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184801F6"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1D7FF14B"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50588331"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6EADCA70"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1C3C0A26" w14:textId="77777777" w:rsidR="001A5D4A" w:rsidRPr="004B624D" w:rsidRDefault="001A5D4A" w:rsidP="001A5D4A">
            <w:pPr>
              <w:jc w:val="center"/>
              <w:rPr>
                <w:sz w:val="18"/>
                <w:szCs w:val="18"/>
              </w:rPr>
            </w:pPr>
            <w:r w:rsidRPr="004B624D">
              <w:rPr>
                <w:sz w:val="18"/>
                <w:szCs w:val="18"/>
              </w:rPr>
              <w:t>2015</w:t>
            </w:r>
          </w:p>
        </w:tc>
        <w:tc>
          <w:tcPr>
            <w:tcW w:w="1134" w:type="dxa"/>
            <w:tcBorders>
              <w:top w:val="single" w:sz="4" w:space="0" w:color="auto"/>
              <w:left w:val="nil"/>
              <w:bottom w:val="single" w:sz="4" w:space="0" w:color="auto"/>
              <w:right w:val="single" w:sz="4" w:space="0" w:color="auto"/>
            </w:tcBorders>
          </w:tcPr>
          <w:p w14:paraId="465E172A" w14:textId="3FA9E126"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22AB8B6A" w14:textId="732F3BC1"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2A101D3A" w14:textId="761449DB"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473E0AFE" w14:textId="03624262"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323892B5" w14:textId="6B996BC3" w:rsidR="001A5D4A" w:rsidRPr="004F182D" w:rsidRDefault="001A5D4A" w:rsidP="001A5D4A">
            <w:pPr>
              <w:rPr>
                <w:sz w:val="16"/>
                <w:szCs w:val="16"/>
              </w:rPr>
            </w:pPr>
            <w:r w:rsidRPr="004F182D">
              <w:rPr>
                <w:sz w:val="16"/>
                <w:szCs w:val="16"/>
              </w:rPr>
              <w:t>0,0</w:t>
            </w:r>
          </w:p>
        </w:tc>
      </w:tr>
      <w:tr w:rsidR="001A5D4A" w:rsidRPr="004B624D" w14:paraId="170D6954" w14:textId="77777777" w:rsidTr="000D0E76">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tcPr>
          <w:p w14:paraId="06835F07"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78E13202"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724865D8"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5E77F7B1"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3B66349E"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5AFD59C7"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446A12F7" w14:textId="77777777" w:rsidR="001A5D4A" w:rsidRPr="004B624D" w:rsidRDefault="001A5D4A" w:rsidP="001A5D4A">
            <w:pPr>
              <w:jc w:val="center"/>
              <w:rPr>
                <w:sz w:val="18"/>
                <w:szCs w:val="18"/>
              </w:rPr>
            </w:pPr>
            <w:r w:rsidRPr="004B624D">
              <w:rPr>
                <w:sz w:val="18"/>
                <w:szCs w:val="18"/>
              </w:rPr>
              <w:t>2016</w:t>
            </w:r>
          </w:p>
        </w:tc>
        <w:tc>
          <w:tcPr>
            <w:tcW w:w="1134" w:type="dxa"/>
            <w:tcBorders>
              <w:top w:val="single" w:sz="4" w:space="0" w:color="auto"/>
              <w:left w:val="nil"/>
              <w:bottom w:val="single" w:sz="4" w:space="0" w:color="auto"/>
              <w:right w:val="single" w:sz="4" w:space="0" w:color="auto"/>
            </w:tcBorders>
          </w:tcPr>
          <w:p w14:paraId="3466683F" w14:textId="4ECB784C"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57B9FC8C" w14:textId="6ED2D48C"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151A6187" w14:textId="2930F001"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301C2347" w14:textId="557414A1"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42822D37" w14:textId="61483C27" w:rsidR="001A5D4A" w:rsidRPr="004F182D" w:rsidRDefault="001A5D4A" w:rsidP="001A5D4A">
            <w:pPr>
              <w:rPr>
                <w:sz w:val="16"/>
                <w:szCs w:val="16"/>
              </w:rPr>
            </w:pPr>
            <w:r w:rsidRPr="004F182D">
              <w:rPr>
                <w:sz w:val="16"/>
                <w:szCs w:val="16"/>
              </w:rPr>
              <w:t>0,0</w:t>
            </w:r>
          </w:p>
        </w:tc>
      </w:tr>
      <w:tr w:rsidR="001A5D4A" w:rsidRPr="004B624D" w14:paraId="2CE4F9A8" w14:textId="77777777" w:rsidTr="000D0E76">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tcPr>
          <w:p w14:paraId="788E86E4"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0ED9CEB2"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54DB2B80"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7720A71C"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3AB7E6AA"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3C18ED96"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235F6790" w14:textId="77777777" w:rsidR="001A5D4A" w:rsidRPr="004B624D" w:rsidRDefault="001A5D4A" w:rsidP="001A5D4A">
            <w:pPr>
              <w:jc w:val="center"/>
              <w:rPr>
                <w:sz w:val="18"/>
                <w:szCs w:val="18"/>
              </w:rPr>
            </w:pPr>
            <w:r w:rsidRPr="004B624D">
              <w:rPr>
                <w:sz w:val="18"/>
                <w:szCs w:val="18"/>
              </w:rPr>
              <w:t>2017</w:t>
            </w:r>
          </w:p>
        </w:tc>
        <w:tc>
          <w:tcPr>
            <w:tcW w:w="1134" w:type="dxa"/>
            <w:tcBorders>
              <w:top w:val="single" w:sz="4" w:space="0" w:color="auto"/>
              <w:left w:val="nil"/>
              <w:bottom w:val="single" w:sz="4" w:space="0" w:color="auto"/>
              <w:right w:val="single" w:sz="4" w:space="0" w:color="auto"/>
            </w:tcBorders>
          </w:tcPr>
          <w:p w14:paraId="1E14D183" w14:textId="34438200"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1FB64C09" w14:textId="1CDEFD5D"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2F8FA6A6" w14:textId="31AA9794"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34F8FCAE" w14:textId="7885C47B"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4F0278E6" w14:textId="3ECF99F8" w:rsidR="001A5D4A" w:rsidRPr="004F182D" w:rsidRDefault="001A5D4A" w:rsidP="001A5D4A">
            <w:pPr>
              <w:rPr>
                <w:sz w:val="16"/>
                <w:szCs w:val="16"/>
              </w:rPr>
            </w:pPr>
            <w:r w:rsidRPr="004F182D">
              <w:rPr>
                <w:sz w:val="16"/>
                <w:szCs w:val="16"/>
              </w:rPr>
              <w:t>0,0</w:t>
            </w:r>
          </w:p>
        </w:tc>
      </w:tr>
      <w:tr w:rsidR="001A5D4A" w:rsidRPr="004B624D" w14:paraId="7C37E7D8" w14:textId="77777777" w:rsidTr="000D0E76">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tcPr>
          <w:p w14:paraId="674A5D4C"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2AEA2073"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72EBAE92"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56950C3A"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2F02EA35"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1DDFC4A1"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2C871202" w14:textId="77777777" w:rsidR="001A5D4A" w:rsidRPr="004B624D" w:rsidRDefault="001A5D4A" w:rsidP="001A5D4A">
            <w:pPr>
              <w:jc w:val="center"/>
              <w:rPr>
                <w:sz w:val="18"/>
                <w:szCs w:val="18"/>
              </w:rPr>
            </w:pPr>
            <w:r w:rsidRPr="004B624D">
              <w:rPr>
                <w:sz w:val="18"/>
                <w:szCs w:val="18"/>
              </w:rPr>
              <w:t>2018</w:t>
            </w:r>
          </w:p>
        </w:tc>
        <w:tc>
          <w:tcPr>
            <w:tcW w:w="1134" w:type="dxa"/>
            <w:tcBorders>
              <w:top w:val="single" w:sz="4" w:space="0" w:color="auto"/>
              <w:left w:val="nil"/>
              <w:bottom w:val="single" w:sz="4" w:space="0" w:color="auto"/>
              <w:right w:val="single" w:sz="4" w:space="0" w:color="auto"/>
            </w:tcBorders>
          </w:tcPr>
          <w:p w14:paraId="54CA8F12" w14:textId="25BECF1E"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79DF9627" w14:textId="241C79E8"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11905699" w14:textId="737D821C"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6956EBF1" w14:textId="30F55B4B"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46A67DE0" w14:textId="4FBC0E1C" w:rsidR="001A5D4A" w:rsidRPr="004F182D" w:rsidRDefault="001A5D4A" w:rsidP="001A5D4A">
            <w:pPr>
              <w:rPr>
                <w:sz w:val="16"/>
                <w:szCs w:val="16"/>
              </w:rPr>
            </w:pPr>
            <w:r w:rsidRPr="004F182D">
              <w:rPr>
                <w:sz w:val="16"/>
                <w:szCs w:val="16"/>
              </w:rPr>
              <w:t>0,0</w:t>
            </w:r>
          </w:p>
        </w:tc>
      </w:tr>
      <w:tr w:rsidR="001A5D4A" w:rsidRPr="004B624D" w14:paraId="4289B431" w14:textId="77777777" w:rsidTr="000D0E76">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tcPr>
          <w:p w14:paraId="07C631C6"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59702669"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3E7E6DCD"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13471B48"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29EE4969"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35831A16"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018C88C6" w14:textId="77777777" w:rsidR="001A5D4A" w:rsidRPr="004B624D" w:rsidRDefault="001A5D4A" w:rsidP="001A5D4A">
            <w:pPr>
              <w:jc w:val="center"/>
              <w:rPr>
                <w:sz w:val="18"/>
                <w:szCs w:val="18"/>
                <w:lang w:val="en-US"/>
              </w:rPr>
            </w:pPr>
            <w:r w:rsidRPr="004B624D">
              <w:rPr>
                <w:sz w:val="18"/>
                <w:szCs w:val="18"/>
              </w:rPr>
              <w:t>2019</w:t>
            </w:r>
          </w:p>
        </w:tc>
        <w:tc>
          <w:tcPr>
            <w:tcW w:w="1134" w:type="dxa"/>
            <w:tcBorders>
              <w:top w:val="single" w:sz="4" w:space="0" w:color="auto"/>
              <w:left w:val="nil"/>
              <w:bottom w:val="single" w:sz="4" w:space="0" w:color="auto"/>
              <w:right w:val="single" w:sz="4" w:space="0" w:color="auto"/>
            </w:tcBorders>
          </w:tcPr>
          <w:p w14:paraId="0767D20D" w14:textId="59125522"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34F1E017" w14:textId="2F58E939"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3E2EAD82" w14:textId="00F7EA74"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1FC31993" w14:textId="41EA2734"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1AB8E72F" w14:textId="4EEEBF2C" w:rsidR="001A5D4A" w:rsidRPr="004F182D" w:rsidRDefault="001A5D4A" w:rsidP="001A5D4A">
            <w:pPr>
              <w:rPr>
                <w:sz w:val="16"/>
                <w:szCs w:val="16"/>
              </w:rPr>
            </w:pPr>
            <w:r w:rsidRPr="004F182D">
              <w:rPr>
                <w:sz w:val="16"/>
                <w:szCs w:val="16"/>
              </w:rPr>
              <w:t>0,0</w:t>
            </w:r>
          </w:p>
        </w:tc>
      </w:tr>
      <w:tr w:rsidR="001A5D4A" w:rsidRPr="004B624D" w14:paraId="4B29A24F" w14:textId="77777777" w:rsidTr="000D0E76">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tcPr>
          <w:p w14:paraId="37D28588"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2259820F"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5EDF3025"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3346EC36"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42E09541"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3CCABCF3"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48BF840D" w14:textId="77777777" w:rsidR="001A5D4A" w:rsidRPr="004B624D" w:rsidRDefault="001A5D4A" w:rsidP="001A5D4A">
            <w:pPr>
              <w:jc w:val="center"/>
              <w:rPr>
                <w:sz w:val="18"/>
                <w:szCs w:val="18"/>
                <w:lang w:val="en-US"/>
              </w:rPr>
            </w:pPr>
            <w:r w:rsidRPr="004B624D">
              <w:rPr>
                <w:sz w:val="18"/>
                <w:szCs w:val="18"/>
              </w:rPr>
              <w:t>2020</w:t>
            </w:r>
          </w:p>
        </w:tc>
        <w:tc>
          <w:tcPr>
            <w:tcW w:w="1134" w:type="dxa"/>
            <w:tcBorders>
              <w:top w:val="single" w:sz="4" w:space="0" w:color="auto"/>
              <w:left w:val="nil"/>
              <w:bottom w:val="single" w:sz="4" w:space="0" w:color="auto"/>
              <w:right w:val="single" w:sz="4" w:space="0" w:color="auto"/>
            </w:tcBorders>
          </w:tcPr>
          <w:p w14:paraId="7639D564" w14:textId="11261814" w:rsidR="001A5D4A" w:rsidRPr="004F182D" w:rsidRDefault="001A5D4A" w:rsidP="001A5D4A">
            <w:pPr>
              <w:rPr>
                <w:sz w:val="16"/>
                <w:szCs w:val="16"/>
              </w:rPr>
            </w:pPr>
            <w:r w:rsidRPr="004F182D">
              <w:rPr>
                <w:sz w:val="16"/>
                <w:szCs w:val="16"/>
              </w:rPr>
              <w:t>3 000,0</w:t>
            </w:r>
          </w:p>
        </w:tc>
        <w:tc>
          <w:tcPr>
            <w:tcW w:w="1134" w:type="dxa"/>
            <w:tcBorders>
              <w:top w:val="single" w:sz="4" w:space="0" w:color="auto"/>
              <w:left w:val="nil"/>
              <w:bottom w:val="single" w:sz="4" w:space="0" w:color="auto"/>
              <w:right w:val="single" w:sz="4" w:space="0" w:color="auto"/>
            </w:tcBorders>
          </w:tcPr>
          <w:p w14:paraId="23BC4209" w14:textId="438225D7" w:rsidR="001A5D4A" w:rsidRPr="004F182D" w:rsidRDefault="001A5D4A" w:rsidP="001A5D4A">
            <w:pPr>
              <w:rPr>
                <w:sz w:val="16"/>
                <w:szCs w:val="16"/>
              </w:rPr>
            </w:pPr>
            <w:r w:rsidRPr="004F182D">
              <w:rPr>
                <w:sz w:val="16"/>
                <w:szCs w:val="16"/>
              </w:rPr>
              <w:t>3 000,0</w:t>
            </w:r>
          </w:p>
        </w:tc>
        <w:tc>
          <w:tcPr>
            <w:tcW w:w="1134" w:type="dxa"/>
            <w:tcBorders>
              <w:top w:val="single" w:sz="4" w:space="0" w:color="auto"/>
              <w:left w:val="nil"/>
              <w:bottom w:val="single" w:sz="4" w:space="0" w:color="auto"/>
              <w:right w:val="single" w:sz="4" w:space="0" w:color="auto"/>
            </w:tcBorders>
          </w:tcPr>
          <w:p w14:paraId="083E0B8B" w14:textId="72F28E55"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4F4D96C8" w14:textId="0746E66B"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6E9E54D7" w14:textId="460238E3" w:rsidR="001A5D4A" w:rsidRPr="004F182D" w:rsidRDefault="001A5D4A" w:rsidP="001A5D4A">
            <w:pPr>
              <w:rPr>
                <w:sz w:val="16"/>
                <w:szCs w:val="16"/>
              </w:rPr>
            </w:pPr>
            <w:r w:rsidRPr="004F182D">
              <w:rPr>
                <w:sz w:val="16"/>
                <w:szCs w:val="16"/>
              </w:rPr>
              <w:t>0,0</w:t>
            </w:r>
          </w:p>
        </w:tc>
      </w:tr>
      <w:tr w:rsidR="001A5D4A" w:rsidRPr="004B624D" w14:paraId="6933FB07" w14:textId="77777777" w:rsidTr="00287D5E">
        <w:trPr>
          <w:trHeight w:val="300"/>
          <w:jc w:val="center"/>
        </w:trPr>
        <w:tc>
          <w:tcPr>
            <w:tcW w:w="567" w:type="dxa"/>
            <w:vMerge/>
            <w:tcBorders>
              <w:top w:val="single" w:sz="4" w:space="0" w:color="auto"/>
              <w:left w:val="single" w:sz="4" w:space="0" w:color="auto"/>
              <w:bottom w:val="single" w:sz="4" w:space="0" w:color="auto"/>
              <w:right w:val="single" w:sz="4" w:space="0" w:color="auto"/>
            </w:tcBorders>
            <w:vAlign w:val="center"/>
          </w:tcPr>
          <w:p w14:paraId="17448140" w14:textId="77777777" w:rsidR="001A5D4A" w:rsidRPr="004B624D" w:rsidRDefault="001A5D4A" w:rsidP="001A5D4A">
            <w:pPr>
              <w:rPr>
                <w:sz w:val="20"/>
                <w:szCs w:val="20"/>
              </w:rPr>
            </w:pPr>
          </w:p>
        </w:tc>
        <w:tc>
          <w:tcPr>
            <w:tcW w:w="2111" w:type="dxa"/>
            <w:vMerge/>
            <w:tcBorders>
              <w:left w:val="single" w:sz="4" w:space="0" w:color="auto"/>
              <w:bottom w:val="single" w:sz="4" w:space="0" w:color="auto"/>
              <w:right w:val="single" w:sz="4" w:space="0" w:color="auto"/>
            </w:tcBorders>
            <w:vAlign w:val="center"/>
          </w:tcPr>
          <w:p w14:paraId="3A1F31D7" w14:textId="77777777" w:rsidR="001A5D4A" w:rsidRPr="004B624D" w:rsidRDefault="001A5D4A" w:rsidP="001A5D4A">
            <w:pPr>
              <w:rPr>
                <w:sz w:val="20"/>
                <w:szCs w:val="20"/>
              </w:rPr>
            </w:pPr>
          </w:p>
        </w:tc>
        <w:tc>
          <w:tcPr>
            <w:tcW w:w="2011" w:type="dxa"/>
            <w:vMerge/>
            <w:tcBorders>
              <w:left w:val="single" w:sz="4" w:space="0" w:color="auto"/>
              <w:bottom w:val="single" w:sz="4" w:space="0" w:color="auto"/>
              <w:right w:val="single" w:sz="4" w:space="0" w:color="auto"/>
            </w:tcBorders>
            <w:vAlign w:val="center"/>
          </w:tcPr>
          <w:p w14:paraId="59C7EAC8" w14:textId="77777777" w:rsidR="001A5D4A" w:rsidRPr="004B624D" w:rsidRDefault="001A5D4A" w:rsidP="001A5D4A">
            <w:pPr>
              <w:rPr>
                <w:sz w:val="20"/>
                <w:szCs w:val="20"/>
              </w:rPr>
            </w:pPr>
          </w:p>
        </w:tc>
        <w:tc>
          <w:tcPr>
            <w:tcW w:w="1436" w:type="dxa"/>
            <w:vMerge/>
            <w:tcBorders>
              <w:left w:val="single" w:sz="4" w:space="0" w:color="auto"/>
              <w:bottom w:val="single" w:sz="4" w:space="0" w:color="auto"/>
              <w:right w:val="single" w:sz="4" w:space="0" w:color="auto"/>
            </w:tcBorders>
            <w:vAlign w:val="center"/>
          </w:tcPr>
          <w:p w14:paraId="6586E727" w14:textId="77777777" w:rsidR="001A5D4A" w:rsidRPr="004B624D" w:rsidRDefault="001A5D4A" w:rsidP="001A5D4A">
            <w:pPr>
              <w:rPr>
                <w:sz w:val="20"/>
                <w:szCs w:val="20"/>
              </w:rPr>
            </w:pPr>
          </w:p>
        </w:tc>
        <w:tc>
          <w:tcPr>
            <w:tcW w:w="1279" w:type="dxa"/>
            <w:vMerge/>
            <w:tcBorders>
              <w:left w:val="single" w:sz="4" w:space="0" w:color="auto"/>
              <w:bottom w:val="single" w:sz="4" w:space="0" w:color="auto"/>
              <w:right w:val="single" w:sz="4" w:space="0" w:color="auto"/>
            </w:tcBorders>
            <w:vAlign w:val="center"/>
          </w:tcPr>
          <w:p w14:paraId="035E9D9C" w14:textId="77777777" w:rsidR="001A5D4A" w:rsidRPr="004B624D" w:rsidRDefault="001A5D4A" w:rsidP="001A5D4A">
            <w:pPr>
              <w:rPr>
                <w:sz w:val="20"/>
                <w:szCs w:val="20"/>
              </w:rPr>
            </w:pPr>
          </w:p>
        </w:tc>
        <w:tc>
          <w:tcPr>
            <w:tcW w:w="1522" w:type="dxa"/>
            <w:vMerge/>
            <w:tcBorders>
              <w:left w:val="single" w:sz="4" w:space="0" w:color="auto"/>
              <w:bottom w:val="single" w:sz="4" w:space="0" w:color="auto"/>
              <w:right w:val="single" w:sz="4" w:space="0" w:color="auto"/>
            </w:tcBorders>
            <w:vAlign w:val="center"/>
          </w:tcPr>
          <w:p w14:paraId="5FD1265D"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75B99C91" w14:textId="77777777" w:rsidR="001A5D4A" w:rsidRPr="004B624D" w:rsidRDefault="001A5D4A" w:rsidP="001A5D4A">
            <w:pPr>
              <w:jc w:val="center"/>
              <w:rPr>
                <w:sz w:val="18"/>
                <w:szCs w:val="18"/>
                <w:lang w:val="en-US"/>
              </w:rPr>
            </w:pPr>
            <w:r w:rsidRPr="004B624D">
              <w:rPr>
                <w:sz w:val="18"/>
                <w:szCs w:val="18"/>
              </w:rPr>
              <w:t>2021</w:t>
            </w:r>
          </w:p>
        </w:tc>
        <w:tc>
          <w:tcPr>
            <w:tcW w:w="1134" w:type="dxa"/>
            <w:tcBorders>
              <w:top w:val="single" w:sz="4" w:space="0" w:color="auto"/>
              <w:left w:val="nil"/>
              <w:bottom w:val="single" w:sz="4" w:space="0" w:color="auto"/>
              <w:right w:val="single" w:sz="4" w:space="0" w:color="auto"/>
            </w:tcBorders>
          </w:tcPr>
          <w:p w14:paraId="6CB85E42" w14:textId="55D5413A" w:rsidR="001A5D4A" w:rsidRPr="004F182D" w:rsidRDefault="001A5D4A" w:rsidP="001A5D4A">
            <w:pPr>
              <w:rPr>
                <w:sz w:val="16"/>
                <w:szCs w:val="16"/>
              </w:rPr>
            </w:pPr>
            <w:r w:rsidRPr="004F182D">
              <w:rPr>
                <w:sz w:val="16"/>
                <w:szCs w:val="16"/>
              </w:rPr>
              <w:t>30 000,0</w:t>
            </w:r>
          </w:p>
        </w:tc>
        <w:tc>
          <w:tcPr>
            <w:tcW w:w="1134" w:type="dxa"/>
            <w:tcBorders>
              <w:top w:val="single" w:sz="4" w:space="0" w:color="auto"/>
              <w:left w:val="nil"/>
              <w:bottom w:val="single" w:sz="4" w:space="0" w:color="auto"/>
              <w:right w:val="single" w:sz="4" w:space="0" w:color="auto"/>
            </w:tcBorders>
          </w:tcPr>
          <w:p w14:paraId="78050648" w14:textId="7B58CB61" w:rsidR="001A5D4A" w:rsidRPr="004F182D" w:rsidRDefault="001A5D4A" w:rsidP="001A5D4A">
            <w:pPr>
              <w:rPr>
                <w:sz w:val="16"/>
                <w:szCs w:val="16"/>
              </w:rPr>
            </w:pPr>
            <w:r w:rsidRPr="004F182D">
              <w:rPr>
                <w:sz w:val="16"/>
                <w:szCs w:val="16"/>
              </w:rPr>
              <w:t>30 000,0</w:t>
            </w:r>
          </w:p>
        </w:tc>
        <w:tc>
          <w:tcPr>
            <w:tcW w:w="1134" w:type="dxa"/>
            <w:tcBorders>
              <w:top w:val="single" w:sz="4" w:space="0" w:color="auto"/>
              <w:left w:val="nil"/>
              <w:bottom w:val="single" w:sz="4" w:space="0" w:color="auto"/>
              <w:right w:val="single" w:sz="4" w:space="0" w:color="auto"/>
            </w:tcBorders>
          </w:tcPr>
          <w:p w14:paraId="73CEDF2E" w14:textId="64D476C3"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6254DE9F" w14:textId="4C7981CC"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6CED5DCA" w14:textId="6DAF9F17" w:rsidR="001A5D4A" w:rsidRPr="004F182D" w:rsidRDefault="001A5D4A" w:rsidP="001A5D4A">
            <w:pPr>
              <w:rPr>
                <w:sz w:val="16"/>
                <w:szCs w:val="16"/>
              </w:rPr>
            </w:pPr>
            <w:r w:rsidRPr="004F182D">
              <w:rPr>
                <w:sz w:val="16"/>
                <w:szCs w:val="16"/>
              </w:rPr>
              <w:t>0,0</w:t>
            </w:r>
          </w:p>
        </w:tc>
      </w:tr>
      <w:tr w:rsidR="001A5D4A" w:rsidRPr="004B624D" w14:paraId="5D80125A" w14:textId="77777777" w:rsidTr="00287D5E">
        <w:trPr>
          <w:trHeight w:val="300"/>
          <w:jc w:val="center"/>
        </w:trPr>
        <w:tc>
          <w:tcPr>
            <w:tcW w:w="567" w:type="dxa"/>
            <w:vMerge w:val="restart"/>
            <w:tcBorders>
              <w:top w:val="single" w:sz="4" w:space="0" w:color="auto"/>
              <w:left w:val="single" w:sz="4" w:space="0" w:color="auto"/>
              <w:right w:val="single" w:sz="4" w:space="0" w:color="auto"/>
            </w:tcBorders>
            <w:vAlign w:val="center"/>
          </w:tcPr>
          <w:p w14:paraId="0A322412" w14:textId="2E25AD9D" w:rsidR="001A5D4A" w:rsidRPr="00653834" w:rsidRDefault="001A5D4A" w:rsidP="00653834">
            <w:pPr>
              <w:jc w:val="center"/>
              <w:rPr>
                <w:sz w:val="20"/>
                <w:szCs w:val="20"/>
              </w:rPr>
            </w:pPr>
            <w:r w:rsidRPr="004B624D">
              <w:rPr>
                <w:sz w:val="20"/>
                <w:szCs w:val="20"/>
                <w:lang w:val="en-US"/>
              </w:rPr>
              <w:t>25</w:t>
            </w:r>
            <w:r w:rsidR="00653834">
              <w:rPr>
                <w:sz w:val="20"/>
                <w:szCs w:val="20"/>
              </w:rPr>
              <w:t>.</w:t>
            </w:r>
          </w:p>
        </w:tc>
        <w:tc>
          <w:tcPr>
            <w:tcW w:w="2111" w:type="dxa"/>
            <w:vMerge w:val="restart"/>
            <w:tcBorders>
              <w:top w:val="single" w:sz="4" w:space="0" w:color="auto"/>
              <w:left w:val="single" w:sz="4" w:space="0" w:color="auto"/>
              <w:bottom w:val="single" w:sz="4" w:space="0" w:color="auto"/>
              <w:right w:val="single" w:sz="4" w:space="0" w:color="auto"/>
            </w:tcBorders>
            <w:vAlign w:val="center"/>
          </w:tcPr>
          <w:p w14:paraId="409E88ED" w14:textId="3397E303" w:rsidR="001A5D4A" w:rsidRPr="004B624D" w:rsidRDefault="001A5D4A" w:rsidP="001A5D4A">
            <w:pPr>
              <w:rPr>
                <w:sz w:val="20"/>
                <w:szCs w:val="20"/>
              </w:rPr>
            </w:pPr>
            <w:r w:rsidRPr="004B624D">
              <w:rPr>
                <w:sz w:val="20"/>
                <w:szCs w:val="20"/>
              </w:rPr>
              <w:t>Реконструкция здания детского сада в с.</w:t>
            </w:r>
            <w:r w:rsidR="00335CFA">
              <w:rPr>
                <w:sz w:val="20"/>
                <w:szCs w:val="20"/>
              </w:rPr>
              <w:t xml:space="preserve"> </w:t>
            </w:r>
            <w:r w:rsidRPr="004B624D">
              <w:rPr>
                <w:sz w:val="20"/>
                <w:szCs w:val="20"/>
              </w:rPr>
              <w:t>Краснощелье под школу</w:t>
            </w:r>
          </w:p>
        </w:tc>
        <w:tc>
          <w:tcPr>
            <w:tcW w:w="2011" w:type="dxa"/>
            <w:vMerge w:val="restart"/>
            <w:tcBorders>
              <w:top w:val="single" w:sz="4" w:space="0" w:color="auto"/>
              <w:left w:val="single" w:sz="4" w:space="0" w:color="auto"/>
              <w:bottom w:val="single" w:sz="4" w:space="0" w:color="auto"/>
              <w:right w:val="single" w:sz="4" w:space="0" w:color="auto"/>
            </w:tcBorders>
            <w:vAlign w:val="center"/>
          </w:tcPr>
          <w:p w14:paraId="1CF7C364" w14:textId="77777777" w:rsidR="001A5D4A" w:rsidRPr="004B624D" w:rsidRDefault="001A5D4A" w:rsidP="001A5D4A">
            <w:pPr>
              <w:rPr>
                <w:sz w:val="20"/>
                <w:szCs w:val="20"/>
              </w:rPr>
            </w:pPr>
            <w:r w:rsidRPr="004B624D">
              <w:rPr>
                <w:sz w:val="20"/>
                <w:szCs w:val="20"/>
              </w:rPr>
              <w:t xml:space="preserve">Министерство строительства Мурманской </w:t>
            </w:r>
            <w:r w:rsidRPr="004B624D">
              <w:rPr>
                <w:sz w:val="20"/>
                <w:szCs w:val="20"/>
              </w:rPr>
              <w:lastRenderedPageBreak/>
              <w:t xml:space="preserve">области, АМО </w:t>
            </w:r>
            <w:proofErr w:type="spellStart"/>
            <w:r w:rsidRPr="004B624D">
              <w:rPr>
                <w:sz w:val="20"/>
                <w:szCs w:val="20"/>
              </w:rPr>
              <w:t>Ловозерский</w:t>
            </w:r>
            <w:proofErr w:type="spellEnd"/>
            <w:r w:rsidRPr="004B624D">
              <w:rPr>
                <w:sz w:val="20"/>
                <w:szCs w:val="20"/>
              </w:rPr>
              <w:t xml:space="preserve"> район</w:t>
            </w:r>
          </w:p>
        </w:tc>
        <w:tc>
          <w:tcPr>
            <w:tcW w:w="1436" w:type="dxa"/>
            <w:vMerge w:val="restart"/>
            <w:tcBorders>
              <w:top w:val="single" w:sz="4" w:space="0" w:color="auto"/>
              <w:left w:val="single" w:sz="4" w:space="0" w:color="auto"/>
              <w:bottom w:val="single" w:sz="4" w:space="0" w:color="auto"/>
              <w:right w:val="single" w:sz="4" w:space="0" w:color="auto"/>
            </w:tcBorders>
            <w:vAlign w:val="center"/>
          </w:tcPr>
          <w:p w14:paraId="680F9E41" w14:textId="65FE0436" w:rsidR="001A5D4A" w:rsidRPr="00AD4189" w:rsidRDefault="001A5D4A" w:rsidP="001A5D4A">
            <w:pPr>
              <w:rPr>
                <w:sz w:val="20"/>
                <w:szCs w:val="20"/>
              </w:rPr>
            </w:pPr>
            <w:r>
              <w:rPr>
                <w:sz w:val="20"/>
                <w:szCs w:val="20"/>
                <w:lang w:val="en-US"/>
              </w:rPr>
              <w:lastRenderedPageBreak/>
              <w:t xml:space="preserve">30 </w:t>
            </w:r>
            <w:r>
              <w:rPr>
                <w:sz w:val="20"/>
                <w:szCs w:val="20"/>
              </w:rPr>
              <w:t>мест</w:t>
            </w:r>
          </w:p>
        </w:tc>
        <w:tc>
          <w:tcPr>
            <w:tcW w:w="1279" w:type="dxa"/>
            <w:vMerge w:val="restart"/>
            <w:tcBorders>
              <w:top w:val="single" w:sz="4" w:space="0" w:color="auto"/>
              <w:left w:val="single" w:sz="4" w:space="0" w:color="auto"/>
              <w:bottom w:val="single" w:sz="4" w:space="0" w:color="auto"/>
              <w:right w:val="single" w:sz="4" w:space="0" w:color="auto"/>
            </w:tcBorders>
            <w:vAlign w:val="center"/>
          </w:tcPr>
          <w:p w14:paraId="3A371608" w14:textId="2059831B" w:rsidR="001A5D4A" w:rsidRPr="004B624D" w:rsidRDefault="001A5D4A" w:rsidP="001A5D4A">
            <w:pPr>
              <w:rPr>
                <w:sz w:val="20"/>
                <w:szCs w:val="20"/>
              </w:rPr>
            </w:pPr>
            <w:r w:rsidRPr="004B624D">
              <w:rPr>
                <w:sz w:val="20"/>
                <w:szCs w:val="20"/>
              </w:rPr>
              <w:t xml:space="preserve">2020 – </w:t>
            </w:r>
            <w:r w:rsidR="008148A1">
              <w:rPr>
                <w:sz w:val="20"/>
                <w:szCs w:val="20"/>
              </w:rPr>
              <w:t xml:space="preserve">2021 </w:t>
            </w:r>
            <w:r w:rsidR="007C1EE2">
              <w:rPr>
                <w:sz w:val="20"/>
                <w:szCs w:val="20"/>
              </w:rPr>
              <w:t>разработка ПСД,</w:t>
            </w:r>
          </w:p>
          <w:p w14:paraId="6E54F264" w14:textId="77777777" w:rsidR="001A5D4A" w:rsidRPr="004B624D" w:rsidRDefault="001A5D4A" w:rsidP="001A5D4A">
            <w:pPr>
              <w:rPr>
                <w:sz w:val="20"/>
                <w:szCs w:val="20"/>
              </w:rPr>
            </w:pPr>
            <w:r w:rsidRPr="004B624D">
              <w:rPr>
                <w:sz w:val="20"/>
                <w:szCs w:val="20"/>
              </w:rPr>
              <w:lastRenderedPageBreak/>
              <w:t xml:space="preserve">2021-2022 – </w:t>
            </w:r>
            <w:proofErr w:type="gramStart"/>
            <w:r w:rsidRPr="004B624D">
              <w:rPr>
                <w:sz w:val="20"/>
                <w:szCs w:val="20"/>
              </w:rPr>
              <w:t>строитель-</w:t>
            </w:r>
            <w:proofErr w:type="spellStart"/>
            <w:r w:rsidRPr="004B624D">
              <w:rPr>
                <w:sz w:val="20"/>
                <w:szCs w:val="20"/>
              </w:rPr>
              <w:t>ство</w:t>
            </w:r>
            <w:proofErr w:type="spellEnd"/>
            <w:proofErr w:type="gramEnd"/>
          </w:p>
        </w:tc>
        <w:tc>
          <w:tcPr>
            <w:tcW w:w="1522" w:type="dxa"/>
            <w:vMerge w:val="restart"/>
            <w:tcBorders>
              <w:top w:val="single" w:sz="4" w:space="0" w:color="auto"/>
              <w:left w:val="single" w:sz="4" w:space="0" w:color="auto"/>
              <w:bottom w:val="single" w:sz="4" w:space="0" w:color="auto"/>
              <w:right w:val="single" w:sz="4" w:space="0" w:color="auto"/>
            </w:tcBorders>
            <w:vAlign w:val="center"/>
          </w:tcPr>
          <w:p w14:paraId="4BE3DD17" w14:textId="77777777" w:rsidR="001A5D4A" w:rsidRPr="004B624D" w:rsidRDefault="001A5D4A" w:rsidP="001A5D4A">
            <w:pPr>
              <w:rPr>
                <w:sz w:val="18"/>
                <w:szCs w:val="18"/>
              </w:rPr>
            </w:pPr>
            <w:r w:rsidRPr="004B624D">
              <w:rPr>
                <w:sz w:val="18"/>
                <w:szCs w:val="18"/>
              </w:rPr>
              <w:lastRenderedPageBreak/>
              <w:t>7 000,0</w:t>
            </w:r>
          </w:p>
          <w:p w14:paraId="7FA59172" w14:textId="77777777" w:rsidR="001A5D4A" w:rsidRPr="004B624D" w:rsidRDefault="001A5D4A" w:rsidP="001A5D4A">
            <w:pPr>
              <w:rPr>
                <w:sz w:val="20"/>
                <w:szCs w:val="20"/>
              </w:rPr>
            </w:pPr>
            <w:r w:rsidRPr="004B624D">
              <w:rPr>
                <w:sz w:val="20"/>
                <w:szCs w:val="20"/>
              </w:rPr>
              <w:t xml:space="preserve">(в соответствии с </w:t>
            </w:r>
            <w:r w:rsidRPr="004B624D">
              <w:rPr>
                <w:sz w:val="20"/>
                <w:szCs w:val="20"/>
              </w:rPr>
              <w:lastRenderedPageBreak/>
              <w:t>укрупненным нормативом)</w:t>
            </w:r>
          </w:p>
        </w:tc>
        <w:tc>
          <w:tcPr>
            <w:tcW w:w="851" w:type="dxa"/>
            <w:tcBorders>
              <w:top w:val="single" w:sz="4" w:space="0" w:color="auto"/>
              <w:left w:val="nil"/>
              <w:bottom w:val="single" w:sz="4" w:space="0" w:color="auto"/>
              <w:right w:val="single" w:sz="4" w:space="0" w:color="auto"/>
            </w:tcBorders>
          </w:tcPr>
          <w:p w14:paraId="0DC9B74E" w14:textId="77777777" w:rsidR="001A5D4A" w:rsidRPr="004B624D" w:rsidRDefault="001A5D4A" w:rsidP="001A5D4A">
            <w:pPr>
              <w:jc w:val="center"/>
              <w:rPr>
                <w:sz w:val="18"/>
                <w:szCs w:val="18"/>
              </w:rPr>
            </w:pPr>
            <w:r w:rsidRPr="004B624D">
              <w:rPr>
                <w:sz w:val="18"/>
                <w:szCs w:val="18"/>
              </w:rPr>
              <w:lastRenderedPageBreak/>
              <w:t>Всего с 2014</w:t>
            </w:r>
          </w:p>
        </w:tc>
        <w:tc>
          <w:tcPr>
            <w:tcW w:w="1134" w:type="dxa"/>
            <w:tcBorders>
              <w:top w:val="single" w:sz="4" w:space="0" w:color="auto"/>
              <w:left w:val="nil"/>
              <w:bottom w:val="single" w:sz="4" w:space="0" w:color="auto"/>
              <w:right w:val="single" w:sz="4" w:space="0" w:color="auto"/>
            </w:tcBorders>
          </w:tcPr>
          <w:p w14:paraId="0E89EC9A" w14:textId="45B6AA15" w:rsidR="001A5D4A" w:rsidRPr="004F182D" w:rsidRDefault="001A5D4A" w:rsidP="001A5D4A">
            <w:pPr>
              <w:rPr>
                <w:sz w:val="16"/>
                <w:szCs w:val="16"/>
              </w:rPr>
            </w:pPr>
            <w:r w:rsidRPr="004F182D">
              <w:rPr>
                <w:sz w:val="16"/>
                <w:szCs w:val="16"/>
              </w:rPr>
              <w:t>7 000,0</w:t>
            </w:r>
          </w:p>
        </w:tc>
        <w:tc>
          <w:tcPr>
            <w:tcW w:w="1134" w:type="dxa"/>
            <w:tcBorders>
              <w:top w:val="single" w:sz="4" w:space="0" w:color="auto"/>
              <w:left w:val="nil"/>
              <w:bottom w:val="single" w:sz="4" w:space="0" w:color="auto"/>
              <w:right w:val="single" w:sz="4" w:space="0" w:color="auto"/>
            </w:tcBorders>
          </w:tcPr>
          <w:p w14:paraId="5C468B70" w14:textId="0BA7B003" w:rsidR="001A5D4A" w:rsidRPr="004F182D" w:rsidRDefault="001A5D4A" w:rsidP="001A5D4A">
            <w:pPr>
              <w:rPr>
                <w:sz w:val="16"/>
                <w:szCs w:val="16"/>
              </w:rPr>
            </w:pPr>
            <w:r w:rsidRPr="004F182D">
              <w:rPr>
                <w:sz w:val="16"/>
                <w:szCs w:val="16"/>
              </w:rPr>
              <w:t>6 650,0</w:t>
            </w:r>
          </w:p>
        </w:tc>
        <w:tc>
          <w:tcPr>
            <w:tcW w:w="1134" w:type="dxa"/>
            <w:tcBorders>
              <w:top w:val="single" w:sz="4" w:space="0" w:color="auto"/>
              <w:left w:val="nil"/>
              <w:bottom w:val="single" w:sz="4" w:space="0" w:color="auto"/>
              <w:right w:val="single" w:sz="4" w:space="0" w:color="auto"/>
            </w:tcBorders>
          </w:tcPr>
          <w:p w14:paraId="19602A12" w14:textId="3B182866"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193ABAF9" w14:textId="28D2AB92" w:rsidR="001A5D4A" w:rsidRPr="004F182D" w:rsidRDefault="001A5D4A" w:rsidP="001A5D4A">
            <w:pPr>
              <w:rPr>
                <w:sz w:val="16"/>
                <w:szCs w:val="16"/>
              </w:rPr>
            </w:pPr>
            <w:r w:rsidRPr="004F182D">
              <w:rPr>
                <w:sz w:val="16"/>
                <w:szCs w:val="16"/>
              </w:rPr>
              <w:t>350,0</w:t>
            </w:r>
          </w:p>
        </w:tc>
        <w:tc>
          <w:tcPr>
            <w:tcW w:w="573" w:type="dxa"/>
            <w:tcBorders>
              <w:top w:val="single" w:sz="4" w:space="0" w:color="auto"/>
              <w:left w:val="nil"/>
              <w:bottom w:val="single" w:sz="4" w:space="0" w:color="auto"/>
              <w:right w:val="single" w:sz="4" w:space="0" w:color="auto"/>
            </w:tcBorders>
          </w:tcPr>
          <w:p w14:paraId="7D23B267" w14:textId="350CC3B3" w:rsidR="001A5D4A" w:rsidRPr="004F182D" w:rsidRDefault="001A5D4A" w:rsidP="001A5D4A">
            <w:pPr>
              <w:rPr>
                <w:sz w:val="16"/>
                <w:szCs w:val="16"/>
              </w:rPr>
            </w:pPr>
            <w:r w:rsidRPr="004F182D">
              <w:rPr>
                <w:sz w:val="16"/>
                <w:szCs w:val="16"/>
              </w:rPr>
              <w:t>0,0</w:t>
            </w:r>
          </w:p>
        </w:tc>
      </w:tr>
      <w:tr w:rsidR="001A5D4A" w:rsidRPr="004B624D" w14:paraId="68C4FECB" w14:textId="77777777" w:rsidTr="00287D5E">
        <w:trPr>
          <w:trHeight w:val="300"/>
          <w:jc w:val="center"/>
        </w:trPr>
        <w:tc>
          <w:tcPr>
            <w:tcW w:w="567" w:type="dxa"/>
            <w:vMerge/>
            <w:tcBorders>
              <w:left w:val="single" w:sz="4" w:space="0" w:color="auto"/>
              <w:right w:val="single" w:sz="4" w:space="0" w:color="auto"/>
            </w:tcBorders>
            <w:vAlign w:val="center"/>
          </w:tcPr>
          <w:p w14:paraId="154CE722"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424BAE10"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6C6163D1"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6F3F381E"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6758C604"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53B16FAD"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59163316" w14:textId="77777777" w:rsidR="001A5D4A" w:rsidRPr="004B624D" w:rsidRDefault="001A5D4A" w:rsidP="001A5D4A">
            <w:pPr>
              <w:jc w:val="center"/>
              <w:rPr>
                <w:sz w:val="18"/>
                <w:szCs w:val="18"/>
              </w:rPr>
            </w:pPr>
            <w:r w:rsidRPr="004B624D">
              <w:rPr>
                <w:sz w:val="18"/>
                <w:szCs w:val="18"/>
              </w:rPr>
              <w:t>2014</w:t>
            </w:r>
          </w:p>
        </w:tc>
        <w:tc>
          <w:tcPr>
            <w:tcW w:w="1134" w:type="dxa"/>
            <w:tcBorders>
              <w:top w:val="single" w:sz="4" w:space="0" w:color="auto"/>
              <w:left w:val="nil"/>
              <w:bottom w:val="single" w:sz="4" w:space="0" w:color="auto"/>
              <w:right w:val="single" w:sz="4" w:space="0" w:color="auto"/>
            </w:tcBorders>
          </w:tcPr>
          <w:p w14:paraId="43B2BAC5" w14:textId="6C3B4BE5"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3AB3E0FF" w14:textId="39DB88FA"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21CB70C7" w14:textId="3622B12B"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14B2497A" w14:textId="6BF389FF"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16B9963A" w14:textId="7901F17F" w:rsidR="001A5D4A" w:rsidRPr="004F182D" w:rsidRDefault="001A5D4A" w:rsidP="001A5D4A">
            <w:pPr>
              <w:rPr>
                <w:sz w:val="16"/>
                <w:szCs w:val="16"/>
              </w:rPr>
            </w:pPr>
            <w:r w:rsidRPr="004F182D">
              <w:rPr>
                <w:sz w:val="16"/>
                <w:szCs w:val="16"/>
              </w:rPr>
              <w:t>0,0</w:t>
            </w:r>
          </w:p>
        </w:tc>
      </w:tr>
      <w:tr w:rsidR="001A5D4A" w:rsidRPr="004B624D" w14:paraId="79F3B775" w14:textId="77777777" w:rsidTr="00287D5E">
        <w:trPr>
          <w:trHeight w:val="300"/>
          <w:jc w:val="center"/>
        </w:trPr>
        <w:tc>
          <w:tcPr>
            <w:tcW w:w="567" w:type="dxa"/>
            <w:vMerge/>
            <w:tcBorders>
              <w:left w:val="single" w:sz="4" w:space="0" w:color="auto"/>
              <w:right w:val="single" w:sz="4" w:space="0" w:color="auto"/>
            </w:tcBorders>
            <w:vAlign w:val="center"/>
          </w:tcPr>
          <w:p w14:paraId="686F95C6"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1BD1B994"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57C924C7"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5A94C11B"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17C10858"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6369E225"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70159EE6" w14:textId="77777777" w:rsidR="001A5D4A" w:rsidRPr="004B624D" w:rsidRDefault="001A5D4A" w:rsidP="001A5D4A">
            <w:pPr>
              <w:jc w:val="center"/>
              <w:rPr>
                <w:sz w:val="18"/>
                <w:szCs w:val="18"/>
              </w:rPr>
            </w:pPr>
            <w:r w:rsidRPr="004B624D">
              <w:rPr>
                <w:sz w:val="18"/>
                <w:szCs w:val="18"/>
              </w:rPr>
              <w:t>2015</w:t>
            </w:r>
          </w:p>
        </w:tc>
        <w:tc>
          <w:tcPr>
            <w:tcW w:w="1134" w:type="dxa"/>
            <w:tcBorders>
              <w:top w:val="single" w:sz="4" w:space="0" w:color="auto"/>
              <w:left w:val="nil"/>
              <w:bottom w:val="single" w:sz="4" w:space="0" w:color="auto"/>
              <w:right w:val="single" w:sz="4" w:space="0" w:color="auto"/>
            </w:tcBorders>
          </w:tcPr>
          <w:p w14:paraId="087DC842" w14:textId="75C7CEB7"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5C783243" w14:textId="0D522C95"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0A2D2D94" w14:textId="24850B66"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023A3633" w14:textId="1F131588"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0E3DF52F" w14:textId="3A2DD534" w:rsidR="001A5D4A" w:rsidRPr="004F182D" w:rsidRDefault="001A5D4A" w:rsidP="001A5D4A">
            <w:pPr>
              <w:rPr>
                <w:sz w:val="16"/>
                <w:szCs w:val="16"/>
              </w:rPr>
            </w:pPr>
            <w:r w:rsidRPr="004F182D">
              <w:rPr>
                <w:sz w:val="16"/>
                <w:szCs w:val="16"/>
              </w:rPr>
              <w:t>0,0</w:t>
            </w:r>
          </w:p>
        </w:tc>
      </w:tr>
      <w:tr w:rsidR="001A5D4A" w:rsidRPr="004B624D" w14:paraId="5973E26C" w14:textId="77777777" w:rsidTr="00287D5E">
        <w:trPr>
          <w:trHeight w:val="300"/>
          <w:jc w:val="center"/>
        </w:trPr>
        <w:tc>
          <w:tcPr>
            <w:tcW w:w="567" w:type="dxa"/>
            <w:vMerge/>
            <w:tcBorders>
              <w:left w:val="single" w:sz="4" w:space="0" w:color="auto"/>
              <w:right w:val="single" w:sz="4" w:space="0" w:color="auto"/>
            </w:tcBorders>
            <w:vAlign w:val="center"/>
          </w:tcPr>
          <w:p w14:paraId="15D1FADE"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3391D7C3"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7D0F27C2"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49752819"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2E903334"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6D092FD9"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147D8F7F" w14:textId="77777777" w:rsidR="001A5D4A" w:rsidRPr="004B624D" w:rsidRDefault="001A5D4A" w:rsidP="001A5D4A">
            <w:pPr>
              <w:jc w:val="center"/>
              <w:rPr>
                <w:sz w:val="18"/>
                <w:szCs w:val="18"/>
              </w:rPr>
            </w:pPr>
            <w:r w:rsidRPr="004B624D">
              <w:rPr>
                <w:sz w:val="18"/>
                <w:szCs w:val="18"/>
              </w:rPr>
              <w:t>2016</w:t>
            </w:r>
          </w:p>
        </w:tc>
        <w:tc>
          <w:tcPr>
            <w:tcW w:w="1134" w:type="dxa"/>
            <w:tcBorders>
              <w:top w:val="single" w:sz="4" w:space="0" w:color="auto"/>
              <w:left w:val="nil"/>
              <w:bottom w:val="single" w:sz="4" w:space="0" w:color="auto"/>
              <w:right w:val="single" w:sz="4" w:space="0" w:color="auto"/>
            </w:tcBorders>
          </w:tcPr>
          <w:p w14:paraId="2FF6B1C3" w14:textId="6F971B9D"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260E4947" w14:textId="130B4DC6"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0D1DEE8E" w14:textId="33B36299"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5055752F" w14:textId="03DA4DDE"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797D5D5E" w14:textId="68E9FFA8" w:rsidR="001A5D4A" w:rsidRPr="004F182D" w:rsidRDefault="001A5D4A" w:rsidP="001A5D4A">
            <w:pPr>
              <w:rPr>
                <w:sz w:val="16"/>
                <w:szCs w:val="16"/>
              </w:rPr>
            </w:pPr>
            <w:r w:rsidRPr="004F182D">
              <w:rPr>
                <w:sz w:val="16"/>
                <w:szCs w:val="16"/>
              </w:rPr>
              <w:t>0,0</w:t>
            </w:r>
          </w:p>
        </w:tc>
      </w:tr>
      <w:tr w:rsidR="001A5D4A" w:rsidRPr="004B624D" w14:paraId="63E22159" w14:textId="77777777" w:rsidTr="00287D5E">
        <w:trPr>
          <w:trHeight w:val="300"/>
          <w:jc w:val="center"/>
        </w:trPr>
        <w:tc>
          <w:tcPr>
            <w:tcW w:w="567" w:type="dxa"/>
            <w:vMerge/>
            <w:tcBorders>
              <w:left w:val="single" w:sz="4" w:space="0" w:color="auto"/>
              <w:right w:val="single" w:sz="4" w:space="0" w:color="auto"/>
            </w:tcBorders>
            <w:vAlign w:val="center"/>
          </w:tcPr>
          <w:p w14:paraId="4DC22C10"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2D21520E"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7255C0AB"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5ECD5B4D"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07348A7E"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05B1BE5F"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0EE0F7A4" w14:textId="77777777" w:rsidR="001A5D4A" w:rsidRPr="004B624D" w:rsidRDefault="001A5D4A" w:rsidP="001A5D4A">
            <w:pPr>
              <w:jc w:val="center"/>
              <w:rPr>
                <w:sz w:val="18"/>
                <w:szCs w:val="18"/>
              </w:rPr>
            </w:pPr>
            <w:r w:rsidRPr="004B624D">
              <w:rPr>
                <w:sz w:val="18"/>
                <w:szCs w:val="18"/>
              </w:rPr>
              <w:t>2017</w:t>
            </w:r>
          </w:p>
        </w:tc>
        <w:tc>
          <w:tcPr>
            <w:tcW w:w="1134" w:type="dxa"/>
            <w:tcBorders>
              <w:top w:val="single" w:sz="4" w:space="0" w:color="auto"/>
              <w:left w:val="nil"/>
              <w:bottom w:val="single" w:sz="4" w:space="0" w:color="auto"/>
              <w:right w:val="single" w:sz="4" w:space="0" w:color="auto"/>
            </w:tcBorders>
          </w:tcPr>
          <w:p w14:paraId="6788F9BC" w14:textId="04C3BDCB"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0CE1931E" w14:textId="6454B8A3"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44D59601" w14:textId="213C1F48"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50E86F5E" w14:textId="1A88CD5F"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00053C2C" w14:textId="0D3B828B" w:rsidR="001A5D4A" w:rsidRPr="004F182D" w:rsidRDefault="001A5D4A" w:rsidP="001A5D4A">
            <w:pPr>
              <w:rPr>
                <w:sz w:val="16"/>
                <w:szCs w:val="16"/>
              </w:rPr>
            </w:pPr>
            <w:r w:rsidRPr="004F182D">
              <w:rPr>
                <w:sz w:val="16"/>
                <w:szCs w:val="16"/>
              </w:rPr>
              <w:t>0,0</w:t>
            </w:r>
          </w:p>
        </w:tc>
      </w:tr>
      <w:tr w:rsidR="001A5D4A" w:rsidRPr="004B624D" w14:paraId="06D53088" w14:textId="77777777" w:rsidTr="00287D5E">
        <w:trPr>
          <w:trHeight w:val="300"/>
          <w:jc w:val="center"/>
        </w:trPr>
        <w:tc>
          <w:tcPr>
            <w:tcW w:w="567" w:type="dxa"/>
            <w:vMerge/>
            <w:tcBorders>
              <w:left w:val="single" w:sz="4" w:space="0" w:color="auto"/>
              <w:right w:val="single" w:sz="4" w:space="0" w:color="auto"/>
            </w:tcBorders>
            <w:vAlign w:val="center"/>
          </w:tcPr>
          <w:p w14:paraId="75264A77"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5903BDF3"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7F9B03E4"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78F14241"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5A879E57"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1FD24AA5"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61866A04" w14:textId="77777777" w:rsidR="001A5D4A" w:rsidRPr="004B624D" w:rsidRDefault="001A5D4A" w:rsidP="001A5D4A">
            <w:pPr>
              <w:jc w:val="center"/>
              <w:rPr>
                <w:sz w:val="18"/>
                <w:szCs w:val="18"/>
              </w:rPr>
            </w:pPr>
            <w:r w:rsidRPr="004B624D">
              <w:rPr>
                <w:sz w:val="18"/>
                <w:szCs w:val="18"/>
              </w:rPr>
              <w:t>2018</w:t>
            </w:r>
          </w:p>
        </w:tc>
        <w:tc>
          <w:tcPr>
            <w:tcW w:w="1134" w:type="dxa"/>
            <w:tcBorders>
              <w:top w:val="single" w:sz="4" w:space="0" w:color="auto"/>
              <w:left w:val="nil"/>
              <w:bottom w:val="single" w:sz="4" w:space="0" w:color="auto"/>
              <w:right w:val="single" w:sz="4" w:space="0" w:color="auto"/>
            </w:tcBorders>
          </w:tcPr>
          <w:p w14:paraId="7C9DFFA1" w14:textId="3F8AD13C"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5464BE12" w14:textId="4B89C5AF"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37DC98AC" w14:textId="7F71B113"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24D9DA0C" w14:textId="47A31253"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548ED6D9" w14:textId="5602CDB2" w:rsidR="001A5D4A" w:rsidRPr="004F182D" w:rsidRDefault="001A5D4A" w:rsidP="001A5D4A">
            <w:pPr>
              <w:rPr>
                <w:sz w:val="16"/>
                <w:szCs w:val="16"/>
              </w:rPr>
            </w:pPr>
            <w:r w:rsidRPr="004F182D">
              <w:rPr>
                <w:sz w:val="16"/>
                <w:szCs w:val="16"/>
              </w:rPr>
              <w:t>0,0</w:t>
            </w:r>
          </w:p>
        </w:tc>
      </w:tr>
      <w:tr w:rsidR="001A5D4A" w:rsidRPr="004B624D" w14:paraId="660ED321" w14:textId="77777777" w:rsidTr="00287D5E">
        <w:trPr>
          <w:trHeight w:val="300"/>
          <w:jc w:val="center"/>
        </w:trPr>
        <w:tc>
          <w:tcPr>
            <w:tcW w:w="567" w:type="dxa"/>
            <w:vMerge/>
            <w:tcBorders>
              <w:left w:val="single" w:sz="4" w:space="0" w:color="auto"/>
              <w:right w:val="single" w:sz="4" w:space="0" w:color="auto"/>
            </w:tcBorders>
            <w:vAlign w:val="center"/>
          </w:tcPr>
          <w:p w14:paraId="3BB381E3"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708AA8F2"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128030B2"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5AD8DBFA"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4C7BF251"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4A0BE7DD"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45CAEC57" w14:textId="77777777" w:rsidR="001A5D4A" w:rsidRPr="004B624D" w:rsidRDefault="001A5D4A" w:rsidP="001A5D4A">
            <w:pPr>
              <w:jc w:val="center"/>
              <w:rPr>
                <w:sz w:val="18"/>
                <w:szCs w:val="18"/>
                <w:lang w:val="en-US"/>
              </w:rPr>
            </w:pPr>
            <w:r w:rsidRPr="004B624D">
              <w:rPr>
                <w:sz w:val="18"/>
                <w:szCs w:val="18"/>
              </w:rPr>
              <w:t>2019</w:t>
            </w:r>
          </w:p>
        </w:tc>
        <w:tc>
          <w:tcPr>
            <w:tcW w:w="1134" w:type="dxa"/>
            <w:tcBorders>
              <w:top w:val="single" w:sz="4" w:space="0" w:color="auto"/>
              <w:left w:val="nil"/>
              <w:bottom w:val="single" w:sz="4" w:space="0" w:color="auto"/>
              <w:right w:val="single" w:sz="4" w:space="0" w:color="auto"/>
            </w:tcBorders>
          </w:tcPr>
          <w:p w14:paraId="14D9A465" w14:textId="65F6C67C"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7C84618C" w14:textId="1DE7E812" w:rsidR="001A5D4A" w:rsidRPr="004F182D" w:rsidRDefault="001A5D4A" w:rsidP="001A5D4A">
            <w:pPr>
              <w:rPr>
                <w:sz w:val="16"/>
                <w:szCs w:val="16"/>
              </w:rPr>
            </w:pPr>
            <w:r w:rsidRPr="004F182D">
              <w:rPr>
                <w:sz w:val="16"/>
                <w:szCs w:val="16"/>
              </w:rPr>
              <w:t>0,0</w:t>
            </w:r>
          </w:p>
        </w:tc>
        <w:tc>
          <w:tcPr>
            <w:tcW w:w="1134" w:type="dxa"/>
            <w:tcBorders>
              <w:top w:val="single" w:sz="4" w:space="0" w:color="auto"/>
              <w:left w:val="nil"/>
              <w:bottom w:val="single" w:sz="4" w:space="0" w:color="auto"/>
              <w:right w:val="single" w:sz="4" w:space="0" w:color="auto"/>
            </w:tcBorders>
          </w:tcPr>
          <w:p w14:paraId="7D9F3429" w14:textId="64BECB03"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5FA11648" w14:textId="067F0F14" w:rsidR="001A5D4A" w:rsidRPr="004F182D" w:rsidRDefault="001A5D4A" w:rsidP="001A5D4A">
            <w:pPr>
              <w:rPr>
                <w:sz w:val="16"/>
                <w:szCs w:val="16"/>
              </w:rPr>
            </w:pPr>
            <w:r w:rsidRPr="004F182D">
              <w:rPr>
                <w:sz w:val="16"/>
                <w:szCs w:val="16"/>
              </w:rPr>
              <w:t>0,0</w:t>
            </w:r>
          </w:p>
        </w:tc>
        <w:tc>
          <w:tcPr>
            <w:tcW w:w="573" w:type="dxa"/>
            <w:tcBorders>
              <w:top w:val="single" w:sz="4" w:space="0" w:color="auto"/>
              <w:left w:val="nil"/>
              <w:bottom w:val="single" w:sz="4" w:space="0" w:color="auto"/>
              <w:right w:val="single" w:sz="4" w:space="0" w:color="auto"/>
            </w:tcBorders>
          </w:tcPr>
          <w:p w14:paraId="41E0BF11" w14:textId="537235B3" w:rsidR="001A5D4A" w:rsidRPr="004F182D" w:rsidRDefault="001A5D4A" w:rsidP="001A5D4A">
            <w:pPr>
              <w:rPr>
                <w:sz w:val="16"/>
                <w:szCs w:val="16"/>
              </w:rPr>
            </w:pPr>
            <w:r w:rsidRPr="004F182D">
              <w:rPr>
                <w:sz w:val="16"/>
                <w:szCs w:val="16"/>
              </w:rPr>
              <w:t>0,0</w:t>
            </w:r>
          </w:p>
        </w:tc>
      </w:tr>
      <w:tr w:rsidR="001A5D4A" w:rsidRPr="004B624D" w14:paraId="79F7750E" w14:textId="77777777" w:rsidTr="0003608A">
        <w:trPr>
          <w:trHeight w:val="300"/>
          <w:jc w:val="center"/>
        </w:trPr>
        <w:tc>
          <w:tcPr>
            <w:tcW w:w="567" w:type="dxa"/>
            <w:vMerge/>
            <w:tcBorders>
              <w:left w:val="single" w:sz="4" w:space="0" w:color="auto"/>
              <w:bottom w:val="single" w:sz="4" w:space="0" w:color="auto"/>
              <w:right w:val="single" w:sz="4" w:space="0" w:color="auto"/>
            </w:tcBorders>
            <w:vAlign w:val="center"/>
          </w:tcPr>
          <w:p w14:paraId="61C67EAA" w14:textId="77777777" w:rsidR="001A5D4A" w:rsidRPr="004B624D" w:rsidRDefault="001A5D4A" w:rsidP="001A5D4A">
            <w:pPr>
              <w:rPr>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tcPr>
          <w:p w14:paraId="16F62C42" w14:textId="77777777" w:rsidR="001A5D4A" w:rsidRPr="004B624D" w:rsidRDefault="001A5D4A" w:rsidP="001A5D4A">
            <w:pPr>
              <w:rPr>
                <w:sz w:val="20"/>
                <w:szCs w:val="20"/>
              </w:rPr>
            </w:pPr>
          </w:p>
        </w:tc>
        <w:tc>
          <w:tcPr>
            <w:tcW w:w="2011" w:type="dxa"/>
            <w:vMerge/>
            <w:tcBorders>
              <w:top w:val="single" w:sz="4" w:space="0" w:color="auto"/>
              <w:left w:val="single" w:sz="4" w:space="0" w:color="auto"/>
              <w:bottom w:val="single" w:sz="4" w:space="0" w:color="auto"/>
              <w:right w:val="single" w:sz="4" w:space="0" w:color="auto"/>
            </w:tcBorders>
            <w:vAlign w:val="center"/>
          </w:tcPr>
          <w:p w14:paraId="7D0C940C" w14:textId="77777777" w:rsidR="001A5D4A" w:rsidRPr="004B624D" w:rsidRDefault="001A5D4A" w:rsidP="001A5D4A">
            <w:pPr>
              <w:rPr>
                <w:sz w:val="20"/>
                <w:szCs w:val="20"/>
              </w:rPr>
            </w:pPr>
          </w:p>
        </w:tc>
        <w:tc>
          <w:tcPr>
            <w:tcW w:w="1436" w:type="dxa"/>
            <w:vMerge/>
            <w:tcBorders>
              <w:top w:val="single" w:sz="4" w:space="0" w:color="auto"/>
              <w:left w:val="single" w:sz="4" w:space="0" w:color="auto"/>
              <w:bottom w:val="single" w:sz="4" w:space="0" w:color="auto"/>
              <w:right w:val="single" w:sz="4" w:space="0" w:color="auto"/>
            </w:tcBorders>
            <w:vAlign w:val="center"/>
          </w:tcPr>
          <w:p w14:paraId="669899C7" w14:textId="77777777" w:rsidR="001A5D4A" w:rsidRPr="004B624D" w:rsidRDefault="001A5D4A" w:rsidP="001A5D4A">
            <w:pPr>
              <w:rPr>
                <w:sz w:val="20"/>
                <w:szCs w:val="20"/>
              </w:rPr>
            </w:pPr>
          </w:p>
        </w:tc>
        <w:tc>
          <w:tcPr>
            <w:tcW w:w="1279" w:type="dxa"/>
            <w:vMerge/>
            <w:tcBorders>
              <w:top w:val="single" w:sz="4" w:space="0" w:color="auto"/>
              <w:left w:val="single" w:sz="4" w:space="0" w:color="auto"/>
              <w:bottom w:val="single" w:sz="4" w:space="0" w:color="auto"/>
              <w:right w:val="single" w:sz="4" w:space="0" w:color="auto"/>
            </w:tcBorders>
            <w:vAlign w:val="center"/>
          </w:tcPr>
          <w:p w14:paraId="0750463B" w14:textId="77777777" w:rsidR="001A5D4A" w:rsidRPr="004B624D" w:rsidRDefault="001A5D4A" w:rsidP="001A5D4A">
            <w:pPr>
              <w:rPr>
                <w:sz w:val="20"/>
                <w:szCs w:val="20"/>
              </w:rPr>
            </w:pPr>
          </w:p>
        </w:tc>
        <w:tc>
          <w:tcPr>
            <w:tcW w:w="1522" w:type="dxa"/>
            <w:vMerge/>
            <w:tcBorders>
              <w:top w:val="single" w:sz="4" w:space="0" w:color="auto"/>
              <w:left w:val="single" w:sz="4" w:space="0" w:color="auto"/>
              <w:bottom w:val="single" w:sz="4" w:space="0" w:color="auto"/>
              <w:right w:val="single" w:sz="4" w:space="0" w:color="auto"/>
            </w:tcBorders>
            <w:vAlign w:val="center"/>
          </w:tcPr>
          <w:p w14:paraId="2DA2FE3B" w14:textId="77777777" w:rsidR="001A5D4A" w:rsidRPr="004B624D" w:rsidRDefault="001A5D4A" w:rsidP="001A5D4A">
            <w:pPr>
              <w:rPr>
                <w:sz w:val="20"/>
                <w:szCs w:val="20"/>
              </w:rPr>
            </w:pPr>
          </w:p>
        </w:tc>
        <w:tc>
          <w:tcPr>
            <w:tcW w:w="851" w:type="dxa"/>
            <w:tcBorders>
              <w:top w:val="single" w:sz="4" w:space="0" w:color="auto"/>
              <w:left w:val="nil"/>
              <w:bottom w:val="single" w:sz="4" w:space="0" w:color="auto"/>
              <w:right w:val="single" w:sz="4" w:space="0" w:color="auto"/>
            </w:tcBorders>
          </w:tcPr>
          <w:p w14:paraId="60FFEB22" w14:textId="77777777" w:rsidR="001A5D4A" w:rsidRPr="004B624D" w:rsidRDefault="001A5D4A" w:rsidP="001A5D4A">
            <w:pPr>
              <w:jc w:val="center"/>
              <w:rPr>
                <w:sz w:val="18"/>
                <w:szCs w:val="18"/>
                <w:lang w:val="en-US"/>
              </w:rPr>
            </w:pPr>
            <w:r w:rsidRPr="004B624D">
              <w:rPr>
                <w:sz w:val="18"/>
                <w:szCs w:val="18"/>
              </w:rPr>
              <w:t>2020</w:t>
            </w:r>
          </w:p>
        </w:tc>
        <w:tc>
          <w:tcPr>
            <w:tcW w:w="1134" w:type="dxa"/>
            <w:tcBorders>
              <w:top w:val="single" w:sz="4" w:space="0" w:color="auto"/>
              <w:left w:val="nil"/>
              <w:bottom w:val="single" w:sz="4" w:space="0" w:color="auto"/>
              <w:right w:val="single" w:sz="4" w:space="0" w:color="auto"/>
            </w:tcBorders>
          </w:tcPr>
          <w:p w14:paraId="54EC5F0D" w14:textId="3FA98FC4" w:rsidR="001A5D4A" w:rsidRPr="004F182D" w:rsidRDefault="001A5D4A" w:rsidP="001A5D4A">
            <w:pPr>
              <w:rPr>
                <w:sz w:val="16"/>
                <w:szCs w:val="16"/>
              </w:rPr>
            </w:pPr>
            <w:r w:rsidRPr="004F182D">
              <w:rPr>
                <w:sz w:val="16"/>
                <w:szCs w:val="16"/>
              </w:rPr>
              <w:t>7 000,0</w:t>
            </w:r>
          </w:p>
        </w:tc>
        <w:tc>
          <w:tcPr>
            <w:tcW w:w="1134" w:type="dxa"/>
            <w:tcBorders>
              <w:top w:val="single" w:sz="4" w:space="0" w:color="auto"/>
              <w:left w:val="nil"/>
              <w:bottom w:val="single" w:sz="4" w:space="0" w:color="auto"/>
              <w:right w:val="single" w:sz="4" w:space="0" w:color="auto"/>
            </w:tcBorders>
          </w:tcPr>
          <w:p w14:paraId="0B075E8D" w14:textId="1847C26A" w:rsidR="001A5D4A" w:rsidRPr="004F182D" w:rsidRDefault="001A5D4A" w:rsidP="001A5D4A">
            <w:pPr>
              <w:rPr>
                <w:sz w:val="16"/>
                <w:szCs w:val="16"/>
              </w:rPr>
            </w:pPr>
            <w:r w:rsidRPr="004F182D">
              <w:rPr>
                <w:sz w:val="16"/>
                <w:szCs w:val="16"/>
              </w:rPr>
              <w:t>6 650,0</w:t>
            </w:r>
          </w:p>
        </w:tc>
        <w:tc>
          <w:tcPr>
            <w:tcW w:w="1134" w:type="dxa"/>
            <w:tcBorders>
              <w:top w:val="single" w:sz="4" w:space="0" w:color="auto"/>
              <w:left w:val="nil"/>
              <w:bottom w:val="single" w:sz="4" w:space="0" w:color="auto"/>
              <w:right w:val="single" w:sz="4" w:space="0" w:color="auto"/>
            </w:tcBorders>
          </w:tcPr>
          <w:p w14:paraId="34C2FF1F" w14:textId="13FA18FA" w:rsidR="001A5D4A" w:rsidRPr="004F182D" w:rsidRDefault="001A5D4A" w:rsidP="001A5D4A">
            <w:pPr>
              <w:rPr>
                <w:sz w:val="16"/>
                <w:szCs w:val="16"/>
              </w:rPr>
            </w:pPr>
            <w:r w:rsidRPr="004F182D">
              <w:rPr>
                <w:sz w:val="16"/>
                <w:szCs w:val="16"/>
              </w:rPr>
              <w:t>0,0</w:t>
            </w:r>
          </w:p>
        </w:tc>
        <w:tc>
          <w:tcPr>
            <w:tcW w:w="1128" w:type="dxa"/>
            <w:tcBorders>
              <w:top w:val="single" w:sz="4" w:space="0" w:color="auto"/>
              <w:left w:val="nil"/>
              <w:bottom w:val="single" w:sz="4" w:space="0" w:color="auto"/>
              <w:right w:val="single" w:sz="4" w:space="0" w:color="auto"/>
            </w:tcBorders>
          </w:tcPr>
          <w:p w14:paraId="37C20F12" w14:textId="7C9CF8B2" w:rsidR="001A5D4A" w:rsidRPr="004F182D" w:rsidRDefault="001A5D4A" w:rsidP="001A5D4A">
            <w:pPr>
              <w:rPr>
                <w:sz w:val="16"/>
                <w:szCs w:val="16"/>
              </w:rPr>
            </w:pPr>
            <w:r w:rsidRPr="004F182D">
              <w:rPr>
                <w:sz w:val="16"/>
                <w:szCs w:val="16"/>
              </w:rPr>
              <w:t>350,0</w:t>
            </w:r>
          </w:p>
        </w:tc>
        <w:tc>
          <w:tcPr>
            <w:tcW w:w="573" w:type="dxa"/>
            <w:tcBorders>
              <w:top w:val="single" w:sz="4" w:space="0" w:color="auto"/>
              <w:left w:val="nil"/>
              <w:bottom w:val="single" w:sz="4" w:space="0" w:color="auto"/>
              <w:right w:val="single" w:sz="4" w:space="0" w:color="auto"/>
            </w:tcBorders>
          </w:tcPr>
          <w:p w14:paraId="2AC8F1F8" w14:textId="2CFDC89D" w:rsidR="001A5D4A" w:rsidRPr="004F182D" w:rsidRDefault="001A5D4A" w:rsidP="001A5D4A">
            <w:pPr>
              <w:rPr>
                <w:sz w:val="16"/>
                <w:szCs w:val="16"/>
              </w:rPr>
            </w:pPr>
            <w:r w:rsidRPr="004F182D">
              <w:rPr>
                <w:sz w:val="16"/>
                <w:szCs w:val="16"/>
              </w:rPr>
              <w:t>0,0</w:t>
            </w:r>
          </w:p>
        </w:tc>
      </w:tr>
      <w:tr w:rsidR="00BB7D1F" w:rsidRPr="00F3622B" w14:paraId="4C8CEEEA" w14:textId="77777777" w:rsidTr="000D0E76">
        <w:trPr>
          <w:trHeight w:val="300"/>
          <w:jc w:val="center"/>
        </w:trPr>
        <w:tc>
          <w:tcPr>
            <w:tcW w:w="567" w:type="dxa"/>
            <w:vMerge w:val="restart"/>
            <w:tcBorders>
              <w:top w:val="single" w:sz="4" w:space="0" w:color="auto"/>
              <w:left w:val="single" w:sz="4" w:space="0" w:color="auto"/>
              <w:right w:val="single" w:sz="4" w:space="0" w:color="auto"/>
            </w:tcBorders>
            <w:vAlign w:val="center"/>
          </w:tcPr>
          <w:p w14:paraId="0B70EEF0" w14:textId="768229D6" w:rsidR="00BB7D1F" w:rsidRPr="005358D9" w:rsidRDefault="00BB7D1F" w:rsidP="00653834">
            <w:pPr>
              <w:jc w:val="center"/>
              <w:rPr>
                <w:sz w:val="20"/>
                <w:szCs w:val="20"/>
              </w:rPr>
            </w:pPr>
            <w:r>
              <w:rPr>
                <w:sz w:val="20"/>
                <w:szCs w:val="20"/>
              </w:rPr>
              <w:t>26</w:t>
            </w:r>
            <w:r w:rsidR="00653834">
              <w:rPr>
                <w:sz w:val="20"/>
                <w:szCs w:val="20"/>
              </w:rPr>
              <w:t>.</w:t>
            </w:r>
          </w:p>
        </w:tc>
        <w:tc>
          <w:tcPr>
            <w:tcW w:w="2111" w:type="dxa"/>
            <w:vMerge w:val="restart"/>
            <w:tcBorders>
              <w:top w:val="single" w:sz="4" w:space="0" w:color="auto"/>
              <w:left w:val="single" w:sz="4" w:space="0" w:color="auto"/>
              <w:right w:val="single" w:sz="4" w:space="0" w:color="auto"/>
            </w:tcBorders>
            <w:vAlign w:val="center"/>
          </w:tcPr>
          <w:p w14:paraId="068B12E1" w14:textId="77777777" w:rsidR="00BB7D1F" w:rsidRPr="005358D9" w:rsidRDefault="00BB7D1F" w:rsidP="00BB7D1F">
            <w:pPr>
              <w:rPr>
                <w:sz w:val="20"/>
                <w:szCs w:val="20"/>
              </w:rPr>
            </w:pPr>
            <w:r w:rsidRPr="005358D9">
              <w:rPr>
                <w:sz w:val="20"/>
                <w:szCs w:val="20"/>
              </w:rPr>
              <w:t>Создание регионального центра выявления, поддержки и развития способностей и талантов у детей и молодежи Мурманской области</w:t>
            </w:r>
          </w:p>
        </w:tc>
        <w:tc>
          <w:tcPr>
            <w:tcW w:w="2011" w:type="dxa"/>
            <w:vMerge w:val="restart"/>
            <w:tcBorders>
              <w:top w:val="single" w:sz="4" w:space="0" w:color="auto"/>
              <w:left w:val="single" w:sz="4" w:space="0" w:color="auto"/>
              <w:right w:val="single" w:sz="4" w:space="0" w:color="auto"/>
            </w:tcBorders>
            <w:vAlign w:val="center"/>
          </w:tcPr>
          <w:p w14:paraId="2060033A" w14:textId="35480A85" w:rsidR="00BB7D1F" w:rsidRPr="005358D9" w:rsidRDefault="00BB7D1F" w:rsidP="00CE2085">
            <w:pPr>
              <w:rPr>
                <w:sz w:val="20"/>
                <w:szCs w:val="20"/>
              </w:rPr>
            </w:pPr>
            <w:r w:rsidRPr="005358D9">
              <w:rPr>
                <w:sz w:val="20"/>
                <w:szCs w:val="20"/>
              </w:rPr>
              <w:t xml:space="preserve">Министерство </w:t>
            </w:r>
            <w:r w:rsidR="00CE2085">
              <w:rPr>
                <w:sz w:val="20"/>
                <w:szCs w:val="20"/>
              </w:rPr>
              <w:t>образования и науки</w:t>
            </w:r>
            <w:r w:rsidRPr="005358D9">
              <w:rPr>
                <w:sz w:val="20"/>
                <w:szCs w:val="20"/>
              </w:rPr>
              <w:t xml:space="preserve"> Мурманской </w:t>
            </w:r>
            <w:proofErr w:type="gramStart"/>
            <w:r w:rsidRPr="005358D9">
              <w:rPr>
                <w:sz w:val="20"/>
                <w:szCs w:val="20"/>
              </w:rPr>
              <w:t>области</w:t>
            </w:r>
            <w:r w:rsidR="00CE2085">
              <w:rPr>
                <w:sz w:val="20"/>
                <w:szCs w:val="20"/>
              </w:rPr>
              <w:t xml:space="preserve">,   </w:t>
            </w:r>
            <w:proofErr w:type="gramEnd"/>
            <w:r w:rsidR="00CE2085">
              <w:rPr>
                <w:sz w:val="20"/>
                <w:szCs w:val="20"/>
              </w:rPr>
              <w:t xml:space="preserve">            ГАУ МО «ЦКО»</w:t>
            </w:r>
          </w:p>
        </w:tc>
        <w:tc>
          <w:tcPr>
            <w:tcW w:w="1436" w:type="dxa"/>
            <w:vMerge w:val="restart"/>
            <w:tcBorders>
              <w:top w:val="single" w:sz="4" w:space="0" w:color="auto"/>
              <w:left w:val="single" w:sz="4" w:space="0" w:color="auto"/>
              <w:right w:val="single" w:sz="4" w:space="0" w:color="auto"/>
            </w:tcBorders>
            <w:vAlign w:val="center"/>
          </w:tcPr>
          <w:p w14:paraId="1E689879" w14:textId="24B7D91C" w:rsidR="00BB7D1F" w:rsidRPr="005358D9" w:rsidRDefault="00CE2085" w:rsidP="00BB7D1F">
            <w:pPr>
              <w:rPr>
                <w:sz w:val="20"/>
                <w:szCs w:val="20"/>
              </w:rPr>
            </w:pPr>
            <w:r>
              <w:rPr>
                <w:sz w:val="20"/>
                <w:szCs w:val="20"/>
              </w:rPr>
              <w:t>3 078,3</w:t>
            </w:r>
            <w:r w:rsidR="00BB7D1F">
              <w:rPr>
                <w:sz w:val="20"/>
                <w:szCs w:val="20"/>
              </w:rPr>
              <w:t xml:space="preserve"> </w:t>
            </w:r>
            <w:r w:rsidR="00BB7D1F" w:rsidRPr="004B624D">
              <w:rPr>
                <w:sz w:val="20"/>
                <w:szCs w:val="20"/>
              </w:rPr>
              <w:t>кв. м</w:t>
            </w:r>
          </w:p>
        </w:tc>
        <w:tc>
          <w:tcPr>
            <w:tcW w:w="1279" w:type="dxa"/>
            <w:vMerge w:val="restart"/>
            <w:tcBorders>
              <w:top w:val="single" w:sz="4" w:space="0" w:color="auto"/>
              <w:left w:val="single" w:sz="4" w:space="0" w:color="auto"/>
              <w:right w:val="single" w:sz="4" w:space="0" w:color="auto"/>
            </w:tcBorders>
            <w:vAlign w:val="center"/>
          </w:tcPr>
          <w:p w14:paraId="2DAE099D" w14:textId="312B7304" w:rsidR="00BB7D1F" w:rsidRPr="005358D9" w:rsidRDefault="00CE2085" w:rsidP="00BB7D1F">
            <w:pPr>
              <w:rPr>
                <w:sz w:val="20"/>
                <w:szCs w:val="20"/>
              </w:rPr>
            </w:pPr>
            <w:r>
              <w:rPr>
                <w:sz w:val="20"/>
                <w:szCs w:val="20"/>
              </w:rPr>
              <w:t>2020 п</w:t>
            </w:r>
            <w:r w:rsidRPr="00CE2085">
              <w:rPr>
                <w:sz w:val="20"/>
                <w:szCs w:val="20"/>
              </w:rPr>
              <w:t>риобретение здания для создания регионального центра выявления, поддержки и развития способностей и талантов у детей и молодежи Мурманской области</w:t>
            </w:r>
          </w:p>
        </w:tc>
        <w:tc>
          <w:tcPr>
            <w:tcW w:w="1522" w:type="dxa"/>
            <w:vMerge w:val="restart"/>
            <w:tcBorders>
              <w:top w:val="single" w:sz="4" w:space="0" w:color="auto"/>
              <w:left w:val="single" w:sz="4" w:space="0" w:color="auto"/>
              <w:right w:val="single" w:sz="4" w:space="0" w:color="auto"/>
            </w:tcBorders>
            <w:vAlign w:val="center"/>
          </w:tcPr>
          <w:p w14:paraId="08B39398" w14:textId="3E53D463" w:rsidR="00BB7D1F" w:rsidRPr="005358D9" w:rsidRDefault="00CE2085" w:rsidP="00BA269D">
            <w:pPr>
              <w:rPr>
                <w:sz w:val="20"/>
                <w:szCs w:val="20"/>
              </w:rPr>
            </w:pPr>
            <w:r>
              <w:rPr>
                <w:sz w:val="18"/>
                <w:szCs w:val="18"/>
              </w:rPr>
              <w:t>57 000,0</w:t>
            </w:r>
            <w:r w:rsidR="00BA269D">
              <w:rPr>
                <w:sz w:val="20"/>
                <w:szCs w:val="20"/>
              </w:rPr>
              <w:t xml:space="preserve"> (оценка рыночной стоимости объекта продажи 4кв.2020 г.)</w:t>
            </w:r>
          </w:p>
        </w:tc>
        <w:tc>
          <w:tcPr>
            <w:tcW w:w="851" w:type="dxa"/>
            <w:tcBorders>
              <w:top w:val="single" w:sz="4" w:space="0" w:color="auto"/>
              <w:left w:val="nil"/>
              <w:bottom w:val="single" w:sz="4" w:space="0" w:color="auto"/>
              <w:right w:val="single" w:sz="4" w:space="0" w:color="auto"/>
            </w:tcBorders>
          </w:tcPr>
          <w:p w14:paraId="6C31F39A" w14:textId="77777777" w:rsidR="00BB7D1F" w:rsidRPr="004B624D" w:rsidRDefault="00BB7D1F" w:rsidP="00BB7D1F">
            <w:pPr>
              <w:jc w:val="center"/>
              <w:rPr>
                <w:sz w:val="18"/>
                <w:szCs w:val="18"/>
              </w:rPr>
            </w:pPr>
            <w:r w:rsidRPr="004B624D">
              <w:rPr>
                <w:sz w:val="18"/>
                <w:szCs w:val="18"/>
              </w:rPr>
              <w:t>Всего с 2014</w:t>
            </w:r>
          </w:p>
        </w:tc>
        <w:tc>
          <w:tcPr>
            <w:tcW w:w="1134" w:type="dxa"/>
            <w:tcBorders>
              <w:top w:val="single" w:sz="4" w:space="0" w:color="auto"/>
              <w:left w:val="nil"/>
              <w:bottom w:val="single" w:sz="4" w:space="0" w:color="auto"/>
              <w:right w:val="single" w:sz="4" w:space="0" w:color="auto"/>
            </w:tcBorders>
          </w:tcPr>
          <w:p w14:paraId="6217D157" w14:textId="3CC6B78A" w:rsidR="00BB7D1F" w:rsidRDefault="00CE2085" w:rsidP="00BB7D1F">
            <w:pPr>
              <w:rPr>
                <w:sz w:val="16"/>
                <w:szCs w:val="16"/>
              </w:rPr>
            </w:pPr>
            <w:r>
              <w:rPr>
                <w:sz w:val="16"/>
                <w:szCs w:val="16"/>
              </w:rPr>
              <w:t>57 000,0</w:t>
            </w:r>
          </w:p>
          <w:p w14:paraId="535B3C6D" w14:textId="54B29555" w:rsidR="00CE2085" w:rsidRPr="00277DE1" w:rsidRDefault="00CE2085" w:rsidP="00BB7D1F">
            <w:pPr>
              <w:rPr>
                <w:sz w:val="16"/>
                <w:szCs w:val="16"/>
              </w:rPr>
            </w:pPr>
          </w:p>
        </w:tc>
        <w:tc>
          <w:tcPr>
            <w:tcW w:w="1134" w:type="dxa"/>
            <w:tcBorders>
              <w:top w:val="single" w:sz="4" w:space="0" w:color="auto"/>
              <w:left w:val="nil"/>
              <w:bottom w:val="single" w:sz="4" w:space="0" w:color="auto"/>
              <w:right w:val="single" w:sz="4" w:space="0" w:color="auto"/>
            </w:tcBorders>
          </w:tcPr>
          <w:p w14:paraId="6E2A0793" w14:textId="550B8E00" w:rsidR="00BB7D1F" w:rsidRPr="00277DE1" w:rsidRDefault="00CE2085" w:rsidP="00BB7D1F">
            <w:pPr>
              <w:rPr>
                <w:sz w:val="16"/>
                <w:szCs w:val="16"/>
              </w:rPr>
            </w:pPr>
            <w:r>
              <w:rPr>
                <w:sz w:val="16"/>
                <w:szCs w:val="16"/>
              </w:rPr>
              <w:t>57 000,0</w:t>
            </w:r>
          </w:p>
        </w:tc>
        <w:tc>
          <w:tcPr>
            <w:tcW w:w="1134" w:type="dxa"/>
            <w:tcBorders>
              <w:top w:val="single" w:sz="4" w:space="0" w:color="auto"/>
              <w:left w:val="nil"/>
              <w:bottom w:val="single" w:sz="4" w:space="0" w:color="auto"/>
              <w:right w:val="single" w:sz="4" w:space="0" w:color="auto"/>
            </w:tcBorders>
          </w:tcPr>
          <w:p w14:paraId="5D717468" w14:textId="0611EB66" w:rsidR="00BB7D1F" w:rsidRPr="00277DE1" w:rsidRDefault="00BB7D1F" w:rsidP="00BB7D1F">
            <w:pPr>
              <w:rPr>
                <w:sz w:val="16"/>
                <w:szCs w:val="16"/>
              </w:rPr>
            </w:pPr>
            <w:r w:rsidRPr="00277DE1">
              <w:rPr>
                <w:sz w:val="16"/>
                <w:szCs w:val="16"/>
              </w:rPr>
              <w:t>0,0</w:t>
            </w:r>
          </w:p>
        </w:tc>
        <w:tc>
          <w:tcPr>
            <w:tcW w:w="1128" w:type="dxa"/>
            <w:tcBorders>
              <w:top w:val="single" w:sz="4" w:space="0" w:color="auto"/>
              <w:left w:val="nil"/>
              <w:bottom w:val="single" w:sz="4" w:space="0" w:color="auto"/>
              <w:right w:val="single" w:sz="4" w:space="0" w:color="auto"/>
            </w:tcBorders>
          </w:tcPr>
          <w:p w14:paraId="648BAA19" w14:textId="7001F98A" w:rsidR="00BB7D1F" w:rsidRPr="00277DE1" w:rsidRDefault="00BB7D1F" w:rsidP="00BB7D1F">
            <w:pPr>
              <w:rPr>
                <w:sz w:val="16"/>
                <w:szCs w:val="16"/>
              </w:rPr>
            </w:pPr>
            <w:r w:rsidRPr="00277DE1">
              <w:rPr>
                <w:sz w:val="16"/>
                <w:szCs w:val="16"/>
              </w:rPr>
              <w:t>0,0</w:t>
            </w:r>
          </w:p>
        </w:tc>
        <w:tc>
          <w:tcPr>
            <w:tcW w:w="573" w:type="dxa"/>
            <w:tcBorders>
              <w:top w:val="single" w:sz="4" w:space="0" w:color="auto"/>
              <w:left w:val="nil"/>
              <w:bottom w:val="single" w:sz="4" w:space="0" w:color="auto"/>
              <w:right w:val="single" w:sz="4" w:space="0" w:color="auto"/>
            </w:tcBorders>
          </w:tcPr>
          <w:p w14:paraId="5D0965A2" w14:textId="22F5F2B7" w:rsidR="00BB7D1F" w:rsidRPr="00277DE1" w:rsidRDefault="00BB7D1F" w:rsidP="00BB7D1F">
            <w:pPr>
              <w:rPr>
                <w:sz w:val="16"/>
                <w:szCs w:val="16"/>
              </w:rPr>
            </w:pPr>
            <w:r w:rsidRPr="00277DE1">
              <w:rPr>
                <w:sz w:val="16"/>
                <w:szCs w:val="16"/>
              </w:rPr>
              <w:t>0,0</w:t>
            </w:r>
          </w:p>
        </w:tc>
      </w:tr>
      <w:tr w:rsidR="00BB7D1F" w:rsidRPr="00F3622B" w14:paraId="74A3924B" w14:textId="77777777" w:rsidTr="000D0E76">
        <w:trPr>
          <w:trHeight w:val="300"/>
          <w:jc w:val="center"/>
        </w:trPr>
        <w:tc>
          <w:tcPr>
            <w:tcW w:w="567" w:type="dxa"/>
            <w:vMerge/>
            <w:tcBorders>
              <w:left w:val="single" w:sz="4" w:space="0" w:color="auto"/>
              <w:right w:val="single" w:sz="4" w:space="0" w:color="auto"/>
            </w:tcBorders>
            <w:vAlign w:val="center"/>
          </w:tcPr>
          <w:p w14:paraId="55B65289" w14:textId="46C6F349" w:rsidR="00BB7D1F" w:rsidRPr="005358D9" w:rsidRDefault="00BB7D1F" w:rsidP="00BB7D1F">
            <w:pPr>
              <w:rPr>
                <w:sz w:val="20"/>
                <w:szCs w:val="20"/>
              </w:rPr>
            </w:pPr>
          </w:p>
        </w:tc>
        <w:tc>
          <w:tcPr>
            <w:tcW w:w="2111" w:type="dxa"/>
            <w:vMerge/>
            <w:tcBorders>
              <w:left w:val="single" w:sz="4" w:space="0" w:color="auto"/>
              <w:right w:val="single" w:sz="4" w:space="0" w:color="auto"/>
            </w:tcBorders>
            <w:vAlign w:val="center"/>
          </w:tcPr>
          <w:p w14:paraId="4E892F34" w14:textId="77777777" w:rsidR="00BB7D1F" w:rsidRPr="005358D9" w:rsidRDefault="00BB7D1F" w:rsidP="00BB7D1F">
            <w:pPr>
              <w:rPr>
                <w:sz w:val="20"/>
                <w:szCs w:val="20"/>
              </w:rPr>
            </w:pPr>
          </w:p>
        </w:tc>
        <w:tc>
          <w:tcPr>
            <w:tcW w:w="2011" w:type="dxa"/>
            <w:vMerge/>
            <w:tcBorders>
              <w:left w:val="single" w:sz="4" w:space="0" w:color="auto"/>
              <w:right w:val="single" w:sz="4" w:space="0" w:color="auto"/>
            </w:tcBorders>
            <w:vAlign w:val="center"/>
          </w:tcPr>
          <w:p w14:paraId="7FE4CB22" w14:textId="77777777" w:rsidR="00BB7D1F" w:rsidRPr="005358D9" w:rsidRDefault="00BB7D1F" w:rsidP="00BB7D1F">
            <w:pPr>
              <w:rPr>
                <w:sz w:val="20"/>
                <w:szCs w:val="20"/>
              </w:rPr>
            </w:pPr>
          </w:p>
        </w:tc>
        <w:tc>
          <w:tcPr>
            <w:tcW w:w="1436" w:type="dxa"/>
            <w:vMerge/>
            <w:tcBorders>
              <w:left w:val="single" w:sz="4" w:space="0" w:color="auto"/>
              <w:right w:val="single" w:sz="4" w:space="0" w:color="auto"/>
            </w:tcBorders>
            <w:vAlign w:val="center"/>
          </w:tcPr>
          <w:p w14:paraId="0751D11D" w14:textId="77777777" w:rsidR="00BB7D1F" w:rsidRPr="005358D9" w:rsidRDefault="00BB7D1F" w:rsidP="00BB7D1F">
            <w:pPr>
              <w:rPr>
                <w:sz w:val="20"/>
                <w:szCs w:val="20"/>
              </w:rPr>
            </w:pPr>
          </w:p>
        </w:tc>
        <w:tc>
          <w:tcPr>
            <w:tcW w:w="1279" w:type="dxa"/>
            <w:vMerge/>
            <w:tcBorders>
              <w:left w:val="single" w:sz="4" w:space="0" w:color="auto"/>
              <w:right w:val="single" w:sz="4" w:space="0" w:color="auto"/>
            </w:tcBorders>
            <w:vAlign w:val="center"/>
          </w:tcPr>
          <w:p w14:paraId="68CFFF74" w14:textId="77777777" w:rsidR="00BB7D1F" w:rsidRPr="005358D9" w:rsidRDefault="00BB7D1F" w:rsidP="00BB7D1F">
            <w:pPr>
              <w:rPr>
                <w:sz w:val="20"/>
                <w:szCs w:val="20"/>
              </w:rPr>
            </w:pPr>
          </w:p>
        </w:tc>
        <w:tc>
          <w:tcPr>
            <w:tcW w:w="1522" w:type="dxa"/>
            <w:vMerge/>
            <w:tcBorders>
              <w:left w:val="single" w:sz="4" w:space="0" w:color="auto"/>
              <w:right w:val="single" w:sz="4" w:space="0" w:color="auto"/>
            </w:tcBorders>
            <w:vAlign w:val="center"/>
          </w:tcPr>
          <w:p w14:paraId="0E87EEA5" w14:textId="77777777" w:rsidR="00BB7D1F" w:rsidRPr="005358D9" w:rsidRDefault="00BB7D1F" w:rsidP="00BB7D1F">
            <w:pPr>
              <w:rPr>
                <w:sz w:val="20"/>
                <w:szCs w:val="20"/>
              </w:rPr>
            </w:pPr>
          </w:p>
        </w:tc>
        <w:tc>
          <w:tcPr>
            <w:tcW w:w="851" w:type="dxa"/>
            <w:tcBorders>
              <w:top w:val="single" w:sz="4" w:space="0" w:color="auto"/>
              <w:left w:val="nil"/>
              <w:bottom w:val="single" w:sz="4" w:space="0" w:color="auto"/>
              <w:right w:val="single" w:sz="4" w:space="0" w:color="auto"/>
            </w:tcBorders>
          </w:tcPr>
          <w:p w14:paraId="0FDAD9D4" w14:textId="77777777" w:rsidR="00BB7D1F" w:rsidRPr="004B624D" w:rsidRDefault="00BB7D1F" w:rsidP="00BB7D1F">
            <w:pPr>
              <w:jc w:val="center"/>
              <w:rPr>
                <w:sz w:val="18"/>
                <w:szCs w:val="18"/>
              </w:rPr>
            </w:pPr>
            <w:r w:rsidRPr="004B624D">
              <w:rPr>
                <w:sz w:val="18"/>
                <w:szCs w:val="18"/>
              </w:rPr>
              <w:t>2014</w:t>
            </w:r>
          </w:p>
        </w:tc>
        <w:tc>
          <w:tcPr>
            <w:tcW w:w="1134" w:type="dxa"/>
            <w:tcBorders>
              <w:top w:val="single" w:sz="4" w:space="0" w:color="auto"/>
              <w:left w:val="nil"/>
              <w:bottom w:val="single" w:sz="4" w:space="0" w:color="auto"/>
              <w:right w:val="single" w:sz="4" w:space="0" w:color="auto"/>
            </w:tcBorders>
          </w:tcPr>
          <w:p w14:paraId="59E36218" w14:textId="067C3BA1" w:rsidR="00BB7D1F" w:rsidRPr="00277DE1" w:rsidRDefault="00BB7D1F" w:rsidP="00BB7D1F">
            <w:pPr>
              <w:rPr>
                <w:sz w:val="16"/>
                <w:szCs w:val="16"/>
              </w:rPr>
            </w:pPr>
            <w:r w:rsidRPr="00277DE1">
              <w:rPr>
                <w:sz w:val="16"/>
                <w:szCs w:val="16"/>
              </w:rPr>
              <w:t>0,0</w:t>
            </w:r>
          </w:p>
        </w:tc>
        <w:tc>
          <w:tcPr>
            <w:tcW w:w="1134" w:type="dxa"/>
            <w:tcBorders>
              <w:top w:val="single" w:sz="4" w:space="0" w:color="auto"/>
              <w:left w:val="nil"/>
              <w:bottom w:val="single" w:sz="4" w:space="0" w:color="auto"/>
              <w:right w:val="single" w:sz="4" w:space="0" w:color="auto"/>
            </w:tcBorders>
          </w:tcPr>
          <w:p w14:paraId="033728E2" w14:textId="456213DB" w:rsidR="00BB7D1F" w:rsidRPr="00277DE1" w:rsidRDefault="00BB7D1F" w:rsidP="00BB7D1F">
            <w:pPr>
              <w:rPr>
                <w:sz w:val="16"/>
                <w:szCs w:val="16"/>
              </w:rPr>
            </w:pPr>
            <w:r w:rsidRPr="00277DE1">
              <w:rPr>
                <w:sz w:val="16"/>
                <w:szCs w:val="16"/>
              </w:rPr>
              <w:t>0,0</w:t>
            </w:r>
          </w:p>
        </w:tc>
        <w:tc>
          <w:tcPr>
            <w:tcW w:w="1134" w:type="dxa"/>
            <w:tcBorders>
              <w:top w:val="single" w:sz="4" w:space="0" w:color="auto"/>
              <w:left w:val="nil"/>
              <w:bottom w:val="single" w:sz="4" w:space="0" w:color="auto"/>
              <w:right w:val="single" w:sz="4" w:space="0" w:color="auto"/>
            </w:tcBorders>
          </w:tcPr>
          <w:p w14:paraId="76282ABC" w14:textId="51BB3D9D" w:rsidR="00BB7D1F" w:rsidRPr="00277DE1" w:rsidRDefault="00BB7D1F" w:rsidP="00BB7D1F">
            <w:pPr>
              <w:rPr>
                <w:sz w:val="16"/>
                <w:szCs w:val="16"/>
              </w:rPr>
            </w:pPr>
            <w:r w:rsidRPr="00277DE1">
              <w:rPr>
                <w:sz w:val="16"/>
                <w:szCs w:val="16"/>
              </w:rPr>
              <w:t>0,0</w:t>
            </w:r>
          </w:p>
        </w:tc>
        <w:tc>
          <w:tcPr>
            <w:tcW w:w="1128" w:type="dxa"/>
            <w:tcBorders>
              <w:top w:val="single" w:sz="4" w:space="0" w:color="auto"/>
              <w:left w:val="nil"/>
              <w:bottom w:val="single" w:sz="4" w:space="0" w:color="auto"/>
              <w:right w:val="single" w:sz="4" w:space="0" w:color="auto"/>
            </w:tcBorders>
          </w:tcPr>
          <w:p w14:paraId="7DFC56D2" w14:textId="492702BF" w:rsidR="00BB7D1F" w:rsidRPr="00277DE1" w:rsidRDefault="00BB7D1F" w:rsidP="00BB7D1F">
            <w:pPr>
              <w:rPr>
                <w:sz w:val="16"/>
                <w:szCs w:val="16"/>
              </w:rPr>
            </w:pPr>
            <w:r w:rsidRPr="00277DE1">
              <w:rPr>
                <w:sz w:val="16"/>
                <w:szCs w:val="16"/>
              </w:rPr>
              <w:t>0,0</w:t>
            </w:r>
          </w:p>
        </w:tc>
        <w:tc>
          <w:tcPr>
            <w:tcW w:w="573" w:type="dxa"/>
            <w:tcBorders>
              <w:top w:val="single" w:sz="4" w:space="0" w:color="auto"/>
              <w:left w:val="nil"/>
              <w:bottom w:val="single" w:sz="4" w:space="0" w:color="auto"/>
              <w:right w:val="single" w:sz="4" w:space="0" w:color="auto"/>
            </w:tcBorders>
          </w:tcPr>
          <w:p w14:paraId="549BB60A" w14:textId="58D2C54A" w:rsidR="00BB7D1F" w:rsidRPr="00277DE1" w:rsidRDefault="00BB7D1F" w:rsidP="00BB7D1F">
            <w:pPr>
              <w:rPr>
                <w:sz w:val="16"/>
                <w:szCs w:val="16"/>
              </w:rPr>
            </w:pPr>
            <w:r w:rsidRPr="00277DE1">
              <w:rPr>
                <w:sz w:val="16"/>
                <w:szCs w:val="16"/>
              </w:rPr>
              <w:t>0,0</w:t>
            </w:r>
          </w:p>
        </w:tc>
      </w:tr>
      <w:tr w:rsidR="00BB7D1F" w:rsidRPr="00F3622B" w14:paraId="1DB534EE" w14:textId="77777777" w:rsidTr="000D0E76">
        <w:trPr>
          <w:trHeight w:val="300"/>
          <w:jc w:val="center"/>
        </w:trPr>
        <w:tc>
          <w:tcPr>
            <w:tcW w:w="567" w:type="dxa"/>
            <w:vMerge/>
            <w:tcBorders>
              <w:left w:val="single" w:sz="4" w:space="0" w:color="auto"/>
              <w:right w:val="single" w:sz="4" w:space="0" w:color="auto"/>
            </w:tcBorders>
            <w:vAlign w:val="center"/>
          </w:tcPr>
          <w:p w14:paraId="42304055" w14:textId="77777777" w:rsidR="00BB7D1F" w:rsidRPr="005358D9" w:rsidRDefault="00BB7D1F" w:rsidP="00BB7D1F">
            <w:pPr>
              <w:rPr>
                <w:sz w:val="20"/>
                <w:szCs w:val="20"/>
              </w:rPr>
            </w:pPr>
          </w:p>
        </w:tc>
        <w:tc>
          <w:tcPr>
            <w:tcW w:w="2111" w:type="dxa"/>
            <w:vMerge/>
            <w:tcBorders>
              <w:left w:val="single" w:sz="4" w:space="0" w:color="auto"/>
              <w:right w:val="single" w:sz="4" w:space="0" w:color="auto"/>
            </w:tcBorders>
            <w:vAlign w:val="center"/>
          </w:tcPr>
          <w:p w14:paraId="5020C4BC" w14:textId="77777777" w:rsidR="00BB7D1F" w:rsidRPr="005358D9" w:rsidRDefault="00BB7D1F" w:rsidP="00BB7D1F">
            <w:pPr>
              <w:rPr>
                <w:sz w:val="20"/>
                <w:szCs w:val="20"/>
              </w:rPr>
            </w:pPr>
          </w:p>
        </w:tc>
        <w:tc>
          <w:tcPr>
            <w:tcW w:w="2011" w:type="dxa"/>
            <w:vMerge/>
            <w:tcBorders>
              <w:left w:val="single" w:sz="4" w:space="0" w:color="auto"/>
              <w:right w:val="single" w:sz="4" w:space="0" w:color="auto"/>
            </w:tcBorders>
            <w:vAlign w:val="center"/>
          </w:tcPr>
          <w:p w14:paraId="1428418F" w14:textId="77777777" w:rsidR="00BB7D1F" w:rsidRPr="005358D9" w:rsidRDefault="00BB7D1F" w:rsidP="00BB7D1F">
            <w:pPr>
              <w:rPr>
                <w:sz w:val="20"/>
                <w:szCs w:val="20"/>
              </w:rPr>
            </w:pPr>
          </w:p>
        </w:tc>
        <w:tc>
          <w:tcPr>
            <w:tcW w:w="1436" w:type="dxa"/>
            <w:vMerge/>
            <w:tcBorders>
              <w:left w:val="single" w:sz="4" w:space="0" w:color="auto"/>
              <w:right w:val="single" w:sz="4" w:space="0" w:color="auto"/>
            </w:tcBorders>
            <w:vAlign w:val="center"/>
          </w:tcPr>
          <w:p w14:paraId="6767B595" w14:textId="77777777" w:rsidR="00BB7D1F" w:rsidRPr="005358D9" w:rsidRDefault="00BB7D1F" w:rsidP="00BB7D1F">
            <w:pPr>
              <w:rPr>
                <w:sz w:val="20"/>
                <w:szCs w:val="20"/>
              </w:rPr>
            </w:pPr>
          </w:p>
        </w:tc>
        <w:tc>
          <w:tcPr>
            <w:tcW w:w="1279" w:type="dxa"/>
            <w:vMerge/>
            <w:tcBorders>
              <w:left w:val="single" w:sz="4" w:space="0" w:color="auto"/>
              <w:right w:val="single" w:sz="4" w:space="0" w:color="auto"/>
            </w:tcBorders>
            <w:vAlign w:val="center"/>
          </w:tcPr>
          <w:p w14:paraId="10ADFC88" w14:textId="77777777" w:rsidR="00BB7D1F" w:rsidRPr="005358D9" w:rsidRDefault="00BB7D1F" w:rsidP="00BB7D1F">
            <w:pPr>
              <w:rPr>
                <w:sz w:val="20"/>
                <w:szCs w:val="20"/>
              </w:rPr>
            </w:pPr>
          </w:p>
        </w:tc>
        <w:tc>
          <w:tcPr>
            <w:tcW w:w="1522" w:type="dxa"/>
            <w:vMerge/>
            <w:tcBorders>
              <w:left w:val="single" w:sz="4" w:space="0" w:color="auto"/>
              <w:right w:val="single" w:sz="4" w:space="0" w:color="auto"/>
            </w:tcBorders>
            <w:vAlign w:val="center"/>
          </w:tcPr>
          <w:p w14:paraId="7DBDBA5B" w14:textId="77777777" w:rsidR="00BB7D1F" w:rsidRPr="005358D9" w:rsidRDefault="00BB7D1F" w:rsidP="00BB7D1F">
            <w:pPr>
              <w:rPr>
                <w:sz w:val="20"/>
                <w:szCs w:val="20"/>
              </w:rPr>
            </w:pPr>
          </w:p>
        </w:tc>
        <w:tc>
          <w:tcPr>
            <w:tcW w:w="851" w:type="dxa"/>
            <w:tcBorders>
              <w:top w:val="single" w:sz="4" w:space="0" w:color="auto"/>
              <w:left w:val="nil"/>
              <w:bottom w:val="single" w:sz="4" w:space="0" w:color="auto"/>
              <w:right w:val="single" w:sz="4" w:space="0" w:color="auto"/>
            </w:tcBorders>
          </w:tcPr>
          <w:p w14:paraId="72A323CD" w14:textId="77777777" w:rsidR="00BB7D1F" w:rsidRPr="004B624D" w:rsidRDefault="00BB7D1F" w:rsidP="00BB7D1F">
            <w:pPr>
              <w:jc w:val="center"/>
              <w:rPr>
                <w:sz w:val="18"/>
                <w:szCs w:val="18"/>
              </w:rPr>
            </w:pPr>
            <w:r w:rsidRPr="004B624D">
              <w:rPr>
                <w:sz w:val="18"/>
                <w:szCs w:val="18"/>
              </w:rPr>
              <w:t>2015</w:t>
            </w:r>
          </w:p>
        </w:tc>
        <w:tc>
          <w:tcPr>
            <w:tcW w:w="1134" w:type="dxa"/>
            <w:tcBorders>
              <w:top w:val="single" w:sz="4" w:space="0" w:color="auto"/>
              <w:left w:val="nil"/>
              <w:bottom w:val="single" w:sz="4" w:space="0" w:color="auto"/>
              <w:right w:val="single" w:sz="4" w:space="0" w:color="auto"/>
            </w:tcBorders>
          </w:tcPr>
          <w:p w14:paraId="77A15B4B" w14:textId="53AAB06A" w:rsidR="00BB7D1F" w:rsidRPr="00277DE1" w:rsidRDefault="00BB7D1F" w:rsidP="00BB7D1F">
            <w:pPr>
              <w:rPr>
                <w:sz w:val="16"/>
                <w:szCs w:val="16"/>
              </w:rPr>
            </w:pPr>
            <w:r w:rsidRPr="00277DE1">
              <w:rPr>
                <w:sz w:val="16"/>
                <w:szCs w:val="16"/>
              </w:rPr>
              <w:t>0,0</w:t>
            </w:r>
          </w:p>
        </w:tc>
        <w:tc>
          <w:tcPr>
            <w:tcW w:w="1134" w:type="dxa"/>
            <w:tcBorders>
              <w:top w:val="single" w:sz="4" w:space="0" w:color="auto"/>
              <w:left w:val="nil"/>
              <w:bottom w:val="single" w:sz="4" w:space="0" w:color="auto"/>
              <w:right w:val="single" w:sz="4" w:space="0" w:color="auto"/>
            </w:tcBorders>
          </w:tcPr>
          <w:p w14:paraId="043834C6" w14:textId="3DD99ED5" w:rsidR="00BB7D1F" w:rsidRPr="00277DE1" w:rsidRDefault="00BB7D1F" w:rsidP="00BB7D1F">
            <w:pPr>
              <w:rPr>
                <w:sz w:val="16"/>
                <w:szCs w:val="16"/>
              </w:rPr>
            </w:pPr>
            <w:r w:rsidRPr="00277DE1">
              <w:rPr>
                <w:sz w:val="16"/>
                <w:szCs w:val="16"/>
              </w:rPr>
              <w:t>0,0</w:t>
            </w:r>
          </w:p>
        </w:tc>
        <w:tc>
          <w:tcPr>
            <w:tcW w:w="1134" w:type="dxa"/>
            <w:tcBorders>
              <w:top w:val="single" w:sz="4" w:space="0" w:color="auto"/>
              <w:left w:val="nil"/>
              <w:bottom w:val="single" w:sz="4" w:space="0" w:color="auto"/>
              <w:right w:val="single" w:sz="4" w:space="0" w:color="auto"/>
            </w:tcBorders>
          </w:tcPr>
          <w:p w14:paraId="7B4D5263" w14:textId="3953A973" w:rsidR="00BB7D1F" w:rsidRPr="00277DE1" w:rsidRDefault="00BB7D1F" w:rsidP="00BB7D1F">
            <w:pPr>
              <w:rPr>
                <w:sz w:val="16"/>
                <w:szCs w:val="16"/>
              </w:rPr>
            </w:pPr>
            <w:r w:rsidRPr="00277DE1">
              <w:rPr>
                <w:sz w:val="16"/>
                <w:szCs w:val="16"/>
              </w:rPr>
              <w:t>0,0</w:t>
            </w:r>
          </w:p>
        </w:tc>
        <w:tc>
          <w:tcPr>
            <w:tcW w:w="1128" w:type="dxa"/>
            <w:tcBorders>
              <w:top w:val="single" w:sz="4" w:space="0" w:color="auto"/>
              <w:left w:val="nil"/>
              <w:bottom w:val="single" w:sz="4" w:space="0" w:color="auto"/>
              <w:right w:val="single" w:sz="4" w:space="0" w:color="auto"/>
            </w:tcBorders>
          </w:tcPr>
          <w:p w14:paraId="605EA496" w14:textId="496B53A8" w:rsidR="00BB7D1F" w:rsidRPr="00277DE1" w:rsidRDefault="00BB7D1F" w:rsidP="00BB7D1F">
            <w:pPr>
              <w:rPr>
                <w:sz w:val="16"/>
                <w:szCs w:val="16"/>
              </w:rPr>
            </w:pPr>
            <w:r w:rsidRPr="00277DE1">
              <w:rPr>
                <w:sz w:val="16"/>
                <w:szCs w:val="16"/>
              </w:rPr>
              <w:t>0,0</w:t>
            </w:r>
          </w:p>
        </w:tc>
        <w:tc>
          <w:tcPr>
            <w:tcW w:w="573" w:type="dxa"/>
            <w:tcBorders>
              <w:top w:val="single" w:sz="4" w:space="0" w:color="auto"/>
              <w:left w:val="nil"/>
              <w:bottom w:val="single" w:sz="4" w:space="0" w:color="auto"/>
              <w:right w:val="single" w:sz="4" w:space="0" w:color="auto"/>
            </w:tcBorders>
          </w:tcPr>
          <w:p w14:paraId="29DCFBD0" w14:textId="6C36CCA1" w:rsidR="00BB7D1F" w:rsidRPr="00277DE1" w:rsidRDefault="00BB7D1F" w:rsidP="00BB7D1F">
            <w:pPr>
              <w:rPr>
                <w:sz w:val="16"/>
                <w:szCs w:val="16"/>
              </w:rPr>
            </w:pPr>
            <w:r w:rsidRPr="00277DE1">
              <w:rPr>
                <w:sz w:val="16"/>
                <w:szCs w:val="16"/>
              </w:rPr>
              <w:t>0,0</w:t>
            </w:r>
          </w:p>
        </w:tc>
      </w:tr>
      <w:tr w:rsidR="00BB7D1F" w:rsidRPr="00F3622B" w14:paraId="58A074D6" w14:textId="77777777" w:rsidTr="000D0E76">
        <w:trPr>
          <w:trHeight w:val="300"/>
          <w:jc w:val="center"/>
        </w:trPr>
        <w:tc>
          <w:tcPr>
            <w:tcW w:w="567" w:type="dxa"/>
            <w:vMerge/>
            <w:tcBorders>
              <w:left w:val="single" w:sz="4" w:space="0" w:color="auto"/>
              <w:right w:val="single" w:sz="4" w:space="0" w:color="auto"/>
            </w:tcBorders>
            <w:vAlign w:val="center"/>
          </w:tcPr>
          <w:p w14:paraId="4BBC442F" w14:textId="77777777" w:rsidR="00BB7D1F" w:rsidRPr="005358D9" w:rsidRDefault="00BB7D1F" w:rsidP="00BB7D1F">
            <w:pPr>
              <w:rPr>
                <w:sz w:val="20"/>
                <w:szCs w:val="20"/>
              </w:rPr>
            </w:pPr>
          </w:p>
        </w:tc>
        <w:tc>
          <w:tcPr>
            <w:tcW w:w="2111" w:type="dxa"/>
            <w:vMerge/>
            <w:tcBorders>
              <w:left w:val="single" w:sz="4" w:space="0" w:color="auto"/>
              <w:right w:val="single" w:sz="4" w:space="0" w:color="auto"/>
            </w:tcBorders>
            <w:vAlign w:val="center"/>
          </w:tcPr>
          <w:p w14:paraId="1090A1FC" w14:textId="77777777" w:rsidR="00BB7D1F" w:rsidRPr="005358D9" w:rsidRDefault="00BB7D1F" w:rsidP="00BB7D1F">
            <w:pPr>
              <w:rPr>
                <w:sz w:val="20"/>
                <w:szCs w:val="20"/>
              </w:rPr>
            </w:pPr>
          </w:p>
        </w:tc>
        <w:tc>
          <w:tcPr>
            <w:tcW w:w="2011" w:type="dxa"/>
            <w:vMerge/>
            <w:tcBorders>
              <w:left w:val="single" w:sz="4" w:space="0" w:color="auto"/>
              <w:right w:val="single" w:sz="4" w:space="0" w:color="auto"/>
            </w:tcBorders>
            <w:vAlign w:val="center"/>
          </w:tcPr>
          <w:p w14:paraId="17A2EB09" w14:textId="77777777" w:rsidR="00BB7D1F" w:rsidRPr="005358D9" w:rsidRDefault="00BB7D1F" w:rsidP="00BB7D1F">
            <w:pPr>
              <w:rPr>
                <w:sz w:val="20"/>
                <w:szCs w:val="20"/>
              </w:rPr>
            </w:pPr>
          </w:p>
        </w:tc>
        <w:tc>
          <w:tcPr>
            <w:tcW w:w="1436" w:type="dxa"/>
            <w:vMerge/>
            <w:tcBorders>
              <w:left w:val="single" w:sz="4" w:space="0" w:color="auto"/>
              <w:right w:val="single" w:sz="4" w:space="0" w:color="auto"/>
            </w:tcBorders>
            <w:vAlign w:val="center"/>
          </w:tcPr>
          <w:p w14:paraId="601F6B5E" w14:textId="77777777" w:rsidR="00BB7D1F" w:rsidRPr="005358D9" w:rsidRDefault="00BB7D1F" w:rsidP="00BB7D1F">
            <w:pPr>
              <w:rPr>
                <w:sz w:val="20"/>
                <w:szCs w:val="20"/>
              </w:rPr>
            </w:pPr>
          </w:p>
        </w:tc>
        <w:tc>
          <w:tcPr>
            <w:tcW w:w="1279" w:type="dxa"/>
            <w:vMerge/>
            <w:tcBorders>
              <w:left w:val="single" w:sz="4" w:space="0" w:color="auto"/>
              <w:right w:val="single" w:sz="4" w:space="0" w:color="auto"/>
            </w:tcBorders>
            <w:vAlign w:val="center"/>
          </w:tcPr>
          <w:p w14:paraId="3066F0B5" w14:textId="77777777" w:rsidR="00BB7D1F" w:rsidRPr="005358D9" w:rsidRDefault="00BB7D1F" w:rsidP="00BB7D1F">
            <w:pPr>
              <w:rPr>
                <w:sz w:val="20"/>
                <w:szCs w:val="20"/>
              </w:rPr>
            </w:pPr>
          </w:p>
        </w:tc>
        <w:tc>
          <w:tcPr>
            <w:tcW w:w="1522" w:type="dxa"/>
            <w:vMerge/>
            <w:tcBorders>
              <w:left w:val="single" w:sz="4" w:space="0" w:color="auto"/>
              <w:right w:val="single" w:sz="4" w:space="0" w:color="auto"/>
            </w:tcBorders>
            <w:vAlign w:val="center"/>
          </w:tcPr>
          <w:p w14:paraId="782D1762" w14:textId="77777777" w:rsidR="00BB7D1F" w:rsidRPr="005358D9" w:rsidRDefault="00BB7D1F" w:rsidP="00BB7D1F">
            <w:pPr>
              <w:rPr>
                <w:sz w:val="20"/>
                <w:szCs w:val="20"/>
              </w:rPr>
            </w:pPr>
          </w:p>
        </w:tc>
        <w:tc>
          <w:tcPr>
            <w:tcW w:w="851" w:type="dxa"/>
            <w:tcBorders>
              <w:top w:val="single" w:sz="4" w:space="0" w:color="auto"/>
              <w:left w:val="nil"/>
              <w:bottom w:val="single" w:sz="4" w:space="0" w:color="auto"/>
              <w:right w:val="single" w:sz="4" w:space="0" w:color="auto"/>
            </w:tcBorders>
          </w:tcPr>
          <w:p w14:paraId="74E6FD50" w14:textId="77777777" w:rsidR="00BB7D1F" w:rsidRPr="004B624D" w:rsidRDefault="00BB7D1F" w:rsidP="00BB7D1F">
            <w:pPr>
              <w:jc w:val="center"/>
              <w:rPr>
                <w:sz w:val="18"/>
                <w:szCs w:val="18"/>
              </w:rPr>
            </w:pPr>
            <w:r w:rsidRPr="004B624D">
              <w:rPr>
                <w:sz w:val="18"/>
                <w:szCs w:val="18"/>
              </w:rPr>
              <w:t>2016</w:t>
            </w:r>
          </w:p>
        </w:tc>
        <w:tc>
          <w:tcPr>
            <w:tcW w:w="1134" w:type="dxa"/>
            <w:tcBorders>
              <w:top w:val="single" w:sz="4" w:space="0" w:color="auto"/>
              <w:left w:val="nil"/>
              <w:bottom w:val="single" w:sz="4" w:space="0" w:color="auto"/>
              <w:right w:val="single" w:sz="4" w:space="0" w:color="auto"/>
            </w:tcBorders>
          </w:tcPr>
          <w:p w14:paraId="5C90E9DC" w14:textId="16F8473A" w:rsidR="00BB7D1F" w:rsidRPr="00277DE1" w:rsidRDefault="00BB7D1F" w:rsidP="00BB7D1F">
            <w:pPr>
              <w:rPr>
                <w:sz w:val="16"/>
                <w:szCs w:val="16"/>
              </w:rPr>
            </w:pPr>
            <w:r w:rsidRPr="00277DE1">
              <w:rPr>
                <w:sz w:val="16"/>
                <w:szCs w:val="16"/>
              </w:rPr>
              <w:t>0,0</w:t>
            </w:r>
          </w:p>
        </w:tc>
        <w:tc>
          <w:tcPr>
            <w:tcW w:w="1134" w:type="dxa"/>
            <w:tcBorders>
              <w:top w:val="single" w:sz="4" w:space="0" w:color="auto"/>
              <w:left w:val="nil"/>
              <w:bottom w:val="single" w:sz="4" w:space="0" w:color="auto"/>
              <w:right w:val="single" w:sz="4" w:space="0" w:color="auto"/>
            </w:tcBorders>
          </w:tcPr>
          <w:p w14:paraId="3E688A3E" w14:textId="6F55E5CB" w:rsidR="00BB7D1F" w:rsidRPr="00277DE1" w:rsidRDefault="00BB7D1F" w:rsidP="00BB7D1F">
            <w:pPr>
              <w:rPr>
                <w:sz w:val="16"/>
                <w:szCs w:val="16"/>
              </w:rPr>
            </w:pPr>
            <w:r w:rsidRPr="00277DE1">
              <w:rPr>
                <w:sz w:val="16"/>
                <w:szCs w:val="16"/>
              </w:rPr>
              <w:t>0,0</w:t>
            </w:r>
          </w:p>
        </w:tc>
        <w:tc>
          <w:tcPr>
            <w:tcW w:w="1134" w:type="dxa"/>
            <w:tcBorders>
              <w:top w:val="single" w:sz="4" w:space="0" w:color="auto"/>
              <w:left w:val="nil"/>
              <w:bottom w:val="single" w:sz="4" w:space="0" w:color="auto"/>
              <w:right w:val="single" w:sz="4" w:space="0" w:color="auto"/>
            </w:tcBorders>
          </w:tcPr>
          <w:p w14:paraId="4B8C46E3" w14:textId="191EE1B0" w:rsidR="00BB7D1F" w:rsidRPr="00277DE1" w:rsidRDefault="00BB7D1F" w:rsidP="00BB7D1F">
            <w:pPr>
              <w:rPr>
                <w:sz w:val="16"/>
                <w:szCs w:val="16"/>
              </w:rPr>
            </w:pPr>
            <w:r w:rsidRPr="00277DE1">
              <w:rPr>
                <w:sz w:val="16"/>
                <w:szCs w:val="16"/>
              </w:rPr>
              <w:t>0,0</w:t>
            </w:r>
          </w:p>
        </w:tc>
        <w:tc>
          <w:tcPr>
            <w:tcW w:w="1128" w:type="dxa"/>
            <w:tcBorders>
              <w:top w:val="single" w:sz="4" w:space="0" w:color="auto"/>
              <w:left w:val="nil"/>
              <w:bottom w:val="single" w:sz="4" w:space="0" w:color="auto"/>
              <w:right w:val="single" w:sz="4" w:space="0" w:color="auto"/>
            </w:tcBorders>
          </w:tcPr>
          <w:p w14:paraId="5F884E8D" w14:textId="2B95CBFF" w:rsidR="00BB7D1F" w:rsidRPr="00277DE1" w:rsidRDefault="00BB7D1F" w:rsidP="00BB7D1F">
            <w:pPr>
              <w:rPr>
                <w:sz w:val="16"/>
                <w:szCs w:val="16"/>
              </w:rPr>
            </w:pPr>
            <w:r w:rsidRPr="00277DE1">
              <w:rPr>
                <w:sz w:val="16"/>
                <w:szCs w:val="16"/>
              </w:rPr>
              <w:t>0,0</w:t>
            </w:r>
          </w:p>
        </w:tc>
        <w:tc>
          <w:tcPr>
            <w:tcW w:w="573" w:type="dxa"/>
            <w:tcBorders>
              <w:top w:val="single" w:sz="4" w:space="0" w:color="auto"/>
              <w:left w:val="nil"/>
              <w:bottom w:val="single" w:sz="4" w:space="0" w:color="auto"/>
              <w:right w:val="single" w:sz="4" w:space="0" w:color="auto"/>
            </w:tcBorders>
          </w:tcPr>
          <w:p w14:paraId="0B3A5A22" w14:textId="54F4B396" w:rsidR="00BB7D1F" w:rsidRPr="00277DE1" w:rsidRDefault="00BB7D1F" w:rsidP="00BB7D1F">
            <w:pPr>
              <w:rPr>
                <w:sz w:val="16"/>
                <w:szCs w:val="16"/>
              </w:rPr>
            </w:pPr>
            <w:r w:rsidRPr="00277DE1">
              <w:rPr>
                <w:sz w:val="16"/>
                <w:szCs w:val="16"/>
              </w:rPr>
              <w:t>0,0</w:t>
            </w:r>
          </w:p>
        </w:tc>
      </w:tr>
      <w:tr w:rsidR="00BB7D1F" w:rsidRPr="00F3622B" w14:paraId="461086C2" w14:textId="77777777" w:rsidTr="000D0E76">
        <w:trPr>
          <w:trHeight w:val="300"/>
          <w:jc w:val="center"/>
        </w:trPr>
        <w:tc>
          <w:tcPr>
            <w:tcW w:w="567" w:type="dxa"/>
            <w:vMerge/>
            <w:tcBorders>
              <w:left w:val="single" w:sz="4" w:space="0" w:color="auto"/>
              <w:right w:val="single" w:sz="4" w:space="0" w:color="auto"/>
            </w:tcBorders>
            <w:vAlign w:val="center"/>
          </w:tcPr>
          <w:p w14:paraId="1EAF0F35" w14:textId="77777777" w:rsidR="00BB7D1F" w:rsidRPr="005358D9" w:rsidRDefault="00BB7D1F" w:rsidP="00BB7D1F">
            <w:pPr>
              <w:rPr>
                <w:sz w:val="20"/>
                <w:szCs w:val="20"/>
              </w:rPr>
            </w:pPr>
          </w:p>
        </w:tc>
        <w:tc>
          <w:tcPr>
            <w:tcW w:w="2111" w:type="dxa"/>
            <w:vMerge/>
            <w:tcBorders>
              <w:left w:val="single" w:sz="4" w:space="0" w:color="auto"/>
              <w:right w:val="single" w:sz="4" w:space="0" w:color="auto"/>
            </w:tcBorders>
            <w:vAlign w:val="center"/>
          </w:tcPr>
          <w:p w14:paraId="3CE73973" w14:textId="77777777" w:rsidR="00BB7D1F" w:rsidRPr="005358D9" w:rsidRDefault="00BB7D1F" w:rsidP="00BB7D1F">
            <w:pPr>
              <w:rPr>
                <w:sz w:val="20"/>
                <w:szCs w:val="20"/>
              </w:rPr>
            </w:pPr>
          </w:p>
        </w:tc>
        <w:tc>
          <w:tcPr>
            <w:tcW w:w="2011" w:type="dxa"/>
            <w:vMerge/>
            <w:tcBorders>
              <w:left w:val="single" w:sz="4" w:space="0" w:color="auto"/>
              <w:right w:val="single" w:sz="4" w:space="0" w:color="auto"/>
            </w:tcBorders>
            <w:vAlign w:val="center"/>
          </w:tcPr>
          <w:p w14:paraId="0D93B86A" w14:textId="77777777" w:rsidR="00BB7D1F" w:rsidRPr="005358D9" w:rsidRDefault="00BB7D1F" w:rsidP="00BB7D1F">
            <w:pPr>
              <w:rPr>
                <w:sz w:val="20"/>
                <w:szCs w:val="20"/>
              </w:rPr>
            </w:pPr>
          </w:p>
        </w:tc>
        <w:tc>
          <w:tcPr>
            <w:tcW w:w="1436" w:type="dxa"/>
            <w:vMerge/>
            <w:tcBorders>
              <w:left w:val="single" w:sz="4" w:space="0" w:color="auto"/>
              <w:right w:val="single" w:sz="4" w:space="0" w:color="auto"/>
            </w:tcBorders>
            <w:vAlign w:val="center"/>
          </w:tcPr>
          <w:p w14:paraId="7716607E" w14:textId="77777777" w:rsidR="00BB7D1F" w:rsidRPr="005358D9" w:rsidRDefault="00BB7D1F" w:rsidP="00BB7D1F">
            <w:pPr>
              <w:rPr>
                <w:sz w:val="20"/>
                <w:szCs w:val="20"/>
              </w:rPr>
            </w:pPr>
          </w:p>
        </w:tc>
        <w:tc>
          <w:tcPr>
            <w:tcW w:w="1279" w:type="dxa"/>
            <w:vMerge/>
            <w:tcBorders>
              <w:left w:val="single" w:sz="4" w:space="0" w:color="auto"/>
              <w:right w:val="single" w:sz="4" w:space="0" w:color="auto"/>
            </w:tcBorders>
            <w:vAlign w:val="center"/>
          </w:tcPr>
          <w:p w14:paraId="3080C580" w14:textId="77777777" w:rsidR="00BB7D1F" w:rsidRPr="005358D9" w:rsidRDefault="00BB7D1F" w:rsidP="00BB7D1F">
            <w:pPr>
              <w:rPr>
                <w:sz w:val="20"/>
                <w:szCs w:val="20"/>
              </w:rPr>
            </w:pPr>
          </w:p>
        </w:tc>
        <w:tc>
          <w:tcPr>
            <w:tcW w:w="1522" w:type="dxa"/>
            <w:vMerge/>
            <w:tcBorders>
              <w:left w:val="single" w:sz="4" w:space="0" w:color="auto"/>
              <w:right w:val="single" w:sz="4" w:space="0" w:color="auto"/>
            </w:tcBorders>
            <w:vAlign w:val="center"/>
          </w:tcPr>
          <w:p w14:paraId="57257F90" w14:textId="77777777" w:rsidR="00BB7D1F" w:rsidRPr="005358D9" w:rsidRDefault="00BB7D1F" w:rsidP="00BB7D1F">
            <w:pPr>
              <w:rPr>
                <w:sz w:val="20"/>
                <w:szCs w:val="20"/>
              </w:rPr>
            </w:pPr>
          </w:p>
        </w:tc>
        <w:tc>
          <w:tcPr>
            <w:tcW w:w="851" w:type="dxa"/>
            <w:tcBorders>
              <w:top w:val="single" w:sz="4" w:space="0" w:color="auto"/>
              <w:left w:val="nil"/>
              <w:bottom w:val="single" w:sz="4" w:space="0" w:color="auto"/>
              <w:right w:val="single" w:sz="4" w:space="0" w:color="auto"/>
            </w:tcBorders>
          </w:tcPr>
          <w:p w14:paraId="549B9CC4" w14:textId="77777777" w:rsidR="00BB7D1F" w:rsidRPr="004B624D" w:rsidRDefault="00BB7D1F" w:rsidP="00BB7D1F">
            <w:pPr>
              <w:jc w:val="center"/>
              <w:rPr>
                <w:sz w:val="18"/>
                <w:szCs w:val="18"/>
              </w:rPr>
            </w:pPr>
            <w:r w:rsidRPr="004B624D">
              <w:rPr>
                <w:sz w:val="18"/>
                <w:szCs w:val="18"/>
              </w:rPr>
              <w:t>2017</w:t>
            </w:r>
          </w:p>
        </w:tc>
        <w:tc>
          <w:tcPr>
            <w:tcW w:w="1134" w:type="dxa"/>
            <w:tcBorders>
              <w:top w:val="single" w:sz="4" w:space="0" w:color="auto"/>
              <w:left w:val="nil"/>
              <w:bottom w:val="single" w:sz="4" w:space="0" w:color="auto"/>
              <w:right w:val="single" w:sz="4" w:space="0" w:color="auto"/>
            </w:tcBorders>
          </w:tcPr>
          <w:p w14:paraId="70D9E2CB" w14:textId="215D9EA5" w:rsidR="00BB7D1F" w:rsidRPr="00277DE1" w:rsidRDefault="00BB7D1F" w:rsidP="00BB7D1F">
            <w:pPr>
              <w:rPr>
                <w:sz w:val="16"/>
                <w:szCs w:val="16"/>
              </w:rPr>
            </w:pPr>
            <w:r w:rsidRPr="00277DE1">
              <w:rPr>
                <w:sz w:val="16"/>
                <w:szCs w:val="16"/>
              </w:rPr>
              <w:t>0,0</w:t>
            </w:r>
          </w:p>
        </w:tc>
        <w:tc>
          <w:tcPr>
            <w:tcW w:w="1134" w:type="dxa"/>
            <w:tcBorders>
              <w:top w:val="single" w:sz="4" w:space="0" w:color="auto"/>
              <w:left w:val="nil"/>
              <w:bottom w:val="single" w:sz="4" w:space="0" w:color="auto"/>
              <w:right w:val="single" w:sz="4" w:space="0" w:color="auto"/>
            </w:tcBorders>
          </w:tcPr>
          <w:p w14:paraId="71DE6C8C" w14:textId="39D94CB9" w:rsidR="00BB7D1F" w:rsidRPr="00277DE1" w:rsidRDefault="00BB7D1F" w:rsidP="00BB7D1F">
            <w:pPr>
              <w:rPr>
                <w:sz w:val="16"/>
                <w:szCs w:val="16"/>
              </w:rPr>
            </w:pPr>
            <w:r w:rsidRPr="00277DE1">
              <w:rPr>
                <w:sz w:val="16"/>
                <w:szCs w:val="16"/>
              </w:rPr>
              <w:t>0,0</w:t>
            </w:r>
          </w:p>
        </w:tc>
        <w:tc>
          <w:tcPr>
            <w:tcW w:w="1134" w:type="dxa"/>
            <w:tcBorders>
              <w:top w:val="single" w:sz="4" w:space="0" w:color="auto"/>
              <w:left w:val="nil"/>
              <w:bottom w:val="single" w:sz="4" w:space="0" w:color="auto"/>
              <w:right w:val="single" w:sz="4" w:space="0" w:color="auto"/>
            </w:tcBorders>
          </w:tcPr>
          <w:p w14:paraId="7CF718CA" w14:textId="09936557" w:rsidR="00BB7D1F" w:rsidRPr="00277DE1" w:rsidRDefault="00BB7D1F" w:rsidP="00BB7D1F">
            <w:pPr>
              <w:rPr>
                <w:sz w:val="16"/>
                <w:szCs w:val="16"/>
              </w:rPr>
            </w:pPr>
            <w:r w:rsidRPr="00277DE1">
              <w:rPr>
                <w:sz w:val="16"/>
                <w:szCs w:val="16"/>
              </w:rPr>
              <w:t>0,0</w:t>
            </w:r>
          </w:p>
        </w:tc>
        <w:tc>
          <w:tcPr>
            <w:tcW w:w="1128" w:type="dxa"/>
            <w:tcBorders>
              <w:top w:val="single" w:sz="4" w:space="0" w:color="auto"/>
              <w:left w:val="nil"/>
              <w:bottom w:val="single" w:sz="4" w:space="0" w:color="auto"/>
              <w:right w:val="single" w:sz="4" w:space="0" w:color="auto"/>
            </w:tcBorders>
          </w:tcPr>
          <w:p w14:paraId="2E7EE6CF" w14:textId="75EB56FF" w:rsidR="00BB7D1F" w:rsidRPr="00277DE1" w:rsidRDefault="00BB7D1F" w:rsidP="00BB7D1F">
            <w:pPr>
              <w:rPr>
                <w:sz w:val="16"/>
                <w:szCs w:val="16"/>
              </w:rPr>
            </w:pPr>
            <w:r w:rsidRPr="00277DE1">
              <w:rPr>
                <w:sz w:val="16"/>
                <w:szCs w:val="16"/>
              </w:rPr>
              <w:t>0,0</w:t>
            </w:r>
          </w:p>
        </w:tc>
        <w:tc>
          <w:tcPr>
            <w:tcW w:w="573" w:type="dxa"/>
            <w:tcBorders>
              <w:top w:val="single" w:sz="4" w:space="0" w:color="auto"/>
              <w:left w:val="nil"/>
              <w:bottom w:val="single" w:sz="4" w:space="0" w:color="auto"/>
              <w:right w:val="single" w:sz="4" w:space="0" w:color="auto"/>
            </w:tcBorders>
          </w:tcPr>
          <w:p w14:paraId="55695C8E" w14:textId="15552AC0" w:rsidR="00BB7D1F" w:rsidRPr="00277DE1" w:rsidRDefault="00BB7D1F" w:rsidP="00BB7D1F">
            <w:pPr>
              <w:rPr>
                <w:sz w:val="16"/>
                <w:szCs w:val="16"/>
              </w:rPr>
            </w:pPr>
            <w:r w:rsidRPr="00277DE1">
              <w:rPr>
                <w:sz w:val="16"/>
                <w:szCs w:val="16"/>
              </w:rPr>
              <w:t>0,0</w:t>
            </w:r>
          </w:p>
        </w:tc>
      </w:tr>
      <w:tr w:rsidR="00BB7D1F" w:rsidRPr="00F3622B" w14:paraId="09C09743" w14:textId="77777777" w:rsidTr="000D0E76">
        <w:trPr>
          <w:trHeight w:val="300"/>
          <w:jc w:val="center"/>
        </w:trPr>
        <w:tc>
          <w:tcPr>
            <w:tcW w:w="567" w:type="dxa"/>
            <w:vMerge/>
            <w:tcBorders>
              <w:left w:val="single" w:sz="4" w:space="0" w:color="auto"/>
              <w:right w:val="single" w:sz="4" w:space="0" w:color="auto"/>
            </w:tcBorders>
            <w:vAlign w:val="center"/>
          </w:tcPr>
          <w:p w14:paraId="030E8BC9" w14:textId="77777777" w:rsidR="00BB7D1F" w:rsidRPr="005358D9" w:rsidRDefault="00BB7D1F" w:rsidP="00BB7D1F">
            <w:pPr>
              <w:rPr>
                <w:sz w:val="20"/>
                <w:szCs w:val="20"/>
              </w:rPr>
            </w:pPr>
          </w:p>
        </w:tc>
        <w:tc>
          <w:tcPr>
            <w:tcW w:w="2111" w:type="dxa"/>
            <w:vMerge/>
            <w:tcBorders>
              <w:left w:val="single" w:sz="4" w:space="0" w:color="auto"/>
              <w:right w:val="single" w:sz="4" w:space="0" w:color="auto"/>
            </w:tcBorders>
            <w:vAlign w:val="center"/>
          </w:tcPr>
          <w:p w14:paraId="6015402F" w14:textId="77777777" w:rsidR="00BB7D1F" w:rsidRPr="005358D9" w:rsidRDefault="00BB7D1F" w:rsidP="00BB7D1F">
            <w:pPr>
              <w:rPr>
                <w:sz w:val="20"/>
                <w:szCs w:val="20"/>
              </w:rPr>
            </w:pPr>
          </w:p>
        </w:tc>
        <w:tc>
          <w:tcPr>
            <w:tcW w:w="2011" w:type="dxa"/>
            <w:vMerge/>
            <w:tcBorders>
              <w:left w:val="single" w:sz="4" w:space="0" w:color="auto"/>
              <w:right w:val="single" w:sz="4" w:space="0" w:color="auto"/>
            </w:tcBorders>
            <w:vAlign w:val="center"/>
          </w:tcPr>
          <w:p w14:paraId="2A4C44B0" w14:textId="77777777" w:rsidR="00BB7D1F" w:rsidRPr="005358D9" w:rsidRDefault="00BB7D1F" w:rsidP="00BB7D1F">
            <w:pPr>
              <w:rPr>
                <w:sz w:val="20"/>
                <w:szCs w:val="20"/>
              </w:rPr>
            </w:pPr>
          </w:p>
        </w:tc>
        <w:tc>
          <w:tcPr>
            <w:tcW w:w="1436" w:type="dxa"/>
            <w:vMerge/>
            <w:tcBorders>
              <w:left w:val="single" w:sz="4" w:space="0" w:color="auto"/>
              <w:right w:val="single" w:sz="4" w:space="0" w:color="auto"/>
            </w:tcBorders>
            <w:vAlign w:val="center"/>
          </w:tcPr>
          <w:p w14:paraId="4AF3D6D9" w14:textId="77777777" w:rsidR="00BB7D1F" w:rsidRPr="005358D9" w:rsidRDefault="00BB7D1F" w:rsidP="00BB7D1F">
            <w:pPr>
              <w:rPr>
                <w:sz w:val="20"/>
                <w:szCs w:val="20"/>
              </w:rPr>
            </w:pPr>
          </w:p>
        </w:tc>
        <w:tc>
          <w:tcPr>
            <w:tcW w:w="1279" w:type="dxa"/>
            <w:vMerge/>
            <w:tcBorders>
              <w:left w:val="single" w:sz="4" w:space="0" w:color="auto"/>
              <w:right w:val="single" w:sz="4" w:space="0" w:color="auto"/>
            </w:tcBorders>
            <w:vAlign w:val="center"/>
          </w:tcPr>
          <w:p w14:paraId="0786248B" w14:textId="77777777" w:rsidR="00BB7D1F" w:rsidRPr="005358D9" w:rsidRDefault="00BB7D1F" w:rsidP="00BB7D1F">
            <w:pPr>
              <w:rPr>
                <w:sz w:val="20"/>
                <w:szCs w:val="20"/>
              </w:rPr>
            </w:pPr>
          </w:p>
        </w:tc>
        <w:tc>
          <w:tcPr>
            <w:tcW w:w="1522" w:type="dxa"/>
            <w:vMerge/>
            <w:tcBorders>
              <w:left w:val="single" w:sz="4" w:space="0" w:color="auto"/>
              <w:right w:val="single" w:sz="4" w:space="0" w:color="auto"/>
            </w:tcBorders>
            <w:vAlign w:val="center"/>
          </w:tcPr>
          <w:p w14:paraId="40349694" w14:textId="77777777" w:rsidR="00BB7D1F" w:rsidRPr="005358D9" w:rsidRDefault="00BB7D1F" w:rsidP="00BB7D1F">
            <w:pPr>
              <w:rPr>
                <w:sz w:val="20"/>
                <w:szCs w:val="20"/>
              </w:rPr>
            </w:pPr>
          </w:p>
        </w:tc>
        <w:tc>
          <w:tcPr>
            <w:tcW w:w="851" w:type="dxa"/>
            <w:tcBorders>
              <w:top w:val="single" w:sz="4" w:space="0" w:color="auto"/>
              <w:left w:val="nil"/>
              <w:bottom w:val="single" w:sz="4" w:space="0" w:color="auto"/>
              <w:right w:val="single" w:sz="4" w:space="0" w:color="auto"/>
            </w:tcBorders>
          </w:tcPr>
          <w:p w14:paraId="3C817A71" w14:textId="77777777" w:rsidR="00BB7D1F" w:rsidRPr="004B624D" w:rsidRDefault="00BB7D1F" w:rsidP="00BB7D1F">
            <w:pPr>
              <w:jc w:val="center"/>
              <w:rPr>
                <w:sz w:val="18"/>
                <w:szCs w:val="18"/>
              </w:rPr>
            </w:pPr>
            <w:r w:rsidRPr="004B624D">
              <w:rPr>
                <w:sz w:val="18"/>
                <w:szCs w:val="18"/>
              </w:rPr>
              <w:t>2018</w:t>
            </w:r>
          </w:p>
        </w:tc>
        <w:tc>
          <w:tcPr>
            <w:tcW w:w="1134" w:type="dxa"/>
            <w:tcBorders>
              <w:top w:val="single" w:sz="4" w:space="0" w:color="auto"/>
              <w:left w:val="nil"/>
              <w:bottom w:val="single" w:sz="4" w:space="0" w:color="auto"/>
              <w:right w:val="single" w:sz="4" w:space="0" w:color="auto"/>
            </w:tcBorders>
          </w:tcPr>
          <w:p w14:paraId="4E431040" w14:textId="1A636A8F" w:rsidR="00BB7D1F" w:rsidRPr="00277DE1" w:rsidRDefault="00BB7D1F" w:rsidP="00BB7D1F">
            <w:pPr>
              <w:rPr>
                <w:sz w:val="16"/>
                <w:szCs w:val="16"/>
              </w:rPr>
            </w:pPr>
            <w:r w:rsidRPr="00277DE1">
              <w:rPr>
                <w:sz w:val="16"/>
                <w:szCs w:val="16"/>
              </w:rPr>
              <w:t>0,0</w:t>
            </w:r>
          </w:p>
        </w:tc>
        <w:tc>
          <w:tcPr>
            <w:tcW w:w="1134" w:type="dxa"/>
            <w:tcBorders>
              <w:top w:val="single" w:sz="4" w:space="0" w:color="auto"/>
              <w:left w:val="nil"/>
              <w:bottom w:val="single" w:sz="4" w:space="0" w:color="auto"/>
              <w:right w:val="single" w:sz="4" w:space="0" w:color="auto"/>
            </w:tcBorders>
          </w:tcPr>
          <w:p w14:paraId="7DD340DC" w14:textId="3D43010B" w:rsidR="00BB7D1F" w:rsidRPr="00277DE1" w:rsidRDefault="00BB7D1F" w:rsidP="00BB7D1F">
            <w:pPr>
              <w:rPr>
                <w:sz w:val="16"/>
                <w:szCs w:val="16"/>
              </w:rPr>
            </w:pPr>
            <w:r w:rsidRPr="00277DE1">
              <w:rPr>
                <w:sz w:val="16"/>
                <w:szCs w:val="16"/>
              </w:rPr>
              <w:t>0,0</w:t>
            </w:r>
          </w:p>
        </w:tc>
        <w:tc>
          <w:tcPr>
            <w:tcW w:w="1134" w:type="dxa"/>
            <w:tcBorders>
              <w:top w:val="single" w:sz="4" w:space="0" w:color="auto"/>
              <w:left w:val="nil"/>
              <w:bottom w:val="single" w:sz="4" w:space="0" w:color="auto"/>
              <w:right w:val="single" w:sz="4" w:space="0" w:color="auto"/>
            </w:tcBorders>
          </w:tcPr>
          <w:p w14:paraId="2C6C416B" w14:textId="64FA628D" w:rsidR="00BB7D1F" w:rsidRPr="00277DE1" w:rsidRDefault="00BB7D1F" w:rsidP="00BB7D1F">
            <w:pPr>
              <w:rPr>
                <w:sz w:val="16"/>
                <w:szCs w:val="16"/>
              </w:rPr>
            </w:pPr>
            <w:r w:rsidRPr="00277DE1">
              <w:rPr>
                <w:sz w:val="16"/>
                <w:szCs w:val="16"/>
              </w:rPr>
              <w:t>0,0</w:t>
            </w:r>
          </w:p>
        </w:tc>
        <w:tc>
          <w:tcPr>
            <w:tcW w:w="1128" w:type="dxa"/>
            <w:tcBorders>
              <w:top w:val="single" w:sz="4" w:space="0" w:color="auto"/>
              <w:left w:val="nil"/>
              <w:bottom w:val="single" w:sz="4" w:space="0" w:color="auto"/>
              <w:right w:val="single" w:sz="4" w:space="0" w:color="auto"/>
            </w:tcBorders>
          </w:tcPr>
          <w:p w14:paraId="50166556" w14:textId="47B35DC5" w:rsidR="00BB7D1F" w:rsidRPr="00277DE1" w:rsidRDefault="00BB7D1F" w:rsidP="00BB7D1F">
            <w:pPr>
              <w:rPr>
                <w:sz w:val="16"/>
                <w:szCs w:val="16"/>
              </w:rPr>
            </w:pPr>
            <w:r w:rsidRPr="00277DE1">
              <w:rPr>
                <w:sz w:val="16"/>
                <w:szCs w:val="16"/>
              </w:rPr>
              <w:t>0,0</w:t>
            </w:r>
          </w:p>
        </w:tc>
        <w:tc>
          <w:tcPr>
            <w:tcW w:w="573" w:type="dxa"/>
            <w:tcBorders>
              <w:top w:val="single" w:sz="4" w:space="0" w:color="auto"/>
              <w:left w:val="nil"/>
              <w:bottom w:val="single" w:sz="4" w:space="0" w:color="auto"/>
              <w:right w:val="single" w:sz="4" w:space="0" w:color="auto"/>
            </w:tcBorders>
          </w:tcPr>
          <w:p w14:paraId="063A6851" w14:textId="5F59E0F8" w:rsidR="00BB7D1F" w:rsidRPr="00277DE1" w:rsidRDefault="00BB7D1F" w:rsidP="00BB7D1F">
            <w:pPr>
              <w:rPr>
                <w:sz w:val="16"/>
                <w:szCs w:val="16"/>
              </w:rPr>
            </w:pPr>
            <w:r w:rsidRPr="00277DE1">
              <w:rPr>
                <w:sz w:val="16"/>
                <w:szCs w:val="16"/>
              </w:rPr>
              <w:t>0,0</w:t>
            </w:r>
          </w:p>
        </w:tc>
      </w:tr>
      <w:tr w:rsidR="00BB7D1F" w:rsidRPr="00F3622B" w14:paraId="09FF1516" w14:textId="77777777" w:rsidTr="000D0E76">
        <w:trPr>
          <w:trHeight w:val="300"/>
          <w:jc w:val="center"/>
        </w:trPr>
        <w:tc>
          <w:tcPr>
            <w:tcW w:w="567" w:type="dxa"/>
            <w:vMerge/>
            <w:tcBorders>
              <w:left w:val="single" w:sz="4" w:space="0" w:color="auto"/>
              <w:right w:val="single" w:sz="4" w:space="0" w:color="auto"/>
            </w:tcBorders>
            <w:vAlign w:val="center"/>
          </w:tcPr>
          <w:p w14:paraId="3C77A2C8" w14:textId="77777777" w:rsidR="00BB7D1F" w:rsidRPr="005358D9" w:rsidRDefault="00BB7D1F" w:rsidP="00BB7D1F">
            <w:pPr>
              <w:rPr>
                <w:sz w:val="20"/>
                <w:szCs w:val="20"/>
              </w:rPr>
            </w:pPr>
          </w:p>
        </w:tc>
        <w:tc>
          <w:tcPr>
            <w:tcW w:w="2111" w:type="dxa"/>
            <w:vMerge/>
            <w:tcBorders>
              <w:left w:val="single" w:sz="4" w:space="0" w:color="auto"/>
              <w:right w:val="single" w:sz="4" w:space="0" w:color="auto"/>
            </w:tcBorders>
            <w:vAlign w:val="center"/>
          </w:tcPr>
          <w:p w14:paraId="54ACAA65" w14:textId="77777777" w:rsidR="00BB7D1F" w:rsidRPr="005358D9" w:rsidRDefault="00BB7D1F" w:rsidP="00BB7D1F">
            <w:pPr>
              <w:rPr>
                <w:sz w:val="20"/>
                <w:szCs w:val="20"/>
              </w:rPr>
            </w:pPr>
          </w:p>
        </w:tc>
        <w:tc>
          <w:tcPr>
            <w:tcW w:w="2011" w:type="dxa"/>
            <w:vMerge/>
            <w:tcBorders>
              <w:left w:val="single" w:sz="4" w:space="0" w:color="auto"/>
              <w:right w:val="single" w:sz="4" w:space="0" w:color="auto"/>
            </w:tcBorders>
            <w:vAlign w:val="center"/>
          </w:tcPr>
          <w:p w14:paraId="7F11D96D" w14:textId="77777777" w:rsidR="00BB7D1F" w:rsidRPr="005358D9" w:rsidRDefault="00BB7D1F" w:rsidP="00BB7D1F">
            <w:pPr>
              <w:rPr>
                <w:sz w:val="20"/>
                <w:szCs w:val="20"/>
              </w:rPr>
            </w:pPr>
          </w:p>
        </w:tc>
        <w:tc>
          <w:tcPr>
            <w:tcW w:w="1436" w:type="dxa"/>
            <w:vMerge/>
            <w:tcBorders>
              <w:left w:val="single" w:sz="4" w:space="0" w:color="auto"/>
              <w:right w:val="single" w:sz="4" w:space="0" w:color="auto"/>
            </w:tcBorders>
            <w:vAlign w:val="center"/>
          </w:tcPr>
          <w:p w14:paraId="6ACF2AA6" w14:textId="77777777" w:rsidR="00BB7D1F" w:rsidRPr="005358D9" w:rsidRDefault="00BB7D1F" w:rsidP="00BB7D1F">
            <w:pPr>
              <w:rPr>
                <w:sz w:val="20"/>
                <w:szCs w:val="20"/>
              </w:rPr>
            </w:pPr>
          </w:p>
        </w:tc>
        <w:tc>
          <w:tcPr>
            <w:tcW w:w="1279" w:type="dxa"/>
            <w:vMerge/>
            <w:tcBorders>
              <w:left w:val="single" w:sz="4" w:space="0" w:color="auto"/>
              <w:right w:val="single" w:sz="4" w:space="0" w:color="auto"/>
            </w:tcBorders>
            <w:vAlign w:val="center"/>
          </w:tcPr>
          <w:p w14:paraId="28A40C7B" w14:textId="77777777" w:rsidR="00BB7D1F" w:rsidRPr="005358D9" w:rsidRDefault="00BB7D1F" w:rsidP="00BB7D1F">
            <w:pPr>
              <w:rPr>
                <w:sz w:val="20"/>
                <w:szCs w:val="20"/>
              </w:rPr>
            </w:pPr>
          </w:p>
        </w:tc>
        <w:tc>
          <w:tcPr>
            <w:tcW w:w="1522" w:type="dxa"/>
            <w:vMerge/>
            <w:tcBorders>
              <w:left w:val="single" w:sz="4" w:space="0" w:color="auto"/>
              <w:right w:val="single" w:sz="4" w:space="0" w:color="auto"/>
            </w:tcBorders>
            <w:vAlign w:val="center"/>
          </w:tcPr>
          <w:p w14:paraId="387F8CFF" w14:textId="77777777" w:rsidR="00BB7D1F" w:rsidRPr="005358D9" w:rsidRDefault="00BB7D1F" w:rsidP="00BB7D1F">
            <w:pPr>
              <w:rPr>
                <w:sz w:val="20"/>
                <w:szCs w:val="20"/>
              </w:rPr>
            </w:pPr>
          </w:p>
        </w:tc>
        <w:tc>
          <w:tcPr>
            <w:tcW w:w="851" w:type="dxa"/>
            <w:tcBorders>
              <w:top w:val="single" w:sz="4" w:space="0" w:color="auto"/>
              <w:left w:val="nil"/>
              <w:bottom w:val="single" w:sz="4" w:space="0" w:color="auto"/>
              <w:right w:val="single" w:sz="4" w:space="0" w:color="auto"/>
            </w:tcBorders>
          </w:tcPr>
          <w:p w14:paraId="1050E2F7" w14:textId="77777777" w:rsidR="00BB7D1F" w:rsidRPr="004B624D" w:rsidRDefault="00BB7D1F" w:rsidP="00BB7D1F">
            <w:pPr>
              <w:jc w:val="center"/>
              <w:rPr>
                <w:sz w:val="18"/>
                <w:szCs w:val="18"/>
                <w:lang w:val="en-US"/>
              </w:rPr>
            </w:pPr>
            <w:r w:rsidRPr="004B624D">
              <w:rPr>
                <w:sz w:val="18"/>
                <w:szCs w:val="18"/>
              </w:rPr>
              <w:t>2019</w:t>
            </w:r>
          </w:p>
        </w:tc>
        <w:tc>
          <w:tcPr>
            <w:tcW w:w="1134" w:type="dxa"/>
            <w:tcBorders>
              <w:top w:val="single" w:sz="4" w:space="0" w:color="auto"/>
              <w:left w:val="nil"/>
              <w:bottom w:val="single" w:sz="4" w:space="0" w:color="auto"/>
              <w:right w:val="single" w:sz="4" w:space="0" w:color="auto"/>
            </w:tcBorders>
          </w:tcPr>
          <w:p w14:paraId="0A1FC66C" w14:textId="407F5C57" w:rsidR="00BB7D1F" w:rsidRPr="00277DE1" w:rsidRDefault="00BB7D1F" w:rsidP="00BB7D1F">
            <w:pPr>
              <w:rPr>
                <w:sz w:val="16"/>
                <w:szCs w:val="16"/>
              </w:rPr>
            </w:pPr>
            <w:r w:rsidRPr="00277DE1">
              <w:rPr>
                <w:sz w:val="16"/>
                <w:szCs w:val="16"/>
              </w:rPr>
              <w:t>0,0</w:t>
            </w:r>
          </w:p>
        </w:tc>
        <w:tc>
          <w:tcPr>
            <w:tcW w:w="1134" w:type="dxa"/>
            <w:tcBorders>
              <w:top w:val="single" w:sz="4" w:space="0" w:color="auto"/>
              <w:left w:val="nil"/>
              <w:bottom w:val="single" w:sz="4" w:space="0" w:color="auto"/>
              <w:right w:val="single" w:sz="4" w:space="0" w:color="auto"/>
            </w:tcBorders>
          </w:tcPr>
          <w:p w14:paraId="000BC28E" w14:textId="1C2802CF" w:rsidR="00BB7D1F" w:rsidRPr="00277DE1" w:rsidRDefault="00BB7D1F" w:rsidP="00BB7D1F">
            <w:pPr>
              <w:rPr>
                <w:sz w:val="16"/>
                <w:szCs w:val="16"/>
              </w:rPr>
            </w:pPr>
            <w:r w:rsidRPr="00277DE1">
              <w:rPr>
                <w:sz w:val="16"/>
                <w:szCs w:val="16"/>
              </w:rPr>
              <w:t>0,0</w:t>
            </w:r>
          </w:p>
        </w:tc>
        <w:tc>
          <w:tcPr>
            <w:tcW w:w="1134" w:type="dxa"/>
            <w:tcBorders>
              <w:top w:val="single" w:sz="4" w:space="0" w:color="auto"/>
              <w:left w:val="nil"/>
              <w:bottom w:val="single" w:sz="4" w:space="0" w:color="auto"/>
              <w:right w:val="single" w:sz="4" w:space="0" w:color="auto"/>
            </w:tcBorders>
          </w:tcPr>
          <w:p w14:paraId="5E33603B" w14:textId="1E01FD12" w:rsidR="00BB7D1F" w:rsidRPr="00277DE1" w:rsidRDefault="00BB7D1F" w:rsidP="00BB7D1F">
            <w:pPr>
              <w:rPr>
                <w:sz w:val="16"/>
                <w:szCs w:val="16"/>
              </w:rPr>
            </w:pPr>
            <w:r w:rsidRPr="00277DE1">
              <w:rPr>
                <w:sz w:val="16"/>
                <w:szCs w:val="16"/>
              </w:rPr>
              <w:t>0,0</w:t>
            </w:r>
          </w:p>
        </w:tc>
        <w:tc>
          <w:tcPr>
            <w:tcW w:w="1128" w:type="dxa"/>
            <w:tcBorders>
              <w:top w:val="single" w:sz="4" w:space="0" w:color="auto"/>
              <w:left w:val="nil"/>
              <w:bottom w:val="single" w:sz="4" w:space="0" w:color="auto"/>
              <w:right w:val="single" w:sz="4" w:space="0" w:color="auto"/>
            </w:tcBorders>
          </w:tcPr>
          <w:p w14:paraId="73FF9C6F" w14:textId="0286E51D" w:rsidR="00BB7D1F" w:rsidRPr="00277DE1" w:rsidRDefault="00BB7D1F" w:rsidP="00BB7D1F">
            <w:pPr>
              <w:rPr>
                <w:sz w:val="16"/>
                <w:szCs w:val="16"/>
              </w:rPr>
            </w:pPr>
            <w:r w:rsidRPr="00277DE1">
              <w:rPr>
                <w:sz w:val="16"/>
                <w:szCs w:val="16"/>
              </w:rPr>
              <w:t>0,0</w:t>
            </w:r>
          </w:p>
        </w:tc>
        <w:tc>
          <w:tcPr>
            <w:tcW w:w="573" w:type="dxa"/>
            <w:tcBorders>
              <w:top w:val="single" w:sz="4" w:space="0" w:color="auto"/>
              <w:left w:val="nil"/>
              <w:bottom w:val="single" w:sz="4" w:space="0" w:color="auto"/>
              <w:right w:val="single" w:sz="4" w:space="0" w:color="auto"/>
            </w:tcBorders>
          </w:tcPr>
          <w:p w14:paraId="30215678" w14:textId="64CAFBBB" w:rsidR="00BB7D1F" w:rsidRPr="00277DE1" w:rsidRDefault="00BB7D1F" w:rsidP="00BB7D1F">
            <w:pPr>
              <w:rPr>
                <w:sz w:val="16"/>
                <w:szCs w:val="16"/>
              </w:rPr>
            </w:pPr>
            <w:r w:rsidRPr="00277DE1">
              <w:rPr>
                <w:sz w:val="16"/>
                <w:szCs w:val="16"/>
              </w:rPr>
              <w:t>0,0</w:t>
            </w:r>
          </w:p>
        </w:tc>
      </w:tr>
      <w:tr w:rsidR="00BB7D1F" w:rsidRPr="00F3622B" w14:paraId="3546AEBA" w14:textId="77777777" w:rsidTr="000D0E76">
        <w:trPr>
          <w:trHeight w:val="300"/>
          <w:jc w:val="center"/>
        </w:trPr>
        <w:tc>
          <w:tcPr>
            <w:tcW w:w="567" w:type="dxa"/>
            <w:vMerge/>
            <w:tcBorders>
              <w:left w:val="single" w:sz="4" w:space="0" w:color="auto"/>
              <w:right w:val="single" w:sz="4" w:space="0" w:color="auto"/>
            </w:tcBorders>
            <w:vAlign w:val="center"/>
          </w:tcPr>
          <w:p w14:paraId="19D89827" w14:textId="77777777" w:rsidR="00BB7D1F" w:rsidRPr="005358D9" w:rsidRDefault="00BB7D1F" w:rsidP="00BB7D1F">
            <w:pPr>
              <w:rPr>
                <w:sz w:val="20"/>
                <w:szCs w:val="20"/>
              </w:rPr>
            </w:pPr>
          </w:p>
        </w:tc>
        <w:tc>
          <w:tcPr>
            <w:tcW w:w="2111" w:type="dxa"/>
            <w:vMerge/>
            <w:tcBorders>
              <w:left w:val="single" w:sz="4" w:space="0" w:color="auto"/>
              <w:right w:val="single" w:sz="4" w:space="0" w:color="auto"/>
            </w:tcBorders>
            <w:vAlign w:val="center"/>
          </w:tcPr>
          <w:p w14:paraId="2551DB9F" w14:textId="77777777" w:rsidR="00BB7D1F" w:rsidRPr="005358D9" w:rsidRDefault="00BB7D1F" w:rsidP="00BB7D1F">
            <w:pPr>
              <w:rPr>
                <w:sz w:val="20"/>
                <w:szCs w:val="20"/>
              </w:rPr>
            </w:pPr>
          </w:p>
        </w:tc>
        <w:tc>
          <w:tcPr>
            <w:tcW w:w="2011" w:type="dxa"/>
            <w:vMerge/>
            <w:tcBorders>
              <w:left w:val="single" w:sz="4" w:space="0" w:color="auto"/>
              <w:right w:val="single" w:sz="4" w:space="0" w:color="auto"/>
            </w:tcBorders>
            <w:vAlign w:val="center"/>
          </w:tcPr>
          <w:p w14:paraId="5063393A" w14:textId="77777777" w:rsidR="00BB7D1F" w:rsidRPr="005358D9" w:rsidRDefault="00BB7D1F" w:rsidP="00BB7D1F">
            <w:pPr>
              <w:rPr>
                <w:sz w:val="20"/>
                <w:szCs w:val="20"/>
              </w:rPr>
            </w:pPr>
          </w:p>
        </w:tc>
        <w:tc>
          <w:tcPr>
            <w:tcW w:w="1436" w:type="dxa"/>
            <w:vMerge/>
            <w:tcBorders>
              <w:left w:val="single" w:sz="4" w:space="0" w:color="auto"/>
              <w:right w:val="single" w:sz="4" w:space="0" w:color="auto"/>
            </w:tcBorders>
            <w:vAlign w:val="center"/>
          </w:tcPr>
          <w:p w14:paraId="09975771" w14:textId="77777777" w:rsidR="00BB7D1F" w:rsidRPr="005358D9" w:rsidRDefault="00BB7D1F" w:rsidP="00BB7D1F">
            <w:pPr>
              <w:rPr>
                <w:sz w:val="20"/>
                <w:szCs w:val="20"/>
              </w:rPr>
            </w:pPr>
          </w:p>
        </w:tc>
        <w:tc>
          <w:tcPr>
            <w:tcW w:w="1279" w:type="dxa"/>
            <w:vMerge/>
            <w:tcBorders>
              <w:left w:val="single" w:sz="4" w:space="0" w:color="auto"/>
              <w:right w:val="single" w:sz="4" w:space="0" w:color="auto"/>
            </w:tcBorders>
            <w:vAlign w:val="center"/>
          </w:tcPr>
          <w:p w14:paraId="0E0236B6" w14:textId="77777777" w:rsidR="00BB7D1F" w:rsidRPr="005358D9" w:rsidRDefault="00BB7D1F" w:rsidP="00BB7D1F">
            <w:pPr>
              <w:rPr>
                <w:sz w:val="20"/>
                <w:szCs w:val="20"/>
              </w:rPr>
            </w:pPr>
          </w:p>
        </w:tc>
        <w:tc>
          <w:tcPr>
            <w:tcW w:w="1522" w:type="dxa"/>
            <w:vMerge/>
            <w:tcBorders>
              <w:left w:val="single" w:sz="4" w:space="0" w:color="auto"/>
              <w:right w:val="single" w:sz="4" w:space="0" w:color="auto"/>
            </w:tcBorders>
            <w:vAlign w:val="center"/>
          </w:tcPr>
          <w:p w14:paraId="05F9A17D" w14:textId="77777777" w:rsidR="00BB7D1F" w:rsidRPr="005358D9" w:rsidRDefault="00BB7D1F" w:rsidP="00BB7D1F">
            <w:pPr>
              <w:rPr>
                <w:sz w:val="20"/>
                <w:szCs w:val="20"/>
              </w:rPr>
            </w:pPr>
          </w:p>
        </w:tc>
        <w:tc>
          <w:tcPr>
            <w:tcW w:w="851" w:type="dxa"/>
            <w:tcBorders>
              <w:top w:val="single" w:sz="4" w:space="0" w:color="auto"/>
              <w:left w:val="nil"/>
              <w:bottom w:val="single" w:sz="4" w:space="0" w:color="auto"/>
              <w:right w:val="single" w:sz="4" w:space="0" w:color="auto"/>
            </w:tcBorders>
          </w:tcPr>
          <w:p w14:paraId="54B4E2D2" w14:textId="77777777" w:rsidR="00BB7D1F" w:rsidRPr="004B624D" w:rsidRDefault="00BB7D1F" w:rsidP="00BB7D1F">
            <w:pPr>
              <w:jc w:val="center"/>
              <w:rPr>
                <w:sz w:val="18"/>
                <w:szCs w:val="18"/>
                <w:lang w:val="en-US"/>
              </w:rPr>
            </w:pPr>
            <w:r w:rsidRPr="004B624D">
              <w:rPr>
                <w:sz w:val="18"/>
                <w:szCs w:val="18"/>
              </w:rPr>
              <w:t>2020</w:t>
            </w:r>
          </w:p>
        </w:tc>
        <w:tc>
          <w:tcPr>
            <w:tcW w:w="1134" w:type="dxa"/>
            <w:tcBorders>
              <w:top w:val="single" w:sz="4" w:space="0" w:color="auto"/>
              <w:left w:val="nil"/>
              <w:bottom w:val="single" w:sz="4" w:space="0" w:color="auto"/>
              <w:right w:val="single" w:sz="4" w:space="0" w:color="auto"/>
            </w:tcBorders>
          </w:tcPr>
          <w:p w14:paraId="3A6E64C9" w14:textId="65A21242" w:rsidR="00BB7D1F" w:rsidRPr="00277DE1" w:rsidRDefault="00CE2085" w:rsidP="00BB7D1F">
            <w:pPr>
              <w:rPr>
                <w:sz w:val="16"/>
                <w:szCs w:val="16"/>
              </w:rPr>
            </w:pPr>
            <w:r>
              <w:rPr>
                <w:sz w:val="16"/>
                <w:szCs w:val="16"/>
              </w:rPr>
              <w:t>57 000,0</w:t>
            </w:r>
          </w:p>
        </w:tc>
        <w:tc>
          <w:tcPr>
            <w:tcW w:w="1134" w:type="dxa"/>
            <w:tcBorders>
              <w:top w:val="single" w:sz="4" w:space="0" w:color="auto"/>
              <w:left w:val="nil"/>
              <w:bottom w:val="single" w:sz="4" w:space="0" w:color="auto"/>
              <w:right w:val="single" w:sz="4" w:space="0" w:color="auto"/>
            </w:tcBorders>
          </w:tcPr>
          <w:p w14:paraId="381D4C56" w14:textId="46B11FC1" w:rsidR="00BB7D1F" w:rsidRPr="00277DE1" w:rsidRDefault="00CE2085" w:rsidP="00BB7D1F">
            <w:pPr>
              <w:rPr>
                <w:sz w:val="16"/>
                <w:szCs w:val="16"/>
              </w:rPr>
            </w:pPr>
            <w:r>
              <w:rPr>
                <w:sz w:val="16"/>
                <w:szCs w:val="16"/>
              </w:rPr>
              <w:t>57 000,0</w:t>
            </w:r>
          </w:p>
        </w:tc>
        <w:tc>
          <w:tcPr>
            <w:tcW w:w="1134" w:type="dxa"/>
            <w:tcBorders>
              <w:top w:val="single" w:sz="4" w:space="0" w:color="auto"/>
              <w:left w:val="nil"/>
              <w:bottom w:val="single" w:sz="4" w:space="0" w:color="auto"/>
              <w:right w:val="single" w:sz="4" w:space="0" w:color="auto"/>
            </w:tcBorders>
          </w:tcPr>
          <w:p w14:paraId="5706467F" w14:textId="33154B1C" w:rsidR="00BB7D1F" w:rsidRPr="00277DE1" w:rsidRDefault="00BB7D1F" w:rsidP="00BB7D1F">
            <w:pPr>
              <w:rPr>
                <w:sz w:val="16"/>
                <w:szCs w:val="16"/>
              </w:rPr>
            </w:pPr>
            <w:r w:rsidRPr="00277DE1">
              <w:rPr>
                <w:sz w:val="16"/>
                <w:szCs w:val="16"/>
              </w:rPr>
              <w:t>0,0</w:t>
            </w:r>
          </w:p>
        </w:tc>
        <w:tc>
          <w:tcPr>
            <w:tcW w:w="1128" w:type="dxa"/>
            <w:tcBorders>
              <w:top w:val="single" w:sz="4" w:space="0" w:color="auto"/>
              <w:left w:val="nil"/>
              <w:bottom w:val="single" w:sz="4" w:space="0" w:color="auto"/>
              <w:right w:val="single" w:sz="4" w:space="0" w:color="auto"/>
            </w:tcBorders>
          </w:tcPr>
          <w:p w14:paraId="26CB6C60" w14:textId="3E2F4584" w:rsidR="00BB7D1F" w:rsidRPr="00277DE1" w:rsidRDefault="00BB7D1F" w:rsidP="00BB7D1F">
            <w:pPr>
              <w:rPr>
                <w:sz w:val="16"/>
                <w:szCs w:val="16"/>
              </w:rPr>
            </w:pPr>
            <w:r w:rsidRPr="00277DE1">
              <w:rPr>
                <w:sz w:val="16"/>
                <w:szCs w:val="16"/>
              </w:rPr>
              <w:t>0,0</w:t>
            </w:r>
          </w:p>
        </w:tc>
        <w:tc>
          <w:tcPr>
            <w:tcW w:w="573" w:type="dxa"/>
            <w:tcBorders>
              <w:top w:val="single" w:sz="4" w:space="0" w:color="auto"/>
              <w:left w:val="nil"/>
              <w:bottom w:val="single" w:sz="4" w:space="0" w:color="auto"/>
              <w:right w:val="single" w:sz="4" w:space="0" w:color="auto"/>
            </w:tcBorders>
          </w:tcPr>
          <w:p w14:paraId="65096A7A" w14:textId="021F45BE" w:rsidR="00BB7D1F" w:rsidRPr="00277DE1" w:rsidRDefault="00BB7D1F" w:rsidP="00BB7D1F">
            <w:pPr>
              <w:rPr>
                <w:sz w:val="16"/>
                <w:szCs w:val="16"/>
              </w:rPr>
            </w:pPr>
            <w:r w:rsidRPr="00277DE1">
              <w:rPr>
                <w:sz w:val="16"/>
                <w:szCs w:val="16"/>
              </w:rPr>
              <w:t>0,0</w:t>
            </w:r>
          </w:p>
        </w:tc>
      </w:tr>
      <w:tr w:rsidR="00BB7D1F" w:rsidRPr="00944660" w14:paraId="77D5D341" w14:textId="77777777" w:rsidTr="000D0E76">
        <w:trPr>
          <w:trHeight w:val="300"/>
          <w:jc w:val="center"/>
        </w:trPr>
        <w:tc>
          <w:tcPr>
            <w:tcW w:w="567" w:type="dxa"/>
            <w:vMerge/>
            <w:tcBorders>
              <w:left w:val="single" w:sz="4" w:space="0" w:color="auto"/>
              <w:bottom w:val="single" w:sz="4" w:space="0" w:color="auto"/>
              <w:right w:val="single" w:sz="4" w:space="0" w:color="auto"/>
            </w:tcBorders>
            <w:vAlign w:val="center"/>
          </w:tcPr>
          <w:p w14:paraId="73A9D854" w14:textId="77777777" w:rsidR="00BB7D1F" w:rsidRPr="005358D9" w:rsidRDefault="00BB7D1F" w:rsidP="00BB7D1F">
            <w:pPr>
              <w:rPr>
                <w:sz w:val="20"/>
                <w:szCs w:val="20"/>
              </w:rPr>
            </w:pPr>
          </w:p>
        </w:tc>
        <w:tc>
          <w:tcPr>
            <w:tcW w:w="2111" w:type="dxa"/>
            <w:vMerge/>
            <w:tcBorders>
              <w:left w:val="single" w:sz="4" w:space="0" w:color="auto"/>
              <w:bottom w:val="single" w:sz="4" w:space="0" w:color="auto"/>
              <w:right w:val="single" w:sz="4" w:space="0" w:color="auto"/>
            </w:tcBorders>
            <w:vAlign w:val="center"/>
          </w:tcPr>
          <w:p w14:paraId="55DD08A6" w14:textId="77777777" w:rsidR="00BB7D1F" w:rsidRPr="005358D9" w:rsidRDefault="00BB7D1F" w:rsidP="00BB7D1F">
            <w:pPr>
              <w:rPr>
                <w:sz w:val="20"/>
                <w:szCs w:val="20"/>
              </w:rPr>
            </w:pPr>
          </w:p>
        </w:tc>
        <w:tc>
          <w:tcPr>
            <w:tcW w:w="2011" w:type="dxa"/>
            <w:vMerge/>
            <w:tcBorders>
              <w:left w:val="single" w:sz="4" w:space="0" w:color="auto"/>
              <w:bottom w:val="single" w:sz="4" w:space="0" w:color="auto"/>
              <w:right w:val="single" w:sz="4" w:space="0" w:color="auto"/>
            </w:tcBorders>
            <w:vAlign w:val="center"/>
          </w:tcPr>
          <w:p w14:paraId="1BA1A525" w14:textId="77777777" w:rsidR="00BB7D1F" w:rsidRPr="005358D9" w:rsidRDefault="00BB7D1F" w:rsidP="00BB7D1F">
            <w:pPr>
              <w:rPr>
                <w:sz w:val="20"/>
                <w:szCs w:val="20"/>
              </w:rPr>
            </w:pPr>
          </w:p>
        </w:tc>
        <w:tc>
          <w:tcPr>
            <w:tcW w:w="1436" w:type="dxa"/>
            <w:vMerge/>
            <w:tcBorders>
              <w:left w:val="single" w:sz="4" w:space="0" w:color="auto"/>
              <w:bottom w:val="single" w:sz="4" w:space="0" w:color="auto"/>
              <w:right w:val="single" w:sz="4" w:space="0" w:color="auto"/>
            </w:tcBorders>
            <w:vAlign w:val="center"/>
          </w:tcPr>
          <w:p w14:paraId="234931F1" w14:textId="77777777" w:rsidR="00BB7D1F" w:rsidRPr="005358D9" w:rsidRDefault="00BB7D1F" w:rsidP="00BB7D1F">
            <w:pPr>
              <w:rPr>
                <w:sz w:val="20"/>
                <w:szCs w:val="20"/>
              </w:rPr>
            </w:pPr>
          </w:p>
        </w:tc>
        <w:tc>
          <w:tcPr>
            <w:tcW w:w="1279" w:type="dxa"/>
            <w:vMerge/>
            <w:tcBorders>
              <w:left w:val="single" w:sz="4" w:space="0" w:color="auto"/>
              <w:bottom w:val="single" w:sz="4" w:space="0" w:color="auto"/>
              <w:right w:val="single" w:sz="4" w:space="0" w:color="auto"/>
            </w:tcBorders>
            <w:vAlign w:val="center"/>
          </w:tcPr>
          <w:p w14:paraId="4A0DB88D" w14:textId="77777777" w:rsidR="00BB7D1F" w:rsidRPr="005358D9" w:rsidRDefault="00BB7D1F" w:rsidP="00BB7D1F">
            <w:pPr>
              <w:rPr>
                <w:sz w:val="20"/>
                <w:szCs w:val="20"/>
              </w:rPr>
            </w:pPr>
          </w:p>
        </w:tc>
        <w:tc>
          <w:tcPr>
            <w:tcW w:w="1522" w:type="dxa"/>
            <w:vMerge/>
            <w:tcBorders>
              <w:left w:val="single" w:sz="4" w:space="0" w:color="auto"/>
              <w:bottom w:val="single" w:sz="4" w:space="0" w:color="auto"/>
              <w:right w:val="single" w:sz="4" w:space="0" w:color="auto"/>
            </w:tcBorders>
            <w:vAlign w:val="center"/>
          </w:tcPr>
          <w:p w14:paraId="0B6DD670" w14:textId="77777777" w:rsidR="00BB7D1F" w:rsidRPr="005358D9" w:rsidRDefault="00BB7D1F" w:rsidP="00BB7D1F">
            <w:pPr>
              <w:rPr>
                <w:sz w:val="20"/>
                <w:szCs w:val="20"/>
              </w:rPr>
            </w:pPr>
          </w:p>
        </w:tc>
        <w:tc>
          <w:tcPr>
            <w:tcW w:w="851" w:type="dxa"/>
            <w:tcBorders>
              <w:top w:val="single" w:sz="4" w:space="0" w:color="auto"/>
              <w:left w:val="nil"/>
              <w:bottom w:val="single" w:sz="4" w:space="0" w:color="auto"/>
              <w:right w:val="single" w:sz="4" w:space="0" w:color="auto"/>
            </w:tcBorders>
          </w:tcPr>
          <w:p w14:paraId="0FC838AB" w14:textId="4EE57DD8" w:rsidR="00BB7D1F" w:rsidRPr="004B624D" w:rsidRDefault="00CE2085" w:rsidP="00BB7D1F">
            <w:pPr>
              <w:jc w:val="center"/>
              <w:rPr>
                <w:sz w:val="18"/>
                <w:szCs w:val="18"/>
              </w:rPr>
            </w:pPr>
            <w:r>
              <w:rPr>
                <w:sz w:val="18"/>
                <w:szCs w:val="18"/>
              </w:rPr>
              <w:t>2021</w:t>
            </w:r>
          </w:p>
        </w:tc>
        <w:tc>
          <w:tcPr>
            <w:tcW w:w="1134" w:type="dxa"/>
            <w:tcBorders>
              <w:top w:val="single" w:sz="4" w:space="0" w:color="auto"/>
              <w:left w:val="nil"/>
              <w:bottom w:val="single" w:sz="4" w:space="0" w:color="auto"/>
              <w:right w:val="single" w:sz="4" w:space="0" w:color="auto"/>
            </w:tcBorders>
          </w:tcPr>
          <w:p w14:paraId="4C6C0EBA" w14:textId="3DF23C29" w:rsidR="00BB7D1F" w:rsidRDefault="00CE2085" w:rsidP="00BB7D1F">
            <w:pPr>
              <w:rPr>
                <w:sz w:val="16"/>
                <w:szCs w:val="16"/>
              </w:rPr>
            </w:pPr>
            <w:r>
              <w:rPr>
                <w:sz w:val="16"/>
                <w:szCs w:val="16"/>
              </w:rPr>
              <w:t>0,0</w:t>
            </w:r>
          </w:p>
          <w:p w14:paraId="5519AA99" w14:textId="77777777" w:rsidR="00CE2085" w:rsidRDefault="00CE2085" w:rsidP="00BB7D1F">
            <w:pPr>
              <w:rPr>
                <w:sz w:val="16"/>
                <w:szCs w:val="16"/>
              </w:rPr>
            </w:pPr>
          </w:p>
          <w:p w14:paraId="0F32B185" w14:textId="700A0B9A" w:rsidR="00CE2085" w:rsidRPr="00277DE1" w:rsidRDefault="00CE2085" w:rsidP="00BB7D1F">
            <w:pPr>
              <w:rPr>
                <w:sz w:val="16"/>
                <w:szCs w:val="16"/>
              </w:rPr>
            </w:pPr>
          </w:p>
        </w:tc>
        <w:tc>
          <w:tcPr>
            <w:tcW w:w="1134" w:type="dxa"/>
            <w:tcBorders>
              <w:top w:val="single" w:sz="4" w:space="0" w:color="auto"/>
              <w:left w:val="nil"/>
              <w:bottom w:val="single" w:sz="4" w:space="0" w:color="auto"/>
              <w:right w:val="single" w:sz="4" w:space="0" w:color="auto"/>
            </w:tcBorders>
          </w:tcPr>
          <w:p w14:paraId="26D0F40A" w14:textId="00F297F4" w:rsidR="00BB7D1F" w:rsidRPr="00277DE1" w:rsidRDefault="00CE2085" w:rsidP="00BB7D1F">
            <w:pPr>
              <w:rPr>
                <w:sz w:val="16"/>
                <w:szCs w:val="16"/>
              </w:rPr>
            </w:pPr>
            <w:r>
              <w:rPr>
                <w:sz w:val="16"/>
                <w:szCs w:val="16"/>
              </w:rPr>
              <w:t>0,0</w:t>
            </w:r>
          </w:p>
        </w:tc>
        <w:tc>
          <w:tcPr>
            <w:tcW w:w="1134" w:type="dxa"/>
            <w:tcBorders>
              <w:top w:val="single" w:sz="4" w:space="0" w:color="auto"/>
              <w:left w:val="nil"/>
              <w:bottom w:val="single" w:sz="4" w:space="0" w:color="auto"/>
              <w:right w:val="single" w:sz="4" w:space="0" w:color="auto"/>
            </w:tcBorders>
          </w:tcPr>
          <w:p w14:paraId="392EEA5E" w14:textId="538981A6" w:rsidR="00BB7D1F" w:rsidRPr="00277DE1" w:rsidRDefault="00BB7D1F" w:rsidP="00BB7D1F">
            <w:pPr>
              <w:rPr>
                <w:sz w:val="16"/>
                <w:szCs w:val="16"/>
              </w:rPr>
            </w:pPr>
            <w:r w:rsidRPr="00277DE1">
              <w:rPr>
                <w:sz w:val="16"/>
                <w:szCs w:val="16"/>
              </w:rPr>
              <w:t>0,0</w:t>
            </w:r>
          </w:p>
        </w:tc>
        <w:tc>
          <w:tcPr>
            <w:tcW w:w="1128" w:type="dxa"/>
            <w:tcBorders>
              <w:top w:val="single" w:sz="4" w:space="0" w:color="auto"/>
              <w:left w:val="nil"/>
              <w:bottom w:val="single" w:sz="4" w:space="0" w:color="auto"/>
              <w:right w:val="single" w:sz="4" w:space="0" w:color="auto"/>
            </w:tcBorders>
          </w:tcPr>
          <w:p w14:paraId="57E1DD9B" w14:textId="6B821904" w:rsidR="00BB7D1F" w:rsidRPr="00277DE1" w:rsidRDefault="00BB7D1F" w:rsidP="00BB7D1F">
            <w:pPr>
              <w:rPr>
                <w:sz w:val="16"/>
                <w:szCs w:val="16"/>
              </w:rPr>
            </w:pPr>
            <w:r w:rsidRPr="00277DE1">
              <w:rPr>
                <w:sz w:val="16"/>
                <w:szCs w:val="16"/>
              </w:rPr>
              <w:t>0,0</w:t>
            </w:r>
          </w:p>
        </w:tc>
        <w:tc>
          <w:tcPr>
            <w:tcW w:w="573" w:type="dxa"/>
            <w:tcBorders>
              <w:top w:val="single" w:sz="4" w:space="0" w:color="auto"/>
              <w:left w:val="nil"/>
              <w:bottom w:val="single" w:sz="4" w:space="0" w:color="auto"/>
              <w:right w:val="single" w:sz="4" w:space="0" w:color="auto"/>
            </w:tcBorders>
          </w:tcPr>
          <w:p w14:paraId="0EFF6BC3" w14:textId="0EE8E60E" w:rsidR="00BB7D1F" w:rsidRPr="00277DE1" w:rsidRDefault="00BB7D1F" w:rsidP="00BB7D1F">
            <w:pPr>
              <w:rPr>
                <w:sz w:val="16"/>
                <w:szCs w:val="16"/>
              </w:rPr>
            </w:pPr>
            <w:r w:rsidRPr="00277DE1">
              <w:rPr>
                <w:sz w:val="16"/>
                <w:szCs w:val="16"/>
              </w:rPr>
              <w:t>0,0</w:t>
            </w:r>
          </w:p>
        </w:tc>
      </w:tr>
      <w:tr w:rsidR="00114722" w:rsidRPr="004B624D" w14:paraId="20D37229" w14:textId="77777777" w:rsidTr="008667CE">
        <w:trPr>
          <w:trHeight w:val="300"/>
          <w:jc w:val="center"/>
        </w:trPr>
        <w:tc>
          <w:tcPr>
            <w:tcW w:w="567" w:type="dxa"/>
            <w:vMerge w:val="restart"/>
            <w:tcBorders>
              <w:top w:val="single" w:sz="4" w:space="0" w:color="auto"/>
              <w:left w:val="single" w:sz="4" w:space="0" w:color="auto"/>
              <w:right w:val="single" w:sz="4" w:space="0" w:color="auto"/>
            </w:tcBorders>
            <w:vAlign w:val="center"/>
          </w:tcPr>
          <w:p w14:paraId="37D9599B" w14:textId="687DD21B" w:rsidR="00114722" w:rsidRDefault="00114722" w:rsidP="00114722">
            <w:pPr>
              <w:jc w:val="center"/>
              <w:rPr>
                <w:sz w:val="20"/>
                <w:szCs w:val="20"/>
              </w:rPr>
            </w:pPr>
            <w:r w:rsidRPr="005358D9">
              <w:rPr>
                <w:sz w:val="20"/>
                <w:szCs w:val="20"/>
                <w:lang w:val="en-US"/>
              </w:rPr>
              <w:t>2</w:t>
            </w:r>
            <w:r>
              <w:rPr>
                <w:sz w:val="20"/>
                <w:szCs w:val="20"/>
              </w:rPr>
              <w:t>7.</w:t>
            </w:r>
          </w:p>
          <w:p w14:paraId="63E60FF0" w14:textId="0BFE5F27" w:rsidR="00114722" w:rsidRDefault="00114722" w:rsidP="00114722">
            <w:pPr>
              <w:rPr>
                <w:sz w:val="20"/>
                <w:szCs w:val="20"/>
              </w:rPr>
            </w:pPr>
          </w:p>
          <w:p w14:paraId="4E750D1D" w14:textId="5C4E0316" w:rsidR="00114722" w:rsidRPr="00876B19" w:rsidRDefault="00114722" w:rsidP="00114722">
            <w:pPr>
              <w:rPr>
                <w:sz w:val="20"/>
                <w:szCs w:val="20"/>
              </w:rPr>
            </w:pPr>
          </w:p>
        </w:tc>
        <w:tc>
          <w:tcPr>
            <w:tcW w:w="2111" w:type="dxa"/>
            <w:vMerge w:val="restart"/>
            <w:tcBorders>
              <w:top w:val="single" w:sz="4" w:space="0" w:color="auto"/>
              <w:left w:val="single" w:sz="4" w:space="0" w:color="auto"/>
              <w:right w:val="single" w:sz="4" w:space="0" w:color="auto"/>
            </w:tcBorders>
            <w:vAlign w:val="center"/>
          </w:tcPr>
          <w:p w14:paraId="7B84EA3F" w14:textId="77777777" w:rsidR="00114722" w:rsidRPr="005358D9" w:rsidRDefault="00114722" w:rsidP="00114722">
            <w:pPr>
              <w:rPr>
                <w:sz w:val="20"/>
                <w:szCs w:val="20"/>
              </w:rPr>
            </w:pPr>
            <w:r>
              <w:rPr>
                <w:sz w:val="20"/>
                <w:szCs w:val="20"/>
                <w:lang w:val="en-US"/>
              </w:rPr>
              <w:t>C</w:t>
            </w:r>
            <w:proofErr w:type="spellStart"/>
            <w:r w:rsidRPr="005358D9">
              <w:rPr>
                <w:sz w:val="20"/>
                <w:szCs w:val="20"/>
              </w:rPr>
              <w:t>троительство</w:t>
            </w:r>
            <w:proofErr w:type="spellEnd"/>
            <w:r w:rsidRPr="005358D9">
              <w:rPr>
                <w:sz w:val="20"/>
                <w:szCs w:val="20"/>
              </w:rPr>
              <w:t xml:space="preserve"> здания начальной школы (пристройки) на 250 мест в поселке Печенга</w:t>
            </w:r>
          </w:p>
        </w:tc>
        <w:tc>
          <w:tcPr>
            <w:tcW w:w="2011" w:type="dxa"/>
            <w:vMerge w:val="restart"/>
            <w:tcBorders>
              <w:top w:val="single" w:sz="4" w:space="0" w:color="auto"/>
              <w:left w:val="single" w:sz="4" w:space="0" w:color="auto"/>
              <w:right w:val="single" w:sz="4" w:space="0" w:color="auto"/>
            </w:tcBorders>
            <w:vAlign w:val="center"/>
          </w:tcPr>
          <w:p w14:paraId="351B757D" w14:textId="77777777" w:rsidR="00114722" w:rsidRPr="005358D9" w:rsidRDefault="00114722" w:rsidP="00114722">
            <w:pPr>
              <w:rPr>
                <w:sz w:val="20"/>
                <w:szCs w:val="20"/>
              </w:rPr>
            </w:pPr>
            <w:r w:rsidRPr="005358D9">
              <w:rPr>
                <w:sz w:val="20"/>
                <w:szCs w:val="20"/>
              </w:rPr>
              <w:t>Министерство строительства Мурманской области</w:t>
            </w:r>
          </w:p>
        </w:tc>
        <w:tc>
          <w:tcPr>
            <w:tcW w:w="1436" w:type="dxa"/>
            <w:vMerge w:val="restart"/>
            <w:tcBorders>
              <w:top w:val="single" w:sz="4" w:space="0" w:color="auto"/>
              <w:left w:val="single" w:sz="4" w:space="0" w:color="auto"/>
              <w:right w:val="single" w:sz="4" w:space="0" w:color="auto"/>
            </w:tcBorders>
            <w:vAlign w:val="center"/>
          </w:tcPr>
          <w:p w14:paraId="797706F6" w14:textId="3C859B2F" w:rsidR="00114722" w:rsidRPr="005358D9" w:rsidRDefault="00114722" w:rsidP="00114722">
            <w:pPr>
              <w:rPr>
                <w:sz w:val="20"/>
                <w:szCs w:val="20"/>
              </w:rPr>
            </w:pPr>
            <w:r>
              <w:rPr>
                <w:sz w:val="20"/>
                <w:szCs w:val="20"/>
              </w:rPr>
              <w:t>250 мест</w:t>
            </w:r>
          </w:p>
        </w:tc>
        <w:tc>
          <w:tcPr>
            <w:tcW w:w="1279" w:type="dxa"/>
            <w:vMerge w:val="restart"/>
            <w:tcBorders>
              <w:top w:val="single" w:sz="4" w:space="0" w:color="auto"/>
              <w:left w:val="single" w:sz="4" w:space="0" w:color="auto"/>
              <w:right w:val="single" w:sz="4" w:space="0" w:color="auto"/>
            </w:tcBorders>
            <w:vAlign w:val="center"/>
          </w:tcPr>
          <w:p w14:paraId="6653014D" w14:textId="0E07DE70" w:rsidR="00114722" w:rsidRPr="005358D9" w:rsidRDefault="00114722" w:rsidP="00114722">
            <w:pPr>
              <w:rPr>
                <w:sz w:val="20"/>
                <w:szCs w:val="20"/>
              </w:rPr>
            </w:pPr>
            <w:r>
              <w:rPr>
                <w:sz w:val="20"/>
                <w:szCs w:val="20"/>
              </w:rPr>
              <w:t>2020 разработка ПСД,</w:t>
            </w:r>
            <w:r w:rsidRPr="005358D9">
              <w:rPr>
                <w:sz w:val="20"/>
                <w:szCs w:val="20"/>
                <w:lang w:val="en-US"/>
              </w:rPr>
              <w:t xml:space="preserve"> </w:t>
            </w:r>
            <w:proofErr w:type="gramStart"/>
            <w:r w:rsidRPr="005358D9">
              <w:rPr>
                <w:sz w:val="20"/>
                <w:szCs w:val="20"/>
              </w:rPr>
              <w:t>строитель-</w:t>
            </w:r>
            <w:proofErr w:type="spellStart"/>
            <w:r w:rsidRPr="005358D9">
              <w:rPr>
                <w:sz w:val="20"/>
                <w:szCs w:val="20"/>
              </w:rPr>
              <w:t>ство</w:t>
            </w:r>
            <w:proofErr w:type="spellEnd"/>
            <w:proofErr w:type="gramEnd"/>
          </w:p>
        </w:tc>
        <w:tc>
          <w:tcPr>
            <w:tcW w:w="1522" w:type="dxa"/>
            <w:vMerge w:val="restart"/>
            <w:tcBorders>
              <w:top w:val="single" w:sz="4" w:space="0" w:color="auto"/>
              <w:left w:val="single" w:sz="4" w:space="0" w:color="auto"/>
              <w:right w:val="single" w:sz="4" w:space="0" w:color="auto"/>
            </w:tcBorders>
            <w:vAlign w:val="center"/>
          </w:tcPr>
          <w:p w14:paraId="1965E395" w14:textId="312D8BA7" w:rsidR="00114722" w:rsidRPr="005358D9" w:rsidRDefault="00114722" w:rsidP="00114722">
            <w:pPr>
              <w:rPr>
                <w:sz w:val="20"/>
                <w:szCs w:val="20"/>
              </w:rPr>
            </w:pPr>
            <w:r w:rsidRPr="00F3622B">
              <w:rPr>
                <w:sz w:val="18"/>
                <w:szCs w:val="18"/>
              </w:rPr>
              <w:t>423 679,5</w:t>
            </w:r>
            <w:r w:rsidRPr="005358D9">
              <w:rPr>
                <w:sz w:val="20"/>
                <w:szCs w:val="20"/>
              </w:rPr>
              <w:t xml:space="preserve"> (в соответствии с укрупненным нормативом)</w:t>
            </w:r>
          </w:p>
        </w:tc>
        <w:tc>
          <w:tcPr>
            <w:tcW w:w="851" w:type="dxa"/>
            <w:tcBorders>
              <w:top w:val="single" w:sz="4" w:space="0" w:color="auto"/>
              <w:left w:val="nil"/>
              <w:bottom w:val="single" w:sz="4" w:space="0" w:color="auto"/>
              <w:right w:val="single" w:sz="4" w:space="0" w:color="auto"/>
            </w:tcBorders>
          </w:tcPr>
          <w:p w14:paraId="74D88139" w14:textId="77777777" w:rsidR="00114722" w:rsidRPr="004B624D" w:rsidRDefault="00114722" w:rsidP="00114722">
            <w:pPr>
              <w:jc w:val="center"/>
              <w:rPr>
                <w:sz w:val="18"/>
                <w:szCs w:val="18"/>
              </w:rPr>
            </w:pPr>
            <w:r w:rsidRPr="004B624D">
              <w:rPr>
                <w:sz w:val="18"/>
                <w:szCs w:val="18"/>
              </w:rPr>
              <w:t>Всего с 2014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E26D75" w14:textId="101884D4" w:rsidR="00114722" w:rsidRPr="00104957" w:rsidRDefault="00114722" w:rsidP="00114722">
            <w:pPr>
              <w:rPr>
                <w:sz w:val="16"/>
                <w:szCs w:val="16"/>
              </w:rPr>
            </w:pPr>
            <w:r w:rsidRPr="00114722">
              <w:rPr>
                <w:sz w:val="16"/>
                <w:szCs w:val="16"/>
              </w:rPr>
              <w:t>420 212,1</w:t>
            </w:r>
          </w:p>
        </w:tc>
        <w:tc>
          <w:tcPr>
            <w:tcW w:w="1134" w:type="dxa"/>
            <w:tcBorders>
              <w:top w:val="single" w:sz="4" w:space="0" w:color="auto"/>
              <w:left w:val="nil"/>
              <w:bottom w:val="single" w:sz="4" w:space="0" w:color="auto"/>
              <w:right w:val="single" w:sz="4" w:space="0" w:color="auto"/>
            </w:tcBorders>
            <w:shd w:val="clear" w:color="auto" w:fill="auto"/>
            <w:vAlign w:val="center"/>
          </w:tcPr>
          <w:p w14:paraId="798DDDD1" w14:textId="50854482" w:rsidR="00114722" w:rsidRPr="00104957" w:rsidRDefault="00114722" w:rsidP="00114722">
            <w:pPr>
              <w:rPr>
                <w:sz w:val="16"/>
                <w:szCs w:val="16"/>
              </w:rPr>
            </w:pPr>
            <w:r w:rsidRPr="00114722">
              <w:rPr>
                <w:sz w:val="16"/>
                <w:szCs w:val="16"/>
              </w:rPr>
              <w:t>117 475,3</w:t>
            </w:r>
          </w:p>
        </w:tc>
        <w:tc>
          <w:tcPr>
            <w:tcW w:w="1134" w:type="dxa"/>
            <w:tcBorders>
              <w:top w:val="single" w:sz="4" w:space="0" w:color="auto"/>
              <w:left w:val="nil"/>
              <w:bottom w:val="single" w:sz="4" w:space="0" w:color="auto"/>
              <w:right w:val="single" w:sz="4" w:space="0" w:color="auto"/>
            </w:tcBorders>
            <w:shd w:val="clear" w:color="auto" w:fill="auto"/>
            <w:vAlign w:val="center"/>
          </w:tcPr>
          <w:p w14:paraId="5283A398" w14:textId="1C1FCD62" w:rsidR="00114722" w:rsidRPr="00104957" w:rsidRDefault="00114722" w:rsidP="00114722">
            <w:pPr>
              <w:rPr>
                <w:sz w:val="16"/>
                <w:szCs w:val="16"/>
              </w:rPr>
            </w:pPr>
            <w:r w:rsidRPr="00114722">
              <w:rPr>
                <w:sz w:val="16"/>
                <w:szCs w:val="16"/>
              </w:rPr>
              <w:t>281 726,2</w:t>
            </w:r>
          </w:p>
        </w:tc>
        <w:tc>
          <w:tcPr>
            <w:tcW w:w="1128" w:type="dxa"/>
            <w:tcBorders>
              <w:top w:val="single" w:sz="4" w:space="0" w:color="auto"/>
              <w:left w:val="nil"/>
              <w:bottom w:val="single" w:sz="4" w:space="0" w:color="auto"/>
              <w:right w:val="single" w:sz="4" w:space="0" w:color="auto"/>
            </w:tcBorders>
            <w:shd w:val="clear" w:color="auto" w:fill="auto"/>
            <w:vAlign w:val="center"/>
          </w:tcPr>
          <w:p w14:paraId="1F27E40C" w14:textId="07EBB298" w:rsidR="00114722" w:rsidRPr="00104957" w:rsidRDefault="00114722" w:rsidP="00114722">
            <w:pPr>
              <w:rPr>
                <w:sz w:val="16"/>
                <w:szCs w:val="16"/>
              </w:rPr>
            </w:pPr>
            <w:r w:rsidRPr="00114722">
              <w:rPr>
                <w:sz w:val="16"/>
                <w:szCs w:val="16"/>
              </w:rPr>
              <w:t>21 010,7</w:t>
            </w:r>
          </w:p>
        </w:tc>
        <w:tc>
          <w:tcPr>
            <w:tcW w:w="573" w:type="dxa"/>
            <w:tcBorders>
              <w:top w:val="single" w:sz="4" w:space="0" w:color="auto"/>
              <w:left w:val="nil"/>
              <w:bottom w:val="single" w:sz="4" w:space="0" w:color="auto"/>
              <w:right w:val="single" w:sz="4" w:space="0" w:color="auto"/>
            </w:tcBorders>
            <w:shd w:val="clear" w:color="auto" w:fill="auto"/>
            <w:vAlign w:val="center"/>
          </w:tcPr>
          <w:p w14:paraId="5864746E" w14:textId="45E43836" w:rsidR="00114722" w:rsidRPr="00104957" w:rsidRDefault="00114722" w:rsidP="00114722">
            <w:pPr>
              <w:rPr>
                <w:sz w:val="16"/>
                <w:szCs w:val="16"/>
              </w:rPr>
            </w:pPr>
            <w:r w:rsidRPr="00114722">
              <w:rPr>
                <w:sz w:val="16"/>
                <w:szCs w:val="16"/>
              </w:rPr>
              <w:t>0,0</w:t>
            </w:r>
          </w:p>
        </w:tc>
      </w:tr>
      <w:tr w:rsidR="00114722" w:rsidRPr="004B624D" w14:paraId="78946681" w14:textId="77777777" w:rsidTr="008667CE">
        <w:trPr>
          <w:trHeight w:val="300"/>
          <w:jc w:val="center"/>
        </w:trPr>
        <w:tc>
          <w:tcPr>
            <w:tcW w:w="567" w:type="dxa"/>
            <w:vMerge/>
            <w:tcBorders>
              <w:left w:val="single" w:sz="4" w:space="0" w:color="auto"/>
              <w:right w:val="single" w:sz="4" w:space="0" w:color="auto"/>
            </w:tcBorders>
            <w:vAlign w:val="center"/>
          </w:tcPr>
          <w:p w14:paraId="6ACF4C55" w14:textId="77777777" w:rsidR="00114722" w:rsidRPr="004B624D" w:rsidRDefault="00114722" w:rsidP="00114722">
            <w:pPr>
              <w:rPr>
                <w:sz w:val="20"/>
                <w:szCs w:val="20"/>
              </w:rPr>
            </w:pPr>
          </w:p>
        </w:tc>
        <w:tc>
          <w:tcPr>
            <w:tcW w:w="2111" w:type="dxa"/>
            <w:vMerge/>
            <w:tcBorders>
              <w:left w:val="single" w:sz="4" w:space="0" w:color="auto"/>
              <w:right w:val="single" w:sz="4" w:space="0" w:color="auto"/>
            </w:tcBorders>
            <w:vAlign w:val="center"/>
          </w:tcPr>
          <w:p w14:paraId="2DB056FC" w14:textId="77777777" w:rsidR="00114722" w:rsidRPr="004B624D" w:rsidRDefault="00114722" w:rsidP="00114722">
            <w:pPr>
              <w:rPr>
                <w:sz w:val="20"/>
                <w:szCs w:val="20"/>
              </w:rPr>
            </w:pPr>
          </w:p>
        </w:tc>
        <w:tc>
          <w:tcPr>
            <w:tcW w:w="2011" w:type="dxa"/>
            <w:vMerge/>
            <w:tcBorders>
              <w:left w:val="single" w:sz="4" w:space="0" w:color="auto"/>
              <w:right w:val="single" w:sz="4" w:space="0" w:color="auto"/>
            </w:tcBorders>
            <w:vAlign w:val="center"/>
          </w:tcPr>
          <w:p w14:paraId="6105CFFF" w14:textId="77777777" w:rsidR="00114722" w:rsidRPr="004B624D" w:rsidRDefault="00114722" w:rsidP="00114722">
            <w:pPr>
              <w:rPr>
                <w:sz w:val="20"/>
                <w:szCs w:val="20"/>
              </w:rPr>
            </w:pPr>
          </w:p>
        </w:tc>
        <w:tc>
          <w:tcPr>
            <w:tcW w:w="1436" w:type="dxa"/>
            <w:vMerge/>
            <w:tcBorders>
              <w:left w:val="single" w:sz="4" w:space="0" w:color="auto"/>
              <w:right w:val="single" w:sz="4" w:space="0" w:color="auto"/>
            </w:tcBorders>
            <w:vAlign w:val="center"/>
          </w:tcPr>
          <w:p w14:paraId="37094A4C" w14:textId="77777777" w:rsidR="00114722" w:rsidRPr="004B624D" w:rsidRDefault="00114722" w:rsidP="00114722">
            <w:pPr>
              <w:rPr>
                <w:sz w:val="20"/>
                <w:szCs w:val="20"/>
              </w:rPr>
            </w:pPr>
          </w:p>
        </w:tc>
        <w:tc>
          <w:tcPr>
            <w:tcW w:w="1279" w:type="dxa"/>
            <w:vMerge/>
            <w:tcBorders>
              <w:left w:val="single" w:sz="4" w:space="0" w:color="auto"/>
              <w:right w:val="single" w:sz="4" w:space="0" w:color="auto"/>
            </w:tcBorders>
            <w:vAlign w:val="center"/>
          </w:tcPr>
          <w:p w14:paraId="7A740538" w14:textId="77777777" w:rsidR="00114722" w:rsidRPr="004B624D" w:rsidRDefault="00114722" w:rsidP="00114722">
            <w:pPr>
              <w:rPr>
                <w:sz w:val="20"/>
                <w:szCs w:val="20"/>
              </w:rPr>
            </w:pPr>
          </w:p>
        </w:tc>
        <w:tc>
          <w:tcPr>
            <w:tcW w:w="1522" w:type="dxa"/>
            <w:vMerge/>
            <w:tcBorders>
              <w:left w:val="single" w:sz="4" w:space="0" w:color="auto"/>
              <w:right w:val="single" w:sz="4" w:space="0" w:color="auto"/>
            </w:tcBorders>
            <w:vAlign w:val="center"/>
          </w:tcPr>
          <w:p w14:paraId="4FF93DB6" w14:textId="77777777" w:rsidR="00114722" w:rsidRPr="004B624D" w:rsidRDefault="00114722" w:rsidP="00114722">
            <w:pPr>
              <w:rPr>
                <w:sz w:val="20"/>
                <w:szCs w:val="20"/>
              </w:rPr>
            </w:pPr>
          </w:p>
        </w:tc>
        <w:tc>
          <w:tcPr>
            <w:tcW w:w="851" w:type="dxa"/>
            <w:tcBorders>
              <w:top w:val="single" w:sz="4" w:space="0" w:color="auto"/>
              <w:left w:val="nil"/>
              <w:bottom w:val="single" w:sz="4" w:space="0" w:color="auto"/>
              <w:right w:val="single" w:sz="4" w:space="0" w:color="auto"/>
            </w:tcBorders>
          </w:tcPr>
          <w:p w14:paraId="27C15F70" w14:textId="77777777" w:rsidR="00114722" w:rsidRPr="004B624D" w:rsidRDefault="00114722" w:rsidP="00114722">
            <w:pPr>
              <w:jc w:val="center"/>
              <w:rPr>
                <w:sz w:val="18"/>
                <w:szCs w:val="18"/>
              </w:rPr>
            </w:pPr>
            <w:r w:rsidRPr="004B624D">
              <w:rPr>
                <w:sz w:val="18"/>
                <w:szCs w:val="18"/>
              </w:rPr>
              <w:t>2014</w:t>
            </w:r>
          </w:p>
        </w:tc>
        <w:tc>
          <w:tcPr>
            <w:tcW w:w="1134" w:type="dxa"/>
            <w:tcBorders>
              <w:top w:val="nil"/>
              <w:left w:val="single" w:sz="4" w:space="0" w:color="auto"/>
              <w:bottom w:val="single" w:sz="4" w:space="0" w:color="auto"/>
              <w:right w:val="single" w:sz="4" w:space="0" w:color="auto"/>
            </w:tcBorders>
            <w:shd w:val="clear" w:color="auto" w:fill="auto"/>
            <w:vAlign w:val="center"/>
          </w:tcPr>
          <w:p w14:paraId="407709E1" w14:textId="34B14C09" w:rsidR="00114722" w:rsidRPr="00104957" w:rsidRDefault="00114722" w:rsidP="00114722">
            <w:pPr>
              <w:rPr>
                <w:sz w:val="16"/>
                <w:szCs w:val="16"/>
              </w:rPr>
            </w:pPr>
            <w:r w:rsidRPr="00114722">
              <w:rPr>
                <w:sz w:val="16"/>
                <w:szCs w:val="16"/>
              </w:rPr>
              <w:t>0,0</w:t>
            </w:r>
          </w:p>
        </w:tc>
        <w:tc>
          <w:tcPr>
            <w:tcW w:w="1134" w:type="dxa"/>
            <w:tcBorders>
              <w:top w:val="nil"/>
              <w:left w:val="nil"/>
              <w:bottom w:val="single" w:sz="4" w:space="0" w:color="auto"/>
              <w:right w:val="single" w:sz="4" w:space="0" w:color="auto"/>
            </w:tcBorders>
            <w:shd w:val="clear" w:color="auto" w:fill="auto"/>
            <w:vAlign w:val="center"/>
          </w:tcPr>
          <w:p w14:paraId="31C2CD70" w14:textId="03A070E6" w:rsidR="00114722" w:rsidRPr="00104957" w:rsidRDefault="00114722" w:rsidP="00114722">
            <w:pPr>
              <w:rPr>
                <w:sz w:val="16"/>
                <w:szCs w:val="16"/>
              </w:rPr>
            </w:pPr>
            <w:r w:rsidRPr="00114722">
              <w:rPr>
                <w:sz w:val="16"/>
                <w:szCs w:val="16"/>
              </w:rPr>
              <w:t>0,0</w:t>
            </w:r>
          </w:p>
        </w:tc>
        <w:tc>
          <w:tcPr>
            <w:tcW w:w="1134" w:type="dxa"/>
            <w:tcBorders>
              <w:top w:val="nil"/>
              <w:left w:val="nil"/>
              <w:bottom w:val="single" w:sz="4" w:space="0" w:color="auto"/>
              <w:right w:val="single" w:sz="4" w:space="0" w:color="auto"/>
            </w:tcBorders>
            <w:shd w:val="clear" w:color="auto" w:fill="auto"/>
            <w:vAlign w:val="center"/>
          </w:tcPr>
          <w:p w14:paraId="19500D38" w14:textId="577F9079" w:rsidR="00114722" w:rsidRPr="00104957" w:rsidRDefault="00114722" w:rsidP="00114722">
            <w:pPr>
              <w:rPr>
                <w:sz w:val="16"/>
                <w:szCs w:val="16"/>
              </w:rPr>
            </w:pPr>
            <w:r w:rsidRPr="00114722">
              <w:rPr>
                <w:sz w:val="16"/>
                <w:szCs w:val="16"/>
              </w:rPr>
              <w:t>0,0</w:t>
            </w:r>
          </w:p>
        </w:tc>
        <w:tc>
          <w:tcPr>
            <w:tcW w:w="1128" w:type="dxa"/>
            <w:tcBorders>
              <w:top w:val="nil"/>
              <w:left w:val="nil"/>
              <w:bottom w:val="single" w:sz="4" w:space="0" w:color="auto"/>
              <w:right w:val="single" w:sz="4" w:space="0" w:color="auto"/>
            </w:tcBorders>
            <w:shd w:val="clear" w:color="auto" w:fill="auto"/>
            <w:vAlign w:val="center"/>
          </w:tcPr>
          <w:p w14:paraId="2F17D46B" w14:textId="6182479F" w:rsidR="00114722" w:rsidRPr="00104957" w:rsidRDefault="00114722" w:rsidP="00114722">
            <w:pPr>
              <w:rPr>
                <w:sz w:val="16"/>
                <w:szCs w:val="16"/>
              </w:rPr>
            </w:pPr>
            <w:r w:rsidRPr="00114722">
              <w:rPr>
                <w:sz w:val="16"/>
                <w:szCs w:val="16"/>
              </w:rPr>
              <w:t>0,0</w:t>
            </w:r>
          </w:p>
        </w:tc>
        <w:tc>
          <w:tcPr>
            <w:tcW w:w="573" w:type="dxa"/>
            <w:tcBorders>
              <w:top w:val="nil"/>
              <w:left w:val="nil"/>
              <w:bottom w:val="single" w:sz="4" w:space="0" w:color="auto"/>
              <w:right w:val="single" w:sz="4" w:space="0" w:color="auto"/>
            </w:tcBorders>
            <w:shd w:val="clear" w:color="auto" w:fill="auto"/>
            <w:vAlign w:val="center"/>
          </w:tcPr>
          <w:p w14:paraId="403CD3C1" w14:textId="2251E12B" w:rsidR="00114722" w:rsidRPr="00104957" w:rsidRDefault="00114722" w:rsidP="00114722">
            <w:pPr>
              <w:rPr>
                <w:sz w:val="16"/>
                <w:szCs w:val="16"/>
              </w:rPr>
            </w:pPr>
            <w:r w:rsidRPr="00114722">
              <w:rPr>
                <w:sz w:val="16"/>
                <w:szCs w:val="16"/>
              </w:rPr>
              <w:t>0,0</w:t>
            </w:r>
          </w:p>
        </w:tc>
      </w:tr>
      <w:tr w:rsidR="00114722" w:rsidRPr="004B624D" w14:paraId="427FAE1A" w14:textId="77777777" w:rsidTr="008667CE">
        <w:trPr>
          <w:trHeight w:val="300"/>
          <w:jc w:val="center"/>
        </w:trPr>
        <w:tc>
          <w:tcPr>
            <w:tcW w:w="567" w:type="dxa"/>
            <w:vMerge/>
            <w:tcBorders>
              <w:left w:val="single" w:sz="4" w:space="0" w:color="auto"/>
              <w:right w:val="single" w:sz="4" w:space="0" w:color="auto"/>
            </w:tcBorders>
            <w:vAlign w:val="center"/>
          </w:tcPr>
          <w:p w14:paraId="702D696F" w14:textId="77777777" w:rsidR="00114722" w:rsidRPr="004B624D" w:rsidRDefault="00114722" w:rsidP="00114722">
            <w:pPr>
              <w:rPr>
                <w:sz w:val="20"/>
                <w:szCs w:val="20"/>
              </w:rPr>
            </w:pPr>
          </w:p>
        </w:tc>
        <w:tc>
          <w:tcPr>
            <w:tcW w:w="2111" w:type="dxa"/>
            <w:vMerge/>
            <w:tcBorders>
              <w:left w:val="single" w:sz="4" w:space="0" w:color="auto"/>
              <w:right w:val="single" w:sz="4" w:space="0" w:color="auto"/>
            </w:tcBorders>
            <w:vAlign w:val="center"/>
          </w:tcPr>
          <w:p w14:paraId="1932A9DC" w14:textId="77777777" w:rsidR="00114722" w:rsidRPr="004B624D" w:rsidRDefault="00114722" w:rsidP="00114722">
            <w:pPr>
              <w:rPr>
                <w:sz w:val="20"/>
                <w:szCs w:val="20"/>
              </w:rPr>
            </w:pPr>
          </w:p>
        </w:tc>
        <w:tc>
          <w:tcPr>
            <w:tcW w:w="2011" w:type="dxa"/>
            <w:vMerge/>
            <w:tcBorders>
              <w:left w:val="single" w:sz="4" w:space="0" w:color="auto"/>
              <w:right w:val="single" w:sz="4" w:space="0" w:color="auto"/>
            </w:tcBorders>
            <w:vAlign w:val="center"/>
          </w:tcPr>
          <w:p w14:paraId="47AB0B01" w14:textId="77777777" w:rsidR="00114722" w:rsidRPr="004B624D" w:rsidRDefault="00114722" w:rsidP="00114722">
            <w:pPr>
              <w:rPr>
                <w:sz w:val="20"/>
                <w:szCs w:val="20"/>
              </w:rPr>
            </w:pPr>
          </w:p>
        </w:tc>
        <w:tc>
          <w:tcPr>
            <w:tcW w:w="1436" w:type="dxa"/>
            <w:vMerge/>
            <w:tcBorders>
              <w:left w:val="single" w:sz="4" w:space="0" w:color="auto"/>
              <w:right w:val="single" w:sz="4" w:space="0" w:color="auto"/>
            </w:tcBorders>
            <w:vAlign w:val="center"/>
          </w:tcPr>
          <w:p w14:paraId="07D1F40B" w14:textId="77777777" w:rsidR="00114722" w:rsidRPr="004B624D" w:rsidRDefault="00114722" w:rsidP="00114722">
            <w:pPr>
              <w:rPr>
                <w:sz w:val="20"/>
                <w:szCs w:val="20"/>
              </w:rPr>
            </w:pPr>
          </w:p>
        </w:tc>
        <w:tc>
          <w:tcPr>
            <w:tcW w:w="1279" w:type="dxa"/>
            <w:vMerge/>
            <w:tcBorders>
              <w:left w:val="single" w:sz="4" w:space="0" w:color="auto"/>
              <w:right w:val="single" w:sz="4" w:space="0" w:color="auto"/>
            </w:tcBorders>
            <w:vAlign w:val="center"/>
          </w:tcPr>
          <w:p w14:paraId="1C8BF2D6" w14:textId="77777777" w:rsidR="00114722" w:rsidRPr="004B624D" w:rsidRDefault="00114722" w:rsidP="00114722">
            <w:pPr>
              <w:rPr>
                <w:sz w:val="20"/>
                <w:szCs w:val="20"/>
              </w:rPr>
            </w:pPr>
          </w:p>
        </w:tc>
        <w:tc>
          <w:tcPr>
            <w:tcW w:w="1522" w:type="dxa"/>
            <w:vMerge/>
            <w:tcBorders>
              <w:left w:val="single" w:sz="4" w:space="0" w:color="auto"/>
              <w:right w:val="single" w:sz="4" w:space="0" w:color="auto"/>
            </w:tcBorders>
            <w:vAlign w:val="center"/>
          </w:tcPr>
          <w:p w14:paraId="3FEFAEFE" w14:textId="77777777" w:rsidR="00114722" w:rsidRPr="004B624D" w:rsidRDefault="00114722" w:rsidP="00114722">
            <w:pPr>
              <w:rPr>
                <w:sz w:val="20"/>
                <w:szCs w:val="20"/>
              </w:rPr>
            </w:pPr>
          </w:p>
        </w:tc>
        <w:tc>
          <w:tcPr>
            <w:tcW w:w="851" w:type="dxa"/>
            <w:tcBorders>
              <w:top w:val="single" w:sz="4" w:space="0" w:color="auto"/>
              <w:left w:val="nil"/>
              <w:bottom w:val="single" w:sz="4" w:space="0" w:color="auto"/>
              <w:right w:val="single" w:sz="4" w:space="0" w:color="auto"/>
            </w:tcBorders>
          </w:tcPr>
          <w:p w14:paraId="69192967" w14:textId="77777777" w:rsidR="00114722" w:rsidRPr="004B624D" w:rsidRDefault="00114722" w:rsidP="00114722">
            <w:pPr>
              <w:jc w:val="center"/>
              <w:rPr>
                <w:sz w:val="18"/>
                <w:szCs w:val="18"/>
              </w:rPr>
            </w:pPr>
            <w:r w:rsidRPr="004B624D">
              <w:rPr>
                <w:sz w:val="18"/>
                <w:szCs w:val="18"/>
              </w:rPr>
              <w:t>2015</w:t>
            </w:r>
          </w:p>
        </w:tc>
        <w:tc>
          <w:tcPr>
            <w:tcW w:w="1134" w:type="dxa"/>
            <w:tcBorders>
              <w:top w:val="nil"/>
              <w:left w:val="single" w:sz="4" w:space="0" w:color="auto"/>
              <w:bottom w:val="single" w:sz="4" w:space="0" w:color="auto"/>
              <w:right w:val="single" w:sz="4" w:space="0" w:color="auto"/>
            </w:tcBorders>
            <w:shd w:val="clear" w:color="auto" w:fill="auto"/>
            <w:vAlign w:val="center"/>
          </w:tcPr>
          <w:p w14:paraId="05563A2D" w14:textId="0EF4D338" w:rsidR="00114722" w:rsidRPr="00104957" w:rsidRDefault="00114722" w:rsidP="00114722">
            <w:pPr>
              <w:rPr>
                <w:sz w:val="16"/>
                <w:szCs w:val="16"/>
              </w:rPr>
            </w:pPr>
            <w:r w:rsidRPr="00114722">
              <w:rPr>
                <w:sz w:val="16"/>
                <w:szCs w:val="16"/>
              </w:rPr>
              <w:t>0,0</w:t>
            </w:r>
          </w:p>
        </w:tc>
        <w:tc>
          <w:tcPr>
            <w:tcW w:w="1134" w:type="dxa"/>
            <w:tcBorders>
              <w:top w:val="nil"/>
              <w:left w:val="nil"/>
              <w:bottom w:val="single" w:sz="4" w:space="0" w:color="auto"/>
              <w:right w:val="single" w:sz="4" w:space="0" w:color="auto"/>
            </w:tcBorders>
            <w:shd w:val="clear" w:color="auto" w:fill="auto"/>
            <w:vAlign w:val="center"/>
          </w:tcPr>
          <w:p w14:paraId="58027716" w14:textId="00C432FF" w:rsidR="00114722" w:rsidRPr="00104957" w:rsidRDefault="00114722" w:rsidP="00114722">
            <w:pPr>
              <w:rPr>
                <w:sz w:val="16"/>
                <w:szCs w:val="16"/>
              </w:rPr>
            </w:pPr>
            <w:r w:rsidRPr="00114722">
              <w:rPr>
                <w:sz w:val="16"/>
                <w:szCs w:val="16"/>
              </w:rPr>
              <w:t>0,0</w:t>
            </w:r>
          </w:p>
        </w:tc>
        <w:tc>
          <w:tcPr>
            <w:tcW w:w="1134" w:type="dxa"/>
            <w:tcBorders>
              <w:top w:val="nil"/>
              <w:left w:val="nil"/>
              <w:bottom w:val="single" w:sz="4" w:space="0" w:color="auto"/>
              <w:right w:val="single" w:sz="4" w:space="0" w:color="auto"/>
            </w:tcBorders>
            <w:shd w:val="clear" w:color="auto" w:fill="auto"/>
            <w:vAlign w:val="center"/>
          </w:tcPr>
          <w:p w14:paraId="719F5D4F" w14:textId="4BD4331F" w:rsidR="00114722" w:rsidRPr="00104957" w:rsidRDefault="00114722" w:rsidP="00114722">
            <w:pPr>
              <w:rPr>
                <w:sz w:val="16"/>
                <w:szCs w:val="16"/>
              </w:rPr>
            </w:pPr>
            <w:r w:rsidRPr="00114722">
              <w:rPr>
                <w:sz w:val="16"/>
                <w:szCs w:val="16"/>
              </w:rPr>
              <w:t>0,0</w:t>
            </w:r>
          </w:p>
        </w:tc>
        <w:tc>
          <w:tcPr>
            <w:tcW w:w="1128" w:type="dxa"/>
            <w:tcBorders>
              <w:top w:val="nil"/>
              <w:left w:val="nil"/>
              <w:bottom w:val="single" w:sz="4" w:space="0" w:color="auto"/>
              <w:right w:val="single" w:sz="4" w:space="0" w:color="auto"/>
            </w:tcBorders>
            <w:shd w:val="clear" w:color="auto" w:fill="auto"/>
            <w:vAlign w:val="center"/>
          </w:tcPr>
          <w:p w14:paraId="09CB8322" w14:textId="4BA985A5" w:rsidR="00114722" w:rsidRPr="00104957" w:rsidRDefault="00114722" w:rsidP="00114722">
            <w:pPr>
              <w:rPr>
                <w:sz w:val="16"/>
                <w:szCs w:val="16"/>
              </w:rPr>
            </w:pPr>
            <w:r w:rsidRPr="00114722">
              <w:rPr>
                <w:sz w:val="16"/>
                <w:szCs w:val="16"/>
              </w:rPr>
              <w:t>0,0</w:t>
            </w:r>
          </w:p>
        </w:tc>
        <w:tc>
          <w:tcPr>
            <w:tcW w:w="573" w:type="dxa"/>
            <w:tcBorders>
              <w:top w:val="nil"/>
              <w:left w:val="nil"/>
              <w:bottom w:val="single" w:sz="4" w:space="0" w:color="auto"/>
              <w:right w:val="single" w:sz="4" w:space="0" w:color="auto"/>
            </w:tcBorders>
            <w:shd w:val="clear" w:color="auto" w:fill="auto"/>
            <w:vAlign w:val="center"/>
          </w:tcPr>
          <w:p w14:paraId="5F726453" w14:textId="55B1410B" w:rsidR="00114722" w:rsidRPr="00104957" w:rsidRDefault="00114722" w:rsidP="00114722">
            <w:pPr>
              <w:rPr>
                <w:sz w:val="16"/>
                <w:szCs w:val="16"/>
              </w:rPr>
            </w:pPr>
            <w:r w:rsidRPr="00114722">
              <w:rPr>
                <w:sz w:val="16"/>
                <w:szCs w:val="16"/>
              </w:rPr>
              <w:t>0,0</w:t>
            </w:r>
          </w:p>
        </w:tc>
      </w:tr>
      <w:tr w:rsidR="00114722" w:rsidRPr="004B624D" w14:paraId="1533F2DE" w14:textId="77777777" w:rsidTr="008667CE">
        <w:trPr>
          <w:trHeight w:val="300"/>
          <w:jc w:val="center"/>
        </w:trPr>
        <w:tc>
          <w:tcPr>
            <w:tcW w:w="567" w:type="dxa"/>
            <w:vMerge/>
            <w:tcBorders>
              <w:left w:val="single" w:sz="4" w:space="0" w:color="auto"/>
              <w:right w:val="single" w:sz="4" w:space="0" w:color="auto"/>
            </w:tcBorders>
            <w:vAlign w:val="center"/>
          </w:tcPr>
          <w:p w14:paraId="3746EF24" w14:textId="77777777" w:rsidR="00114722" w:rsidRPr="004B624D" w:rsidRDefault="00114722" w:rsidP="00114722">
            <w:pPr>
              <w:rPr>
                <w:sz w:val="20"/>
                <w:szCs w:val="20"/>
              </w:rPr>
            </w:pPr>
          </w:p>
        </w:tc>
        <w:tc>
          <w:tcPr>
            <w:tcW w:w="2111" w:type="dxa"/>
            <w:vMerge/>
            <w:tcBorders>
              <w:left w:val="single" w:sz="4" w:space="0" w:color="auto"/>
              <w:right w:val="single" w:sz="4" w:space="0" w:color="auto"/>
            </w:tcBorders>
            <w:vAlign w:val="center"/>
          </w:tcPr>
          <w:p w14:paraId="37510DCC" w14:textId="77777777" w:rsidR="00114722" w:rsidRPr="004B624D" w:rsidRDefault="00114722" w:rsidP="00114722">
            <w:pPr>
              <w:rPr>
                <w:sz w:val="20"/>
                <w:szCs w:val="20"/>
              </w:rPr>
            </w:pPr>
          </w:p>
        </w:tc>
        <w:tc>
          <w:tcPr>
            <w:tcW w:w="2011" w:type="dxa"/>
            <w:vMerge/>
            <w:tcBorders>
              <w:left w:val="single" w:sz="4" w:space="0" w:color="auto"/>
              <w:right w:val="single" w:sz="4" w:space="0" w:color="auto"/>
            </w:tcBorders>
            <w:vAlign w:val="center"/>
          </w:tcPr>
          <w:p w14:paraId="3B8B1D28" w14:textId="77777777" w:rsidR="00114722" w:rsidRPr="004B624D" w:rsidRDefault="00114722" w:rsidP="00114722">
            <w:pPr>
              <w:rPr>
                <w:sz w:val="20"/>
                <w:szCs w:val="20"/>
              </w:rPr>
            </w:pPr>
          </w:p>
        </w:tc>
        <w:tc>
          <w:tcPr>
            <w:tcW w:w="1436" w:type="dxa"/>
            <w:vMerge/>
            <w:tcBorders>
              <w:left w:val="single" w:sz="4" w:space="0" w:color="auto"/>
              <w:right w:val="single" w:sz="4" w:space="0" w:color="auto"/>
            </w:tcBorders>
            <w:vAlign w:val="center"/>
          </w:tcPr>
          <w:p w14:paraId="62EA5D66" w14:textId="77777777" w:rsidR="00114722" w:rsidRPr="004B624D" w:rsidRDefault="00114722" w:rsidP="00114722">
            <w:pPr>
              <w:rPr>
                <w:sz w:val="20"/>
                <w:szCs w:val="20"/>
              </w:rPr>
            </w:pPr>
          </w:p>
        </w:tc>
        <w:tc>
          <w:tcPr>
            <w:tcW w:w="1279" w:type="dxa"/>
            <w:vMerge/>
            <w:tcBorders>
              <w:left w:val="single" w:sz="4" w:space="0" w:color="auto"/>
              <w:right w:val="single" w:sz="4" w:space="0" w:color="auto"/>
            </w:tcBorders>
            <w:vAlign w:val="center"/>
          </w:tcPr>
          <w:p w14:paraId="540DF209" w14:textId="77777777" w:rsidR="00114722" w:rsidRPr="004B624D" w:rsidRDefault="00114722" w:rsidP="00114722">
            <w:pPr>
              <w:rPr>
                <w:sz w:val="20"/>
                <w:szCs w:val="20"/>
              </w:rPr>
            </w:pPr>
          </w:p>
        </w:tc>
        <w:tc>
          <w:tcPr>
            <w:tcW w:w="1522" w:type="dxa"/>
            <w:vMerge/>
            <w:tcBorders>
              <w:left w:val="single" w:sz="4" w:space="0" w:color="auto"/>
              <w:right w:val="single" w:sz="4" w:space="0" w:color="auto"/>
            </w:tcBorders>
            <w:vAlign w:val="center"/>
          </w:tcPr>
          <w:p w14:paraId="360B3742" w14:textId="77777777" w:rsidR="00114722" w:rsidRPr="004B624D" w:rsidRDefault="00114722" w:rsidP="00114722">
            <w:pPr>
              <w:rPr>
                <w:sz w:val="20"/>
                <w:szCs w:val="20"/>
              </w:rPr>
            </w:pPr>
          </w:p>
        </w:tc>
        <w:tc>
          <w:tcPr>
            <w:tcW w:w="851" w:type="dxa"/>
            <w:tcBorders>
              <w:top w:val="single" w:sz="4" w:space="0" w:color="auto"/>
              <w:left w:val="nil"/>
              <w:bottom w:val="single" w:sz="4" w:space="0" w:color="auto"/>
              <w:right w:val="single" w:sz="4" w:space="0" w:color="auto"/>
            </w:tcBorders>
          </w:tcPr>
          <w:p w14:paraId="6753BFB5" w14:textId="77777777" w:rsidR="00114722" w:rsidRPr="004B624D" w:rsidRDefault="00114722" w:rsidP="00114722">
            <w:pPr>
              <w:jc w:val="center"/>
              <w:rPr>
                <w:sz w:val="18"/>
                <w:szCs w:val="18"/>
              </w:rPr>
            </w:pPr>
            <w:r w:rsidRPr="004B624D">
              <w:rPr>
                <w:sz w:val="18"/>
                <w:szCs w:val="18"/>
              </w:rPr>
              <w:t>2016</w:t>
            </w:r>
          </w:p>
        </w:tc>
        <w:tc>
          <w:tcPr>
            <w:tcW w:w="1134" w:type="dxa"/>
            <w:tcBorders>
              <w:top w:val="nil"/>
              <w:left w:val="single" w:sz="4" w:space="0" w:color="auto"/>
              <w:bottom w:val="single" w:sz="4" w:space="0" w:color="auto"/>
              <w:right w:val="single" w:sz="4" w:space="0" w:color="auto"/>
            </w:tcBorders>
            <w:shd w:val="clear" w:color="auto" w:fill="auto"/>
            <w:vAlign w:val="center"/>
          </w:tcPr>
          <w:p w14:paraId="12EE6FB4" w14:textId="3BDB5F40" w:rsidR="00114722" w:rsidRPr="00104957" w:rsidRDefault="00114722" w:rsidP="00114722">
            <w:pPr>
              <w:rPr>
                <w:sz w:val="16"/>
                <w:szCs w:val="16"/>
              </w:rPr>
            </w:pPr>
            <w:r w:rsidRPr="00114722">
              <w:rPr>
                <w:sz w:val="16"/>
                <w:szCs w:val="16"/>
              </w:rPr>
              <w:t>0,0</w:t>
            </w:r>
          </w:p>
        </w:tc>
        <w:tc>
          <w:tcPr>
            <w:tcW w:w="1134" w:type="dxa"/>
            <w:tcBorders>
              <w:top w:val="nil"/>
              <w:left w:val="nil"/>
              <w:bottom w:val="single" w:sz="4" w:space="0" w:color="auto"/>
              <w:right w:val="single" w:sz="4" w:space="0" w:color="auto"/>
            </w:tcBorders>
            <w:shd w:val="clear" w:color="auto" w:fill="auto"/>
            <w:vAlign w:val="center"/>
          </w:tcPr>
          <w:p w14:paraId="604003E9" w14:textId="19D72521" w:rsidR="00114722" w:rsidRPr="00104957" w:rsidRDefault="00114722" w:rsidP="00114722">
            <w:pPr>
              <w:rPr>
                <w:sz w:val="16"/>
                <w:szCs w:val="16"/>
              </w:rPr>
            </w:pPr>
            <w:r w:rsidRPr="00114722">
              <w:rPr>
                <w:sz w:val="16"/>
                <w:szCs w:val="16"/>
              </w:rPr>
              <w:t>0,0</w:t>
            </w:r>
          </w:p>
        </w:tc>
        <w:tc>
          <w:tcPr>
            <w:tcW w:w="1134" w:type="dxa"/>
            <w:tcBorders>
              <w:top w:val="nil"/>
              <w:left w:val="nil"/>
              <w:bottom w:val="single" w:sz="4" w:space="0" w:color="auto"/>
              <w:right w:val="single" w:sz="4" w:space="0" w:color="auto"/>
            </w:tcBorders>
            <w:shd w:val="clear" w:color="auto" w:fill="auto"/>
            <w:vAlign w:val="center"/>
          </w:tcPr>
          <w:p w14:paraId="12E2F257" w14:textId="4B2B7A6D" w:rsidR="00114722" w:rsidRPr="00104957" w:rsidRDefault="00114722" w:rsidP="00114722">
            <w:pPr>
              <w:rPr>
                <w:sz w:val="16"/>
                <w:szCs w:val="16"/>
              </w:rPr>
            </w:pPr>
            <w:r w:rsidRPr="00114722">
              <w:rPr>
                <w:sz w:val="16"/>
                <w:szCs w:val="16"/>
              </w:rPr>
              <w:t>0,0</w:t>
            </w:r>
          </w:p>
        </w:tc>
        <w:tc>
          <w:tcPr>
            <w:tcW w:w="1128" w:type="dxa"/>
            <w:tcBorders>
              <w:top w:val="nil"/>
              <w:left w:val="nil"/>
              <w:bottom w:val="single" w:sz="4" w:space="0" w:color="auto"/>
              <w:right w:val="single" w:sz="4" w:space="0" w:color="auto"/>
            </w:tcBorders>
            <w:shd w:val="clear" w:color="auto" w:fill="auto"/>
            <w:vAlign w:val="center"/>
          </w:tcPr>
          <w:p w14:paraId="2777AE47" w14:textId="6F8FE437" w:rsidR="00114722" w:rsidRPr="00104957" w:rsidRDefault="00114722" w:rsidP="00114722">
            <w:pPr>
              <w:rPr>
                <w:sz w:val="16"/>
                <w:szCs w:val="16"/>
              </w:rPr>
            </w:pPr>
            <w:r w:rsidRPr="00114722">
              <w:rPr>
                <w:sz w:val="16"/>
                <w:szCs w:val="16"/>
              </w:rPr>
              <w:t>0,0</w:t>
            </w:r>
          </w:p>
        </w:tc>
        <w:tc>
          <w:tcPr>
            <w:tcW w:w="573" w:type="dxa"/>
            <w:tcBorders>
              <w:top w:val="nil"/>
              <w:left w:val="nil"/>
              <w:bottom w:val="single" w:sz="4" w:space="0" w:color="auto"/>
              <w:right w:val="single" w:sz="4" w:space="0" w:color="auto"/>
            </w:tcBorders>
            <w:shd w:val="clear" w:color="auto" w:fill="auto"/>
            <w:vAlign w:val="center"/>
          </w:tcPr>
          <w:p w14:paraId="356595E3" w14:textId="08D1A0E0" w:rsidR="00114722" w:rsidRPr="00104957" w:rsidRDefault="00114722" w:rsidP="00114722">
            <w:pPr>
              <w:rPr>
                <w:sz w:val="16"/>
                <w:szCs w:val="16"/>
              </w:rPr>
            </w:pPr>
            <w:r w:rsidRPr="00114722">
              <w:rPr>
                <w:sz w:val="16"/>
                <w:szCs w:val="16"/>
              </w:rPr>
              <w:t>0,0</w:t>
            </w:r>
          </w:p>
        </w:tc>
      </w:tr>
      <w:tr w:rsidR="00114722" w:rsidRPr="004B624D" w14:paraId="72704ECA" w14:textId="77777777" w:rsidTr="008667CE">
        <w:trPr>
          <w:trHeight w:val="300"/>
          <w:jc w:val="center"/>
        </w:trPr>
        <w:tc>
          <w:tcPr>
            <w:tcW w:w="567" w:type="dxa"/>
            <w:vMerge/>
            <w:tcBorders>
              <w:left w:val="single" w:sz="4" w:space="0" w:color="auto"/>
              <w:right w:val="single" w:sz="4" w:space="0" w:color="auto"/>
            </w:tcBorders>
            <w:vAlign w:val="center"/>
          </w:tcPr>
          <w:p w14:paraId="04F8FA7B" w14:textId="77777777" w:rsidR="00114722" w:rsidRPr="004B624D" w:rsidRDefault="00114722" w:rsidP="00114722">
            <w:pPr>
              <w:rPr>
                <w:sz w:val="20"/>
                <w:szCs w:val="20"/>
              </w:rPr>
            </w:pPr>
          </w:p>
        </w:tc>
        <w:tc>
          <w:tcPr>
            <w:tcW w:w="2111" w:type="dxa"/>
            <w:vMerge/>
            <w:tcBorders>
              <w:left w:val="single" w:sz="4" w:space="0" w:color="auto"/>
              <w:right w:val="single" w:sz="4" w:space="0" w:color="auto"/>
            </w:tcBorders>
            <w:vAlign w:val="center"/>
          </w:tcPr>
          <w:p w14:paraId="5EADED44" w14:textId="77777777" w:rsidR="00114722" w:rsidRPr="004B624D" w:rsidRDefault="00114722" w:rsidP="00114722">
            <w:pPr>
              <w:rPr>
                <w:sz w:val="20"/>
                <w:szCs w:val="20"/>
              </w:rPr>
            </w:pPr>
          </w:p>
        </w:tc>
        <w:tc>
          <w:tcPr>
            <w:tcW w:w="2011" w:type="dxa"/>
            <w:vMerge/>
            <w:tcBorders>
              <w:left w:val="single" w:sz="4" w:space="0" w:color="auto"/>
              <w:right w:val="single" w:sz="4" w:space="0" w:color="auto"/>
            </w:tcBorders>
            <w:vAlign w:val="center"/>
          </w:tcPr>
          <w:p w14:paraId="51742677" w14:textId="77777777" w:rsidR="00114722" w:rsidRPr="004B624D" w:rsidRDefault="00114722" w:rsidP="00114722">
            <w:pPr>
              <w:rPr>
                <w:sz w:val="20"/>
                <w:szCs w:val="20"/>
              </w:rPr>
            </w:pPr>
          </w:p>
        </w:tc>
        <w:tc>
          <w:tcPr>
            <w:tcW w:w="1436" w:type="dxa"/>
            <w:vMerge/>
            <w:tcBorders>
              <w:left w:val="single" w:sz="4" w:space="0" w:color="auto"/>
              <w:right w:val="single" w:sz="4" w:space="0" w:color="auto"/>
            </w:tcBorders>
            <w:vAlign w:val="center"/>
          </w:tcPr>
          <w:p w14:paraId="6FF4781F" w14:textId="77777777" w:rsidR="00114722" w:rsidRPr="004B624D" w:rsidRDefault="00114722" w:rsidP="00114722">
            <w:pPr>
              <w:rPr>
                <w:sz w:val="20"/>
                <w:szCs w:val="20"/>
              </w:rPr>
            </w:pPr>
          </w:p>
        </w:tc>
        <w:tc>
          <w:tcPr>
            <w:tcW w:w="1279" w:type="dxa"/>
            <w:vMerge/>
            <w:tcBorders>
              <w:left w:val="single" w:sz="4" w:space="0" w:color="auto"/>
              <w:right w:val="single" w:sz="4" w:space="0" w:color="auto"/>
            </w:tcBorders>
            <w:vAlign w:val="center"/>
          </w:tcPr>
          <w:p w14:paraId="10B135C0" w14:textId="77777777" w:rsidR="00114722" w:rsidRPr="004B624D" w:rsidRDefault="00114722" w:rsidP="00114722">
            <w:pPr>
              <w:rPr>
                <w:sz w:val="20"/>
                <w:szCs w:val="20"/>
              </w:rPr>
            </w:pPr>
          </w:p>
        </w:tc>
        <w:tc>
          <w:tcPr>
            <w:tcW w:w="1522" w:type="dxa"/>
            <w:vMerge/>
            <w:tcBorders>
              <w:left w:val="single" w:sz="4" w:space="0" w:color="auto"/>
              <w:right w:val="single" w:sz="4" w:space="0" w:color="auto"/>
            </w:tcBorders>
            <w:vAlign w:val="center"/>
          </w:tcPr>
          <w:p w14:paraId="7967BD38" w14:textId="77777777" w:rsidR="00114722" w:rsidRPr="004B624D" w:rsidRDefault="00114722" w:rsidP="00114722">
            <w:pPr>
              <w:rPr>
                <w:sz w:val="20"/>
                <w:szCs w:val="20"/>
              </w:rPr>
            </w:pPr>
          </w:p>
        </w:tc>
        <w:tc>
          <w:tcPr>
            <w:tcW w:w="851" w:type="dxa"/>
            <w:tcBorders>
              <w:top w:val="single" w:sz="4" w:space="0" w:color="auto"/>
              <w:left w:val="nil"/>
              <w:bottom w:val="single" w:sz="4" w:space="0" w:color="auto"/>
              <w:right w:val="single" w:sz="4" w:space="0" w:color="auto"/>
            </w:tcBorders>
          </w:tcPr>
          <w:p w14:paraId="1BD30F92" w14:textId="77777777" w:rsidR="00114722" w:rsidRPr="004B624D" w:rsidRDefault="00114722" w:rsidP="00114722">
            <w:pPr>
              <w:jc w:val="center"/>
              <w:rPr>
                <w:sz w:val="18"/>
                <w:szCs w:val="18"/>
              </w:rPr>
            </w:pPr>
            <w:r w:rsidRPr="004B624D">
              <w:rPr>
                <w:sz w:val="18"/>
                <w:szCs w:val="18"/>
              </w:rPr>
              <w:t>2017</w:t>
            </w:r>
          </w:p>
        </w:tc>
        <w:tc>
          <w:tcPr>
            <w:tcW w:w="1134" w:type="dxa"/>
            <w:tcBorders>
              <w:top w:val="nil"/>
              <w:left w:val="single" w:sz="4" w:space="0" w:color="auto"/>
              <w:bottom w:val="single" w:sz="4" w:space="0" w:color="auto"/>
              <w:right w:val="single" w:sz="4" w:space="0" w:color="auto"/>
            </w:tcBorders>
            <w:shd w:val="clear" w:color="auto" w:fill="auto"/>
            <w:vAlign w:val="center"/>
          </w:tcPr>
          <w:p w14:paraId="0B092231" w14:textId="6A1E019B" w:rsidR="00114722" w:rsidRPr="00104957" w:rsidRDefault="00114722" w:rsidP="00114722">
            <w:pPr>
              <w:rPr>
                <w:sz w:val="16"/>
                <w:szCs w:val="16"/>
              </w:rPr>
            </w:pPr>
            <w:r w:rsidRPr="00114722">
              <w:rPr>
                <w:sz w:val="16"/>
                <w:szCs w:val="16"/>
              </w:rPr>
              <w:t>0,0</w:t>
            </w:r>
          </w:p>
        </w:tc>
        <w:tc>
          <w:tcPr>
            <w:tcW w:w="1134" w:type="dxa"/>
            <w:tcBorders>
              <w:top w:val="nil"/>
              <w:left w:val="nil"/>
              <w:bottom w:val="single" w:sz="4" w:space="0" w:color="auto"/>
              <w:right w:val="single" w:sz="4" w:space="0" w:color="auto"/>
            </w:tcBorders>
            <w:shd w:val="clear" w:color="auto" w:fill="auto"/>
            <w:vAlign w:val="center"/>
          </w:tcPr>
          <w:p w14:paraId="78717695" w14:textId="0B3D7BCA" w:rsidR="00114722" w:rsidRPr="00104957" w:rsidRDefault="00114722" w:rsidP="00114722">
            <w:pPr>
              <w:rPr>
                <w:sz w:val="16"/>
                <w:szCs w:val="16"/>
              </w:rPr>
            </w:pPr>
            <w:r w:rsidRPr="00114722">
              <w:rPr>
                <w:sz w:val="16"/>
                <w:szCs w:val="16"/>
              </w:rPr>
              <w:t>0,0</w:t>
            </w:r>
          </w:p>
        </w:tc>
        <w:tc>
          <w:tcPr>
            <w:tcW w:w="1134" w:type="dxa"/>
            <w:tcBorders>
              <w:top w:val="nil"/>
              <w:left w:val="nil"/>
              <w:bottom w:val="single" w:sz="4" w:space="0" w:color="auto"/>
              <w:right w:val="single" w:sz="4" w:space="0" w:color="auto"/>
            </w:tcBorders>
            <w:shd w:val="clear" w:color="auto" w:fill="auto"/>
            <w:vAlign w:val="center"/>
          </w:tcPr>
          <w:p w14:paraId="33DF2897" w14:textId="558941C9" w:rsidR="00114722" w:rsidRPr="00104957" w:rsidRDefault="00114722" w:rsidP="00114722">
            <w:pPr>
              <w:rPr>
                <w:sz w:val="16"/>
                <w:szCs w:val="16"/>
              </w:rPr>
            </w:pPr>
            <w:r w:rsidRPr="00114722">
              <w:rPr>
                <w:sz w:val="16"/>
                <w:szCs w:val="16"/>
              </w:rPr>
              <w:t>0,0</w:t>
            </w:r>
          </w:p>
        </w:tc>
        <w:tc>
          <w:tcPr>
            <w:tcW w:w="1128" w:type="dxa"/>
            <w:tcBorders>
              <w:top w:val="nil"/>
              <w:left w:val="nil"/>
              <w:bottom w:val="single" w:sz="4" w:space="0" w:color="auto"/>
              <w:right w:val="single" w:sz="4" w:space="0" w:color="auto"/>
            </w:tcBorders>
            <w:shd w:val="clear" w:color="auto" w:fill="auto"/>
            <w:vAlign w:val="center"/>
          </w:tcPr>
          <w:p w14:paraId="13250971" w14:textId="570A6E37" w:rsidR="00114722" w:rsidRPr="00104957" w:rsidRDefault="00114722" w:rsidP="00114722">
            <w:pPr>
              <w:rPr>
                <w:sz w:val="16"/>
                <w:szCs w:val="16"/>
              </w:rPr>
            </w:pPr>
            <w:r w:rsidRPr="00114722">
              <w:rPr>
                <w:sz w:val="16"/>
                <w:szCs w:val="16"/>
              </w:rPr>
              <w:t>0,0</w:t>
            </w:r>
          </w:p>
        </w:tc>
        <w:tc>
          <w:tcPr>
            <w:tcW w:w="573" w:type="dxa"/>
            <w:tcBorders>
              <w:top w:val="nil"/>
              <w:left w:val="nil"/>
              <w:bottom w:val="single" w:sz="4" w:space="0" w:color="auto"/>
              <w:right w:val="single" w:sz="4" w:space="0" w:color="auto"/>
            </w:tcBorders>
            <w:shd w:val="clear" w:color="auto" w:fill="auto"/>
            <w:vAlign w:val="center"/>
          </w:tcPr>
          <w:p w14:paraId="0EE7ECB3" w14:textId="2FA04339" w:rsidR="00114722" w:rsidRPr="00104957" w:rsidRDefault="00114722" w:rsidP="00114722">
            <w:pPr>
              <w:rPr>
                <w:sz w:val="16"/>
                <w:szCs w:val="16"/>
              </w:rPr>
            </w:pPr>
            <w:r w:rsidRPr="00114722">
              <w:rPr>
                <w:sz w:val="16"/>
                <w:szCs w:val="16"/>
              </w:rPr>
              <w:t>0,0</w:t>
            </w:r>
          </w:p>
        </w:tc>
      </w:tr>
      <w:tr w:rsidR="00114722" w:rsidRPr="004B624D" w14:paraId="5744FE8C" w14:textId="77777777" w:rsidTr="008667CE">
        <w:trPr>
          <w:trHeight w:val="300"/>
          <w:jc w:val="center"/>
        </w:trPr>
        <w:tc>
          <w:tcPr>
            <w:tcW w:w="567" w:type="dxa"/>
            <w:vMerge/>
            <w:tcBorders>
              <w:left w:val="single" w:sz="4" w:space="0" w:color="auto"/>
              <w:right w:val="single" w:sz="4" w:space="0" w:color="auto"/>
            </w:tcBorders>
            <w:vAlign w:val="center"/>
          </w:tcPr>
          <w:p w14:paraId="598B8B53" w14:textId="77777777" w:rsidR="00114722" w:rsidRPr="004B624D" w:rsidRDefault="00114722" w:rsidP="00114722">
            <w:pPr>
              <w:rPr>
                <w:sz w:val="20"/>
                <w:szCs w:val="20"/>
              </w:rPr>
            </w:pPr>
          </w:p>
        </w:tc>
        <w:tc>
          <w:tcPr>
            <w:tcW w:w="2111" w:type="dxa"/>
            <w:vMerge/>
            <w:tcBorders>
              <w:left w:val="single" w:sz="4" w:space="0" w:color="auto"/>
              <w:right w:val="single" w:sz="4" w:space="0" w:color="auto"/>
            </w:tcBorders>
            <w:vAlign w:val="center"/>
          </w:tcPr>
          <w:p w14:paraId="596CD760" w14:textId="77777777" w:rsidR="00114722" w:rsidRPr="004B624D" w:rsidRDefault="00114722" w:rsidP="00114722">
            <w:pPr>
              <w:rPr>
                <w:sz w:val="20"/>
                <w:szCs w:val="20"/>
              </w:rPr>
            </w:pPr>
          </w:p>
        </w:tc>
        <w:tc>
          <w:tcPr>
            <w:tcW w:w="2011" w:type="dxa"/>
            <w:vMerge/>
            <w:tcBorders>
              <w:left w:val="single" w:sz="4" w:space="0" w:color="auto"/>
              <w:right w:val="single" w:sz="4" w:space="0" w:color="auto"/>
            </w:tcBorders>
            <w:vAlign w:val="center"/>
          </w:tcPr>
          <w:p w14:paraId="3F8F711D" w14:textId="77777777" w:rsidR="00114722" w:rsidRPr="004B624D" w:rsidRDefault="00114722" w:rsidP="00114722">
            <w:pPr>
              <w:rPr>
                <w:sz w:val="20"/>
                <w:szCs w:val="20"/>
              </w:rPr>
            </w:pPr>
          </w:p>
        </w:tc>
        <w:tc>
          <w:tcPr>
            <w:tcW w:w="1436" w:type="dxa"/>
            <w:vMerge/>
            <w:tcBorders>
              <w:left w:val="single" w:sz="4" w:space="0" w:color="auto"/>
              <w:right w:val="single" w:sz="4" w:space="0" w:color="auto"/>
            </w:tcBorders>
            <w:vAlign w:val="center"/>
          </w:tcPr>
          <w:p w14:paraId="7CF34D4F" w14:textId="77777777" w:rsidR="00114722" w:rsidRPr="004B624D" w:rsidRDefault="00114722" w:rsidP="00114722">
            <w:pPr>
              <w:rPr>
                <w:sz w:val="20"/>
                <w:szCs w:val="20"/>
              </w:rPr>
            </w:pPr>
          </w:p>
        </w:tc>
        <w:tc>
          <w:tcPr>
            <w:tcW w:w="1279" w:type="dxa"/>
            <w:vMerge/>
            <w:tcBorders>
              <w:left w:val="single" w:sz="4" w:space="0" w:color="auto"/>
              <w:right w:val="single" w:sz="4" w:space="0" w:color="auto"/>
            </w:tcBorders>
            <w:vAlign w:val="center"/>
          </w:tcPr>
          <w:p w14:paraId="1CE9BF7F" w14:textId="77777777" w:rsidR="00114722" w:rsidRPr="004B624D" w:rsidRDefault="00114722" w:rsidP="00114722">
            <w:pPr>
              <w:rPr>
                <w:sz w:val="20"/>
                <w:szCs w:val="20"/>
              </w:rPr>
            </w:pPr>
          </w:p>
        </w:tc>
        <w:tc>
          <w:tcPr>
            <w:tcW w:w="1522" w:type="dxa"/>
            <w:vMerge/>
            <w:tcBorders>
              <w:left w:val="single" w:sz="4" w:space="0" w:color="auto"/>
              <w:right w:val="single" w:sz="4" w:space="0" w:color="auto"/>
            </w:tcBorders>
            <w:vAlign w:val="center"/>
          </w:tcPr>
          <w:p w14:paraId="4E641EE9" w14:textId="77777777" w:rsidR="00114722" w:rsidRPr="004B624D" w:rsidRDefault="00114722" w:rsidP="00114722">
            <w:pPr>
              <w:rPr>
                <w:sz w:val="20"/>
                <w:szCs w:val="20"/>
              </w:rPr>
            </w:pPr>
          </w:p>
        </w:tc>
        <w:tc>
          <w:tcPr>
            <w:tcW w:w="851" w:type="dxa"/>
            <w:tcBorders>
              <w:top w:val="single" w:sz="4" w:space="0" w:color="auto"/>
              <w:left w:val="nil"/>
              <w:bottom w:val="single" w:sz="4" w:space="0" w:color="auto"/>
              <w:right w:val="single" w:sz="4" w:space="0" w:color="auto"/>
            </w:tcBorders>
          </w:tcPr>
          <w:p w14:paraId="7202BE30" w14:textId="77777777" w:rsidR="00114722" w:rsidRPr="004B624D" w:rsidRDefault="00114722" w:rsidP="00114722">
            <w:pPr>
              <w:jc w:val="center"/>
              <w:rPr>
                <w:sz w:val="18"/>
                <w:szCs w:val="18"/>
              </w:rPr>
            </w:pPr>
            <w:r w:rsidRPr="004B624D">
              <w:rPr>
                <w:sz w:val="18"/>
                <w:szCs w:val="18"/>
              </w:rPr>
              <w:t>2018</w:t>
            </w:r>
          </w:p>
        </w:tc>
        <w:tc>
          <w:tcPr>
            <w:tcW w:w="1134" w:type="dxa"/>
            <w:tcBorders>
              <w:top w:val="nil"/>
              <w:left w:val="single" w:sz="4" w:space="0" w:color="auto"/>
              <w:bottom w:val="single" w:sz="4" w:space="0" w:color="auto"/>
              <w:right w:val="single" w:sz="4" w:space="0" w:color="auto"/>
            </w:tcBorders>
            <w:shd w:val="clear" w:color="auto" w:fill="auto"/>
            <w:vAlign w:val="center"/>
          </w:tcPr>
          <w:p w14:paraId="6E4726B4" w14:textId="4D75F04C" w:rsidR="00114722" w:rsidRPr="00104957" w:rsidRDefault="00114722" w:rsidP="00114722">
            <w:pPr>
              <w:rPr>
                <w:sz w:val="16"/>
                <w:szCs w:val="16"/>
              </w:rPr>
            </w:pPr>
            <w:r w:rsidRPr="00114722">
              <w:rPr>
                <w:sz w:val="16"/>
                <w:szCs w:val="16"/>
              </w:rPr>
              <w:t>0,0</w:t>
            </w:r>
          </w:p>
        </w:tc>
        <w:tc>
          <w:tcPr>
            <w:tcW w:w="1134" w:type="dxa"/>
            <w:tcBorders>
              <w:top w:val="nil"/>
              <w:left w:val="nil"/>
              <w:bottom w:val="single" w:sz="4" w:space="0" w:color="auto"/>
              <w:right w:val="single" w:sz="4" w:space="0" w:color="auto"/>
            </w:tcBorders>
            <w:shd w:val="clear" w:color="auto" w:fill="auto"/>
            <w:vAlign w:val="center"/>
          </w:tcPr>
          <w:p w14:paraId="3AA4BD8E" w14:textId="7EB5729A" w:rsidR="00114722" w:rsidRPr="00104957" w:rsidRDefault="00114722" w:rsidP="00114722">
            <w:pPr>
              <w:rPr>
                <w:sz w:val="16"/>
                <w:szCs w:val="16"/>
              </w:rPr>
            </w:pPr>
            <w:r w:rsidRPr="00114722">
              <w:rPr>
                <w:sz w:val="16"/>
                <w:szCs w:val="16"/>
              </w:rPr>
              <w:t>0,0</w:t>
            </w:r>
          </w:p>
        </w:tc>
        <w:tc>
          <w:tcPr>
            <w:tcW w:w="1134" w:type="dxa"/>
            <w:tcBorders>
              <w:top w:val="nil"/>
              <w:left w:val="nil"/>
              <w:bottom w:val="single" w:sz="4" w:space="0" w:color="auto"/>
              <w:right w:val="single" w:sz="4" w:space="0" w:color="auto"/>
            </w:tcBorders>
            <w:shd w:val="clear" w:color="auto" w:fill="auto"/>
            <w:vAlign w:val="center"/>
          </w:tcPr>
          <w:p w14:paraId="5D08B54B" w14:textId="5244C3DC" w:rsidR="00114722" w:rsidRPr="00104957" w:rsidRDefault="00114722" w:rsidP="00114722">
            <w:pPr>
              <w:rPr>
                <w:sz w:val="16"/>
                <w:szCs w:val="16"/>
              </w:rPr>
            </w:pPr>
            <w:r w:rsidRPr="00114722">
              <w:rPr>
                <w:sz w:val="16"/>
                <w:szCs w:val="16"/>
              </w:rPr>
              <w:t>0,0</w:t>
            </w:r>
          </w:p>
        </w:tc>
        <w:tc>
          <w:tcPr>
            <w:tcW w:w="1128" w:type="dxa"/>
            <w:tcBorders>
              <w:top w:val="nil"/>
              <w:left w:val="nil"/>
              <w:bottom w:val="single" w:sz="4" w:space="0" w:color="auto"/>
              <w:right w:val="single" w:sz="4" w:space="0" w:color="auto"/>
            </w:tcBorders>
            <w:shd w:val="clear" w:color="auto" w:fill="auto"/>
            <w:vAlign w:val="center"/>
          </w:tcPr>
          <w:p w14:paraId="321FEDBE" w14:textId="23559528" w:rsidR="00114722" w:rsidRPr="00104957" w:rsidRDefault="00114722" w:rsidP="00114722">
            <w:pPr>
              <w:rPr>
                <w:sz w:val="16"/>
                <w:szCs w:val="16"/>
              </w:rPr>
            </w:pPr>
            <w:r w:rsidRPr="00114722">
              <w:rPr>
                <w:sz w:val="16"/>
                <w:szCs w:val="16"/>
              </w:rPr>
              <w:t>0,0</w:t>
            </w:r>
          </w:p>
        </w:tc>
        <w:tc>
          <w:tcPr>
            <w:tcW w:w="573" w:type="dxa"/>
            <w:tcBorders>
              <w:top w:val="nil"/>
              <w:left w:val="nil"/>
              <w:bottom w:val="single" w:sz="4" w:space="0" w:color="auto"/>
              <w:right w:val="single" w:sz="4" w:space="0" w:color="auto"/>
            </w:tcBorders>
            <w:shd w:val="clear" w:color="auto" w:fill="auto"/>
            <w:vAlign w:val="center"/>
          </w:tcPr>
          <w:p w14:paraId="0DF0504B" w14:textId="52EEFD70" w:rsidR="00114722" w:rsidRPr="00104957" w:rsidRDefault="00114722" w:rsidP="00114722">
            <w:pPr>
              <w:rPr>
                <w:sz w:val="16"/>
                <w:szCs w:val="16"/>
              </w:rPr>
            </w:pPr>
            <w:r w:rsidRPr="00114722">
              <w:rPr>
                <w:sz w:val="16"/>
                <w:szCs w:val="16"/>
              </w:rPr>
              <w:t>0,0</w:t>
            </w:r>
          </w:p>
        </w:tc>
      </w:tr>
      <w:tr w:rsidR="00114722" w:rsidRPr="004B624D" w14:paraId="3C33CE30" w14:textId="77777777" w:rsidTr="008667CE">
        <w:trPr>
          <w:trHeight w:val="300"/>
          <w:jc w:val="center"/>
        </w:trPr>
        <w:tc>
          <w:tcPr>
            <w:tcW w:w="567" w:type="dxa"/>
            <w:vMerge/>
            <w:tcBorders>
              <w:left w:val="single" w:sz="4" w:space="0" w:color="auto"/>
              <w:right w:val="single" w:sz="4" w:space="0" w:color="auto"/>
            </w:tcBorders>
            <w:vAlign w:val="center"/>
          </w:tcPr>
          <w:p w14:paraId="0CE62EA2" w14:textId="77777777" w:rsidR="00114722" w:rsidRPr="004B624D" w:rsidRDefault="00114722" w:rsidP="00114722">
            <w:pPr>
              <w:rPr>
                <w:sz w:val="20"/>
                <w:szCs w:val="20"/>
              </w:rPr>
            </w:pPr>
          </w:p>
        </w:tc>
        <w:tc>
          <w:tcPr>
            <w:tcW w:w="2111" w:type="dxa"/>
            <w:vMerge/>
            <w:tcBorders>
              <w:left w:val="single" w:sz="4" w:space="0" w:color="auto"/>
              <w:right w:val="single" w:sz="4" w:space="0" w:color="auto"/>
            </w:tcBorders>
            <w:vAlign w:val="center"/>
          </w:tcPr>
          <w:p w14:paraId="7597B44C" w14:textId="77777777" w:rsidR="00114722" w:rsidRPr="004B624D" w:rsidRDefault="00114722" w:rsidP="00114722">
            <w:pPr>
              <w:rPr>
                <w:sz w:val="20"/>
                <w:szCs w:val="20"/>
              </w:rPr>
            </w:pPr>
          </w:p>
        </w:tc>
        <w:tc>
          <w:tcPr>
            <w:tcW w:w="2011" w:type="dxa"/>
            <w:vMerge/>
            <w:tcBorders>
              <w:left w:val="single" w:sz="4" w:space="0" w:color="auto"/>
              <w:right w:val="single" w:sz="4" w:space="0" w:color="auto"/>
            </w:tcBorders>
            <w:vAlign w:val="center"/>
          </w:tcPr>
          <w:p w14:paraId="57ECB155" w14:textId="77777777" w:rsidR="00114722" w:rsidRPr="004B624D" w:rsidRDefault="00114722" w:rsidP="00114722">
            <w:pPr>
              <w:rPr>
                <w:sz w:val="20"/>
                <w:szCs w:val="20"/>
              </w:rPr>
            </w:pPr>
          </w:p>
        </w:tc>
        <w:tc>
          <w:tcPr>
            <w:tcW w:w="1436" w:type="dxa"/>
            <w:vMerge/>
            <w:tcBorders>
              <w:left w:val="single" w:sz="4" w:space="0" w:color="auto"/>
              <w:right w:val="single" w:sz="4" w:space="0" w:color="auto"/>
            </w:tcBorders>
            <w:vAlign w:val="center"/>
          </w:tcPr>
          <w:p w14:paraId="2E5BEF1C" w14:textId="77777777" w:rsidR="00114722" w:rsidRPr="004B624D" w:rsidRDefault="00114722" w:rsidP="00114722">
            <w:pPr>
              <w:rPr>
                <w:sz w:val="20"/>
                <w:szCs w:val="20"/>
              </w:rPr>
            </w:pPr>
          </w:p>
        </w:tc>
        <w:tc>
          <w:tcPr>
            <w:tcW w:w="1279" w:type="dxa"/>
            <w:vMerge/>
            <w:tcBorders>
              <w:left w:val="single" w:sz="4" w:space="0" w:color="auto"/>
              <w:right w:val="single" w:sz="4" w:space="0" w:color="auto"/>
            </w:tcBorders>
            <w:vAlign w:val="center"/>
          </w:tcPr>
          <w:p w14:paraId="17F0C7DC" w14:textId="77777777" w:rsidR="00114722" w:rsidRPr="004B624D" w:rsidRDefault="00114722" w:rsidP="00114722">
            <w:pPr>
              <w:rPr>
                <w:sz w:val="20"/>
                <w:szCs w:val="20"/>
              </w:rPr>
            </w:pPr>
          </w:p>
        </w:tc>
        <w:tc>
          <w:tcPr>
            <w:tcW w:w="1522" w:type="dxa"/>
            <w:vMerge/>
            <w:tcBorders>
              <w:left w:val="single" w:sz="4" w:space="0" w:color="auto"/>
              <w:right w:val="single" w:sz="4" w:space="0" w:color="auto"/>
            </w:tcBorders>
            <w:vAlign w:val="center"/>
          </w:tcPr>
          <w:p w14:paraId="0B300FBA" w14:textId="77777777" w:rsidR="00114722" w:rsidRPr="004B624D" w:rsidRDefault="00114722" w:rsidP="00114722">
            <w:pPr>
              <w:rPr>
                <w:sz w:val="20"/>
                <w:szCs w:val="20"/>
              </w:rPr>
            </w:pPr>
          </w:p>
        </w:tc>
        <w:tc>
          <w:tcPr>
            <w:tcW w:w="851" w:type="dxa"/>
            <w:tcBorders>
              <w:top w:val="single" w:sz="4" w:space="0" w:color="auto"/>
              <w:left w:val="nil"/>
              <w:bottom w:val="single" w:sz="4" w:space="0" w:color="auto"/>
              <w:right w:val="single" w:sz="4" w:space="0" w:color="auto"/>
            </w:tcBorders>
          </w:tcPr>
          <w:p w14:paraId="4DD80D04" w14:textId="77777777" w:rsidR="00114722" w:rsidRPr="004B624D" w:rsidRDefault="00114722" w:rsidP="00114722">
            <w:pPr>
              <w:jc w:val="center"/>
              <w:rPr>
                <w:sz w:val="18"/>
                <w:szCs w:val="18"/>
                <w:lang w:val="en-US"/>
              </w:rPr>
            </w:pPr>
            <w:r w:rsidRPr="004B624D">
              <w:rPr>
                <w:sz w:val="18"/>
                <w:szCs w:val="18"/>
              </w:rPr>
              <w:t>2019</w:t>
            </w:r>
          </w:p>
        </w:tc>
        <w:tc>
          <w:tcPr>
            <w:tcW w:w="1134" w:type="dxa"/>
            <w:tcBorders>
              <w:top w:val="nil"/>
              <w:left w:val="single" w:sz="4" w:space="0" w:color="auto"/>
              <w:bottom w:val="single" w:sz="4" w:space="0" w:color="auto"/>
              <w:right w:val="single" w:sz="4" w:space="0" w:color="auto"/>
            </w:tcBorders>
            <w:shd w:val="clear" w:color="auto" w:fill="auto"/>
            <w:vAlign w:val="center"/>
          </w:tcPr>
          <w:p w14:paraId="74782000" w14:textId="2B30B94C" w:rsidR="00114722" w:rsidRPr="00104957" w:rsidRDefault="00114722" w:rsidP="00114722">
            <w:pPr>
              <w:rPr>
                <w:sz w:val="16"/>
                <w:szCs w:val="16"/>
              </w:rPr>
            </w:pPr>
            <w:r w:rsidRPr="00114722">
              <w:rPr>
                <w:sz w:val="16"/>
                <w:szCs w:val="16"/>
              </w:rPr>
              <w:t>0,0</w:t>
            </w:r>
          </w:p>
        </w:tc>
        <w:tc>
          <w:tcPr>
            <w:tcW w:w="1134" w:type="dxa"/>
            <w:tcBorders>
              <w:top w:val="nil"/>
              <w:left w:val="nil"/>
              <w:bottom w:val="single" w:sz="4" w:space="0" w:color="auto"/>
              <w:right w:val="single" w:sz="4" w:space="0" w:color="auto"/>
            </w:tcBorders>
            <w:shd w:val="clear" w:color="auto" w:fill="auto"/>
            <w:vAlign w:val="center"/>
          </w:tcPr>
          <w:p w14:paraId="3F70A021" w14:textId="709A87F2" w:rsidR="00114722" w:rsidRPr="00104957" w:rsidRDefault="00114722" w:rsidP="00114722">
            <w:pPr>
              <w:rPr>
                <w:sz w:val="16"/>
                <w:szCs w:val="16"/>
              </w:rPr>
            </w:pPr>
            <w:r w:rsidRPr="00114722">
              <w:rPr>
                <w:sz w:val="16"/>
                <w:szCs w:val="16"/>
              </w:rPr>
              <w:t>0,0</w:t>
            </w:r>
          </w:p>
        </w:tc>
        <w:tc>
          <w:tcPr>
            <w:tcW w:w="1134" w:type="dxa"/>
            <w:tcBorders>
              <w:top w:val="nil"/>
              <w:left w:val="nil"/>
              <w:bottom w:val="single" w:sz="4" w:space="0" w:color="auto"/>
              <w:right w:val="single" w:sz="4" w:space="0" w:color="auto"/>
            </w:tcBorders>
            <w:shd w:val="clear" w:color="auto" w:fill="auto"/>
            <w:vAlign w:val="center"/>
          </w:tcPr>
          <w:p w14:paraId="5EBBDCD7" w14:textId="7FDDD3F5" w:rsidR="00114722" w:rsidRPr="00104957" w:rsidRDefault="00114722" w:rsidP="00114722">
            <w:pPr>
              <w:rPr>
                <w:sz w:val="16"/>
                <w:szCs w:val="16"/>
              </w:rPr>
            </w:pPr>
            <w:r w:rsidRPr="00114722">
              <w:rPr>
                <w:sz w:val="16"/>
                <w:szCs w:val="16"/>
              </w:rPr>
              <w:t>0,0</w:t>
            </w:r>
          </w:p>
        </w:tc>
        <w:tc>
          <w:tcPr>
            <w:tcW w:w="1128" w:type="dxa"/>
            <w:tcBorders>
              <w:top w:val="nil"/>
              <w:left w:val="nil"/>
              <w:bottom w:val="single" w:sz="4" w:space="0" w:color="auto"/>
              <w:right w:val="single" w:sz="4" w:space="0" w:color="auto"/>
            </w:tcBorders>
            <w:shd w:val="clear" w:color="auto" w:fill="auto"/>
            <w:vAlign w:val="center"/>
          </w:tcPr>
          <w:p w14:paraId="68140F8D" w14:textId="70ED0F47" w:rsidR="00114722" w:rsidRPr="00104957" w:rsidRDefault="00114722" w:rsidP="00114722">
            <w:pPr>
              <w:rPr>
                <w:sz w:val="16"/>
                <w:szCs w:val="16"/>
              </w:rPr>
            </w:pPr>
            <w:r w:rsidRPr="00114722">
              <w:rPr>
                <w:sz w:val="16"/>
                <w:szCs w:val="16"/>
              </w:rPr>
              <w:t>0,0</w:t>
            </w:r>
          </w:p>
        </w:tc>
        <w:tc>
          <w:tcPr>
            <w:tcW w:w="573" w:type="dxa"/>
            <w:tcBorders>
              <w:top w:val="nil"/>
              <w:left w:val="nil"/>
              <w:bottom w:val="single" w:sz="4" w:space="0" w:color="auto"/>
              <w:right w:val="single" w:sz="4" w:space="0" w:color="auto"/>
            </w:tcBorders>
            <w:shd w:val="clear" w:color="auto" w:fill="auto"/>
            <w:vAlign w:val="center"/>
          </w:tcPr>
          <w:p w14:paraId="64A58031" w14:textId="54010874" w:rsidR="00114722" w:rsidRPr="00104957" w:rsidRDefault="00114722" w:rsidP="00114722">
            <w:pPr>
              <w:rPr>
                <w:sz w:val="16"/>
                <w:szCs w:val="16"/>
              </w:rPr>
            </w:pPr>
            <w:r w:rsidRPr="00114722">
              <w:rPr>
                <w:sz w:val="16"/>
                <w:szCs w:val="16"/>
              </w:rPr>
              <w:t>0,0</w:t>
            </w:r>
          </w:p>
        </w:tc>
      </w:tr>
      <w:tr w:rsidR="00114722" w:rsidRPr="004B624D" w14:paraId="4E94EF9C" w14:textId="77777777" w:rsidTr="008667CE">
        <w:trPr>
          <w:trHeight w:val="300"/>
          <w:jc w:val="center"/>
        </w:trPr>
        <w:tc>
          <w:tcPr>
            <w:tcW w:w="567" w:type="dxa"/>
            <w:vMerge/>
            <w:tcBorders>
              <w:left w:val="single" w:sz="4" w:space="0" w:color="auto"/>
              <w:right w:val="single" w:sz="4" w:space="0" w:color="auto"/>
            </w:tcBorders>
            <w:vAlign w:val="center"/>
          </w:tcPr>
          <w:p w14:paraId="2A79E0FA" w14:textId="77777777" w:rsidR="00114722" w:rsidRPr="004B624D" w:rsidRDefault="00114722" w:rsidP="00114722">
            <w:pPr>
              <w:rPr>
                <w:sz w:val="20"/>
                <w:szCs w:val="20"/>
              </w:rPr>
            </w:pPr>
          </w:p>
        </w:tc>
        <w:tc>
          <w:tcPr>
            <w:tcW w:w="2111" w:type="dxa"/>
            <w:vMerge/>
            <w:tcBorders>
              <w:left w:val="single" w:sz="4" w:space="0" w:color="auto"/>
              <w:right w:val="single" w:sz="4" w:space="0" w:color="auto"/>
            </w:tcBorders>
            <w:vAlign w:val="center"/>
          </w:tcPr>
          <w:p w14:paraId="20B8B2FC" w14:textId="77777777" w:rsidR="00114722" w:rsidRPr="004B624D" w:rsidRDefault="00114722" w:rsidP="00114722">
            <w:pPr>
              <w:rPr>
                <w:sz w:val="20"/>
                <w:szCs w:val="20"/>
              </w:rPr>
            </w:pPr>
          </w:p>
        </w:tc>
        <w:tc>
          <w:tcPr>
            <w:tcW w:w="2011" w:type="dxa"/>
            <w:vMerge/>
            <w:tcBorders>
              <w:left w:val="single" w:sz="4" w:space="0" w:color="auto"/>
              <w:right w:val="single" w:sz="4" w:space="0" w:color="auto"/>
            </w:tcBorders>
            <w:vAlign w:val="center"/>
          </w:tcPr>
          <w:p w14:paraId="68B7310E" w14:textId="77777777" w:rsidR="00114722" w:rsidRPr="004B624D" w:rsidRDefault="00114722" w:rsidP="00114722">
            <w:pPr>
              <w:rPr>
                <w:sz w:val="20"/>
                <w:szCs w:val="20"/>
              </w:rPr>
            </w:pPr>
          </w:p>
        </w:tc>
        <w:tc>
          <w:tcPr>
            <w:tcW w:w="1436" w:type="dxa"/>
            <w:vMerge/>
            <w:tcBorders>
              <w:left w:val="single" w:sz="4" w:space="0" w:color="auto"/>
              <w:right w:val="single" w:sz="4" w:space="0" w:color="auto"/>
            </w:tcBorders>
            <w:vAlign w:val="center"/>
          </w:tcPr>
          <w:p w14:paraId="56E1D92D" w14:textId="77777777" w:rsidR="00114722" w:rsidRPr="004B624D" w:rsidRDefault="00114722" w:rsidP="00114722">
            <w:pPr>
              <w:rPr>
                <w:sz w:val="20"/>
                <w:szCs w:val="20"/>
              </w:rPr>
            </w:pPr>
          </w:p>
        </w:tc>
        <w:tc>
          <w:tcPr>
            <w:tcW w:w="1279" w:type="dxa"/>
            <w:vMerge/>
            <w:tcBorders>
              <w:left w:val="single" w:sz="4" w:space="0" w:color="auto"/>
              <w:right w:val="single" w:sz="4" w:space="0" w:color="auto"/>
            </w:tcBorders>
            <w:vAlign w:val="center"/>
          </w:tcPr>
          <w:p w14:paraId="31556D30" w14:textId="77777777" w:rsidR="00114722" w:rsidRPr="004B624D" w:rsidRDefault="00114722" w:rsidP="00114722">
            <w:pPr>
              <w:rPr>
                <w:sz w:val="20"/>
                <w:szCs w:val="20"/>
              </w:rPr>
            </w:pPr>
          </w:p>
        </w:tc>
        <w:tc>
          <w:tcPr>
            <w:tcW w:w="1522" w:type="dxa"/>
            <w:vMerge/>
            <w:tcBorders>
              <w:left w:val="single" w:sz="4" w:space="0" w:color="auto"/>
              <w:right w:val="single" w:sz="4" w:space="0" w:color="auto"/>
            </w:tcBorders>
            <w:vAlign w:val="center"/>
          </w:tcPr>
          <w:p w14:paraId="354A9C1C" w14:textId="77777777" w:rsidR="00114722" w:rsidRPr="004B624D" w:rsidRDefault="00114722" w:rsidP="00114722">
            <w:pPr>
              <w:rPr>
                <w:sz w:val="20"/>
                <w:szCs w:val="20"/>
              </w:rPr>
            </w:pPr>
          </w:p>
        </w:tc>
        <w:tc>
          <w:tcPr>
            <w:tcW w:w="851" w:type="dxa"/>
            <w:tcBorders>
              <w:top w:val="single" w:sz="4" w:space="0" w:color="auto"/>
              <w:left w:val="nil"/>
              <w:bottom w:val="single" w:sz="4" w:space="0" w:color="auto"/>
              <w:right w:val="single" w:sz="4" w:space="0" w:color="auto"/>
            </w:tcBorders>
          </w:tcPr>
          <w:p w14:paraId="0A53B791" w14:textId="77777777" w:rsidR="00114722" w:rsidRPr="004B624D" w:rsidRDefault="00114722" w:rsidP="00114722">
            <w:pPr>
              <w:jc w:val="center"/>
              <w:rPr>
                <w:sz w:val="18"/>
                <w:szCs w:val="18"/>
                <w:lang w:val="en-US"/>
              </w:rPr>
            </w:pPr>
            <w:r w:rsidRPr="004B624D">
              <w:rPr>
                <w:sz w:val="18"/>
                <w:szCs w:val="18"/>
              </w:rPr>
              <w:t>2020</w:t>
            </w:r>
          </w:p>
        </w:tc>
        <w:tc>
          <w:tcPr>
            <w:tcW w:w="1134" w:type="dxa"/>
            <w:tcBorders>
              <w:top w:val="nil"/>
              <w:left w:val="single" w:sz="4" w:space="0" w:color="auto"/>
              <w:bottom w:val="single" w:sz="4" w:space="0" w:color="auto"/>
              <w:right w:val="single" w:sz="4" w:space="0" w:color="auto"/>
            </w:tcBorders>
            <w:shd w:val="clear" w:color="auto" w:fill="auto"/>
            <w:vAlign w:val="center"/>
          </w:tcPr>
          <w:p w14:paraId="48B5DD8A" w14:textId="21034D3B" w:rsidR="00114722" w:rsidRPr="004063A8" w:rsidRDefault="00114722" w:rsidP="00114722">
            <w:pPr>
              <w:rPr>
                <w:sz w:val="16"/>
                <w:szCs w:val="16"/>
              </w:rPr>
            </w:pPr>
            <w:r w:rsidRPr="00114722">
              <w:rPr>
                <w:sz w:val="16"/>
                <w:szCs w:val="16"/>
              </w:rPr>
              <w:t>3 087,6</w:t>
            </w:r>
          </w:p>
        </w:tc>
        <w:tc>
          <w:tcPr>
            <w:tcW w:w="1134" w:type="dxa"/>
            <w:tcBorders>
              <w:top w:val="nil"/>
              <w:left w:val="nil"/>
              <w:bottom w:val="single" w:sz="4" w:space="0" w:color="auto"/>
              <w:right w:val="single" w:sz="4" w:space="0" w:color="auto"/>
            </w:tcBorders>
            <w:shd w:val="clear" w:color="auto" w:fill="auto"/>
            <w:vAlign w:val="center"/>
          </w:tcPr>
          <w:p w14:paraId="0400C2E4" w14:textId="73932BF1" w:rsidR="00114722" w:rsidRPr="004063A8" w:rsidRDefault="00114722" w:rsidP="00114722">
            <w:pPr>
              <w:rPr>
                <w:sz w:val="16"/>
                <w:szCs w:val="16"/>
              </w:rPr>
            </w:pPr>
            <w:r w:rsidRPr="00114722">
              <w:rPr>
                <w:sz w:val="16"/>
                <w:szCs w:val="16"/>
              </w:rPr>
              <w:t>2 933,3</w:t>
            </w:r>
          </w:p>
        </w:tc>
        <w:tc>
          <w:tcPr>
            <w:tcW w:w="1134" w:type="dxa"/>
            <w:tcBorders>
              <w:top w:val="nil"/>
              <w:left w:val="nil"/>
              <w:bottom w:val="single" w:sz="4" w:space="0" w:color="auto"/>
              <w:right w:val="single" w:sz="4" w:space="0" w:color="auto"/>
            </w:tcBorders>
            <w:shd w:val="clear" w:color="auto" w:fill="auto"/>
            <w:vAlign w:val="center"/>
          </w:tcPr>
          <w:p w14:paraId="2C414A72" w14:textId="3FD4B2DC" w:rsidR="00114722" w:rsidRPr="004063A8" w:rsidRDefault="00114722" w:rsidP="00114722">
            <w:pPr>
              <w:rPr>
                <w:sz w:val="16"/>
                <w:szCs w:val="16"/>
              </w:rPr>
            </w:pPr>
            <w:r w:rsidRPr="00114722">
              <w:rPr>
                <w:sz w:val="16"/>
                <w:szCs w:val="16"/>
              </w:rPr>
              <w:t>0,0</w:t>
            </w:r>
          </w:p>
        </w:tc>
        <w:tc>
          <w:tcPr>
            <w:tcW w:w="1128" w:type="dxa"/>
            <w:tcBorders>
              <w:top w:val="nil"/>
              <w:left w:val="nil"/>
              <w:bottom w:val="single" w:sz="4" w:space="0" w:color="auto"/>
              <w:right w:val="single" w:sz="4" w:space="0" w:color="auto"/>
            </w:tcBorders>
            <w:shd w:val="clear" w:color="auto" w:fill="auto"/>
            <w:vAlign w:val="center"/>
          </w:tcPr>
          <w:p w14:paraId="5FD1B1EE" w14:textId="39E5C908" w:rsidR="00114722" w:rsidRPr="004063A8" w:rsidRDefault="00114722" w:rsidP="00114722">
            <w:pPr>
              <w:rPr>
                <w:sz w:val="16"/>
                <w:szCs w:val="16"/>
              </w:rPr>
            </w:pPr>
            <w:r w:rsidRPr="00114722">
              <w:rPr>
                <w:sz w:val="16"/>
                <w:szCs w:val="16"/>
              </w:rPr>
              <w:t>154,4</w:t>
            </w:r>
          </w:p>
        </w:tc>
        <w:tc>
          <w:tcPr>
            <w:tcW w:w="573" w:type="dxa"/>
            <w:tcBorders>
              <w:top w:val="nil"/>
              <w:left w:val="nil"/>
              <w:bottom w:val="single" w:sz="4" w:space="0" w:color="auto"/>
              <w:right w:val="single" w:sz="4" w:space="0" w:color="auto"/>
            </w:tcBorders>
            <w:shd w:val="clear" w:color="auto" w:fill="auto"/>
            <w:vAlign w:val="center"/>
          </w:tcPr>
          <w:p w14:paraId="0AA3F259" w14:textId="16296614" w:rsidR="00114722" w:rsidRPr="004063A8" w:rsidRDefault="00114722" w:rsidP="00114722">
            <w:pPr>
              <w:rPr>
                <w:sz w:val="16"/>
                <w:szCs w:val="16"/>
              </w:rPr>
            </w:pPr>
            <w:r w:rsidRPr="00114722">
              <w:rPr>
                <w:sz w:val="16"/>
                <w:szCs w:val="16"/>
              </w:rPr>
              <w:t>0,0</w:t>
            </w:r>
          </w:p>
        </w:tc>
      </w:tr>
      <w:tr w:rsidR="00114722" w:rsidRPr="004B624D" w14:paraId="795EB7D1" w14:textId="77777777" w:rsidTr="008667CE">
        <w:trPr>
          <w:trHeight w:val="300"/>
          <w:jc w:val="center"/>
        </w:trPr>
        <w:tc>
          <w:tcPr>
            <w:tcW w:w="567" w:type="dxa"/>
            <w:tcBorders>
              <w:left w:val="single" w:sz="4" w:space="0" w:color="auto"/>
              <w:right w:val="single" w:sz="4" w:space="0" w:color="auto"/>
            </w:tcBorders>
            <w:vAlign w:val="center"/>
          </w:tcPr>
          <w:p w14:paraId="144ED8D2" w14:textId="77777777" w:rsidR="00114722" w:rsidRPr="004B624D" w:rsidRDefault="00114722" w:rsidP="00114722">
            <w:pPr>
              <w:rPr>
                <w:sz w:val="20"/>
                <w:szCs w:val="20"/>
              </w:rPr>
            </w:pPr>
          </w:p>
        </w:tc>
        <w:tc>
          <w:tcPr>
            <w:tcW w:w="2111" w:type="dxa"/>
            <w:tcBorders>
              <w:left w:val="single" w:sz="4" w:space="0" w:color="auto"/>
              <w:right w:val="single" w:sz="4" w:space="0" w:color="auto"/>
            </w:tcBorders>
            <w:vAlign w:val="center"/>
          </w:tcPr>
          <w:p w14:paraId="2FE0AAE2" w14:textId="77777777" w:rsidR="00114722" w:rsidRPr="004B624D" w:rsidRDefault="00114722" w:rsidP="00114722">
            <w:pPr>
              <w:rPr>
                <w:sz w:val="20"/>
                <w:szCs w:val="20"/>
              </w:rPr>
            </w:pPr>
          </w:p>
        </w:tc>
        <w:tc>
          <w:tcPr>
            <w:tcW w:w="2011" w:type="dxa"/>
            <w:tcBorders>
              <w:left w:val="single" w:sz="4" w:space="0" w:color="auto"/>
              <w:right w:val="single" w:sz="4" w:space="0" w:color="auto"/>
            </w:tcBorders>
            <w:vAlign w:val="center"/>
          </w:tcPr>
          <w:p w14:paraId="59087B96" w14:textId="77777777" w:rsidR="00114722" w:rsidRPr="004B624D" w:rsidRDefault="00114722" w:rsidP="00114722">
            <w:pPr>
              <w:rPr>
                <w:sz w:val="20"/>
                <w:szCs w:val="20"/>
              </w:rPr>
            </w:pPr>
          </w:p>
        </w:tc>
        <w:tc>
          <w:tcPr>
            <w:tcW w:w="1436" w:type="dxa"/>
            <w:tcBorders>
              <w:left w:val="single" w:sz="4" w:space="0" w:color="auto"/>
              <w:right w:val="single" w:sz="4" w:space="0" w:color="auto"/>
            </w:tcBorders>
            <w:vAlign w:val="center"/>
          </w:tcPr>
          <w:p w14:paraId="357A2161" w14:textId="77777777" w:rsidR="00114722" w:rsidRPr="004B624D" w:rsidRDefault="00114722" w:rsidP="00114722">
            <w:pPr>
              <w:rPr>
                <w:sz w:val="20"/>
                <w:szCs w:val="20"/>
              </w:rPr>
            </w:pPr>
          </w:p>
        </w:tc>
        <w:tc>
          <w:tcPr>
            <w:tcW w:w="1279" w:type="dxa"/>
            <w:tcBorders>
              <w:left w:val="single" w:sz="4" w:space="0" w:color="auto"/>
              <w:right w:val="single" w:sz="4" w:space="0" w:color="auto"/>
            </w:tcBorders>
            <w:vAlign w:val="center"/>
          </w:tcPr>
          <w:p w14:paraId="295F51B1" w14:textId="77777777" w:rsidR="00114722" w:rsidRPr="004B624D" w:rsidRDefault="00114722" w:rsidP="00114722">
            <w:pPr>
              <w:rPr>
                <w:sz w:val="20"/>
                <w:szCs w:val="20"/>
              </w:rPr>
            </w:pPr>
          </w:p>
        </w:tc>
        <w:tc>
          <w:tcPr>
            <w:tcW w:w="1522" w:type="dxa"/>
            <w:tcBorders>
              <w:left w:val="single" w:sz="4" w:space="0" w:color="auto"/>
              <w:right w:val="single" w:sz="4" w:space="0" w:color="auto"/>
            </w:tcBorders>
            <w:vAlign w:val="center"/>
          </w:tcPr>
          <w:p w14:paraId="48CDC9C5" w14:textId="77777777" w:rsidR="00114722" w:rsidRPr="004B624D" w:rsidRDefault="00114722" w:rsidP="00114722">
            <w:pPr>
              <w:rPr>
                <w:sz w:val="20"/>
                <w:szCs w:val="20"/>
              </w:rPr>
            </w:pPr>
          </w:p>
        </w:tc>
        <w:tc>
          <w:tcPr>
            <w:tcW w:w="851" w:type="dxa"/>
            <w:tcBorders>
              <w:top w:val="single" w:sz="4" w:space="0" w:color="auto"/>
              <w:left w:val="nil"/>
              <w:bottom w:val="single" w:sz="4" w:space="0" w:color="auto"/>
              <w:right w:val="single" w:sz="4" w:space="0" w:color="auto"/>
            </w:tcBorders>
          </w:tcPr>
          <w:p w14:paraId="19C25593" w14:textId="1166107E" w:rsidR="00114722" w:rsidRPr="004B624D" w:rsidRDefault="00114722" w:rsidP="00114722">
            <w:pPr>
              <w:jc w:val="center"/>
              <w:rPr>
                <w:sz w:val="18"/>
                <w:szCs w:val="18"/>
              </w:rPr>
            </w:pPr>
            <w:r>
              <w:rPr>
                <w:sz w:val="18"/>
                <w:szCs w:val="18"/>
              </w:rPr>
              <w:t>2021*</w:t>
            </w:r>
          </w:p>
        </w:tc>
        <w:tc>
          <w:tcPr>
            <w:tcW w:w="1134" w:type="dxa"/>
            <w:tcBorders>
              <w:top w:val="nil"/>
              <w:left w:val="single" w:sz="4" w:space="0" w:color="auto"/>
              <w:bottom w:val="single" w:sz="4" w:space="0" w:color="auto"/>
              <w:right w:val="single" w:sz="4" w:space="0" w:color="auto"/>
            </w:tcBorders>
            <w:shd w:val="clear" w:color="auto" w:fill="auto"/>
            <w:vAlign w:val="center"/>
          </w:tcPr>
          <w:p w14:paraId="4F59950F" w14:textId="58D25FC2" w:rsidR="00114722" w:rsidRPr="004063A8" w:rsidRDefault="00114722" w:rsidP="00114722">
            <w:pPr>
              <w:rPr>
                <w:sz w:val="16"/>
                <w:szCs w:val="16"/>
              </w:rPr>
            </w:pPr>
            <w:r w:rsidRPr="00114722">
              <w:rPr>
                <w:sz w:val="16"/>
                <w:szCs w:val="16"/>
              </w:rPr>
              <w:t>120 549,0</w:t>
            </w:r>
          </w:p>
        </w:tc>
        <w:tc>
          <w:tcPr>
            <w:tcW w:w="1134" w:type="dxa"/>
            <w:tcBorders>
              <w:top w:val="nil"/>
              <w:left w:val="nil"/>
              <w:bottom w:val="single" w:sz="4" w:space="0" w:color="auto"/>
              <w:right w:val="single" w:sz="4" w:space="0" w:color="auto"/>
            </w:tcBorders>
            <w:shd w:val="clear" w:color="auto" w:fill="auto"/>
            <w:vAlign w:val="center"/>
          </w:tcPr>
          <w:p w14:paraId="3AB8442E" w14:textId="228872A2" w:rsidR="00114722" w:rsidRPr="004063A8" w:rsidRDefault="00114722" w:rsidP="00114722">
            <w:pPr>
              <w:rPr>
                <w:sz w:val="16"/>
                <w:szCs w:val="16"/>
              </w:rPr>
            </w:pPr>
            <w:r w:rsidRPr="00114722">
              <w:rPr>
                <w:sz w:val="16"/>
                <w:szCs w:val="16"/>
              </w:rPr>
              <w:t>33 181,6</w:t>
            </w:r>
          </w:p>
        </w:tc>
        <w:tc>
          <w:tcPr>
            <w:tcW w:w="1134" w:type="dxa"/>
            <w:tcBorders>
              <w:top w:val="nil"/>
              <w:left w:val="nil"/>
              <w:bottom w:val="single" w:sz="4" w:space="0" w:color="auto"/>
              <w:right w:val="single" w:sz="4" w:space="0" w:color="auto"/>
            </w:tcBorders>
            <w:shd w:val="clear" w:color="auto" w:fill="auto"/>
            <w:vAlign w:val="center"/>
          </w:tcPr>
          <w:p w14:paraId="4A1C697C" w14:textId="5CD5B1D7" w:rsidR="00114722" w:rsidRPr="004063A8" w:rsidRDefault="00114722" w:rsidP="00114722">
            <w:pPr>
              <w:rPr>
                <w:sz w:val="16"/>
                <w:szCs w:val="16"/>
              </w:rPr>
            </w:pPr>
            <w:r w:rsidRPr="00114722">
              <w:rPr>
                <w:sz w:val="16"/>
                <w:szCs w:val="16"/>
              </w:rPr>
              <w:t>81 339,9</w:t>
            </w:r>
          </w:p>
        </w:tc>
        <w:tc>
          <w:tcPr>
            <w:tcW w:w="1128" w:type="dxa"/>
            <w:tcBorders>
              <w:top w:val="nil"/>
              <w:left w:val="nil"/>
              <w:bottom w:val="single" w:sz="4" w:space="0" w:color="auto"/>
              <w:right w:val="single" w:sz="4" w:space="0" w:color="auto"/>
            </w:tcBorders>
            <w:shd w:val="clear" w:color="auto" w:fill="auto"/>
            <w:vAlign w:val="center"/>
          </w:tcPr>
          <w:p w14:paraId="3F078C8B" w14:textId="63CFE176" w:rsidR="00114722" w:rsidRPr="004063A8" w:rsidRDefault="00114722" w:rsidP="00114722">
            <w:pPr>
              <w:rPr>
                <w:sz w:val="16"/>
                <w:szCs w:val="16"/>
              </w:rPr>
            </w:pPr>
            <w:r w:rsidRPr="00114722">
              <w:rPr>
                <w:sz w:val="16"/>
                <w:szCs w:val="16"/>
              </w:rPr>
              <w:t>6 027,5</w:t>
            </w:r>
          </w:p>
        </w:tc>
        <w:tc>
          <w:tcPr>
            <w:tcW w:w="573" w:type="dxa"/>
            <w:tcBorders>
              <w:top w:val="nil"/>
              <w:left w:val="nil"/>
              <w:bottom w:val="single" w:sz="4" w:space="0" w:color="auto"/>
              <w:right w:val="single" w:sz="4" w:space="0" w:color="auto"/>
            </w:tcBorders>
            <w:shd w:val="clear" w:color="auto" w:fill="auto"/>
            <w:vAlign w:val="center"/>
          </w:tcPr>
          <w:p w14:paraId="1FA789D0" w14:textId="356D6F49" w:rsidR="00114722" w:rsidRPr="004063A8" w:rsidRDefault="00114722" w:rsidP="00114722">
            <w:pPr>
              <w:rPr>
                <w:sz w:val="16"/>
                <w:szCs w:val="16"/>
              </w:rPr>
            </w:pPr>
            <w:r w:rsidRPr="00114722">
              <w:rPr>
                <w:sz w:val="16"/>
                <w:szCs w:val="16"/>
              </w:rPr>
              <w:t>0,0</w:t>
            </w:r>
          </w:p>
        </w:tc>
      </w:tr>
      <w:tr w:rsidR="00114722" w:rsidRPr="004B624D" w14:paraId="0E154B29" w14:textId="77777777" w:rsidTr="008667CE">
        <w:trPr>
          <w:trHeight w:val="300"/>
          <w:jc w:val="center"/>
        </w:trPr>
        <w:tc>
          <w:tcPr>
            <w:tcW w:w="567" w:type="dxa"/>
            <w:tcBorders>
              <w:left w:val="single" w:sz="4" w:space="0" w:color="auto"/>
              <w:bottom w:val="single" w:sz="4" w:space="0" w:color="auto"/>
              <w:right w:val="single" w:sz="4" w:space="0" w:color="auto"/>
            </w:tcBorders>
            <w:vAlign w:val="center"/>
          </w:tcPr>
          <w:p w14:paraId="409B5091" w14:textId="77777777" w:rsidR="00114722" w:rsidRPr="004B624D" w:rsidRDefault="00114722" w:rsidP="00114722">
            <w:pPr>
              <w:rPr>
                <w:sz w:val="20"/>
                <w:szCs w:val="20"/>
              </w:rPr>
            </w:pPr>
          </w:p>
        </w:tc>
        <w:tc>
          <w:tcPr>
            <w:tcW w:w="2111" w:type="dxa"/>
            <w:tcBorders>
              <w:left w:val="single" w:sz="4" w:space="0" w:color="auto"/>
              <w:bottom w:val="single" w:sz="4" w:space="0" w:color="auto"/>
              <w:right w:val="single" w:sz="4" w:space="0" w:color="auto"/>
            </w:tcBorders>
            <w:vAlign w:val="center"/>
          </w:tcPr>
          <w:p w14:paraId="216E9A8D" w14:textId="77777777" w:rsidR="00114722" w:rsidRPr="004B624D" w:rsidRDefault="00114722" w:rsidP="00114722">
            <w:pPr>
              <w:rPr>
                <w:sz w:val="20"/>
                <w:szCs w:val="20"/>
              </w:rPr>
            </w:pPr>
          </w:p>
        </w:tc>
        <w:tc>
          <w:tcPr>
            <w:tcW w:w="2011" w:type="dxa"/>
            <w:tcBorders>
              <w:left w:val="single" w:sz="4" w:space="0" w:color="auto"/>
              <w:bottom w:val="single" w:sz="4" w:space="0" w:color="auto"/>
              <w:right w:val="single" w:sz="4" w:space="0" w:color="auto"/>
            </w:tcBorders>
            <w:vAlign w:val="center"/>
          </w:tcPr>
          <w:p w14:paraId="2B2BDED4" w14:textId="77777777" w:rsidR="00114722" w:rsidRPr="004B624D" w:rsidRDefault="00114722" w:rsidP="00114722">
            <w:pPr>
              <w:rPr>
                <w:sz w:val="20"/>
                <w:szCs w:val="20"/>
              </w:rPr>
            </w:pPr>
          </w:p>
        </w:tc>
        <w:tc>
          <w:tcPr>
            <w:tcW w:w="1436" w:type="dxa"/>
            <w:tcBorders>
              <w:left w:val="single" w:sz="4" w:space="0" w:color="auto"/>
              <w:bottom w:val="single" w:sz="4" w:space="0" w:color="auto"/>
              <w:right w:val="single" w:sz="4" w:space="0" w:color="auto"/>
            </w:tcBorders>
            <w:vAlign w:val="center"/>
          </w:tcPr>
          <w:p w14:paraId="4D10290E" w14:textId="77777777" w:rsidR="00114722" w:rsidRPr="004B624D" w:rsidRDefault="00114722" w:rsidP="00114722">
            <w:pPr>
              <w:rPr>
                <w:sz w:val="20"/>
                <w:szCs w:val="20"/>
              </w:rPr>
            </w:pPr>
          </w:p>
        </w:tc>
        <w:tc>
          <w:tcPr>
            <w:tcW w:w="1279" w:type="dxa"/>
            <w:tcBorders>
              <w:left w:val="single" w:sz="4" w:space="0" w:color="auto"/>
              <w:bottom w:val="single" w:sz="4" w:space="0" w:color="auto"/>
              <w:right w:val="single" w:sz="4" w:space="0" w:color="auto"/>
            </w:tcBorders>
            <w:vAlign w:val="center"/>
          </w:tcPr>
          <w:p w14:paraId="0003E737" w14:textId="77777777" w:rsidR="00114722" w:rsidRPr="004B624D" w:rsidRDefault="00114722" w:rsidP="00114722">
            <w:pPr>
              <w:rPr>
                <w:sz w:val="20"/>
                <w:szCs w:val="20"/>
              </w:rPr>
            </w:pPr>
          </w:p>
        </w:tc>
        <w:tc>
          <w:tcPr>
            <w:tcW w:w="1522" w:type="dxa"/>
            <w:tcBorders>
              <w:left w:val="single" w:sz="4" w:space="0" w:color="auto"/>
              <w:bottom w:val="single" w:sz="4" w:space="0" w:color="auto"/>
              <w:right w:val="single" w:sz="4" w:space="0" w:color="auto"/>
            </w:tcBorders>
            <w:vAlign w:val="center"/>
          </w:tcPr>
          <w:p w14:paraId="30C9D663" w14:textId="77777777" w:rsidR="00114722" w:rsidRPr="004B624D" w:rsidRDefault="00114722" w:rsidP="00114722">
            <w:pPr>
              <w:rPr>
                <w:sz w:val="20"/>
                <w:szCs w:val="20"/>
              </w:rPr>
            </w:pPr>
          </w:p>
        </w:tc>
        <w:tc>
          <w:tcPr>
            <w:tcW w:w="851" w:type="dxa"/>
            <w:tcBorders>
              <w:top w:val="single" w:sz="4" w:space="0" w:color="auto"/>
              <w:left w:val="nil"/>
              <w:bottom w:val="single" w:sz="4" w:space="0" w:color="auto"/>
              <w:right w:val="single" w:sz="4" w:space="0" w:color="auto"/>
            </w:tcBorders>
          </w:tcPr>
          <w:p w14:paraId="4A3270A7" w14:textId="13936541" w:rsidR="00114722" w:rsidRPr="004B624D" w:rsidRDefault="00114722" w:rsidP="00114722">
            <w:pPr>
              <w:jc w:val="center"/>
              <w:rPr>
                <w:sz w:val="18"/>
                <w:szCs w:val="18"/>
              </w:rPr>
            </w:pPr>
            <w:r>
              <w:rPr>
                <w:sz w:val="18"/>
                <w:szCs w:val="18"/>
              </w:rPr>
              <w:t>2022*</w:t>
            </w:r>
          </w:p>
        </w:tc>
        <w:tc>
          <w:tcPr>
            <w:tcW w:w="1134" w:type="dxa"/>
            <w:tcBorders>
              <w:top w:val="nil"/>
              <w:left w:val="single" w:sz="4" w:space="0" w:color="auto"/>
              <w:bottom w:val="single" w:sz="4" w:space="0" w:color="auto"/>
              <w:right w:val="single" w:sz="4" w:space="0" w:color="auto"/>
            </w:tcBorders>
            <w:shd w:val="clear" w:color="auto" w:fill="auto"/>
            <w:vAlign w:val="center"/>
          </w:tcPr>
          <w:p w14:paraId="0C18926C" w14:textId="0A1E5E26" w:rsidR="00114722" w:rsidRPr="004063A8" w:rsidRDefault="00114722" w:rsidP="00114722">
            <w:pPr>
              <w:rPr>
                <w:sz w:val="16"/>
                <w:szCs w:val="16"/>
              </w:rPr>
            </w:pPr>
            <w:r w:rsidRPr="00114722">
              <w:rPr>
                <w:sz w:val="16"/>
                <w:szCs w:val="16"/>
              </w:rPr>
              <w:t>296 575,5</w:t>
            </w:r>
          </w:p>
        </w:tc>
        <w:tc>
          <w:tcPr>
            <w:tcW w:w="1134" w:type="dxa"/>
            <w:tcBorders>
              <w:top w:val="nil"/>
              <w:left w:val="nil"/>
              <w:bottom w:val="single" w:sz="4" w:space="0" w:color="auto"/>
              <w:right w:val="single" w:sz="4" w:space="0" w:color="auto"/>
            </w:tcBorders>
            <w:shd w:val="clear" w:color="auto" w:fill="auto"/>
            <w:vAlign w:val="center"/>
          </w:tcPr>
          <w:p w14:paraId="25B5E9A4" w14:textId="2B4717BA" w:rsidR="00114722" w:rsidRPr="004063A8" w:rsidRDefault="00114722" w:rsidP="00114722">
            <w:pPr>
              <w:rPr>
                <w:sz w:val="16"/>
                <w:szCs w:val="16"/>
              </w:rPr>
            </w:pPr>
            <w:r w:rsidRPr="00114722">
              <w:rPr>
                <w:sz w:val="16"/>
                <w:szCs w:val="16"/>
              </w:rPr>
              <w:t>81 360,4</w:t>
            </w:r>
          </w:p>
        </w:tc>
        <w:tc>
          <w:tcPr>
            <w:tcW w:w="1134" w:type="dxa"/>
            <w:tcBorders>
              <w:top w:val="nil"/>
              <w:left w:val="nil"/>
              <w:bottom w:val="single" w:sz="4" w:space="0" w:color="auto"/>
              <w:right w:val="single" w:sz="4" w:space="0" w:color="auto"/>
            </w:tcBorders>
            <w:shd w:val="clear" w:color="auto" w:fill="auto"/>
            <w:vAlign w:val="center"/>
          </w:tcPr>
          <w:p w14:paraId="4ED0F917" w14:textId="20C5B8E0" w:rsidR="00114722" w:rsidRPr="004063A8" w:rsidRDefault="00114722" w:rsidP="00114722">
            <w:pPr>
              <w:rPr>
                <w:sz w:val="16"/>
                <w:szCs w:val="16"/>
              </w:rPr>
            </w:pPr>
            <w:r w:rsidRPr="00114722">
              <w:rPr>
                <w:sz w:val="16"/>
                <w:szCs w:val="16"/>
              </w:rPr>
              <w:t>200 386,3</w:t>
            </w:r>
          </w:p>
        </w:tc>
        <w:tc>
          <w:tcPr>
            <w:tcW w:w="1128" w:type="dxa"/>
            <w:tcBorders>
              <w:top w:val="nil"/>
              <w:left w:val="nil"/>
              <w:bottom w:val="single" w:sz="4" w:space="0" w:color="auto"/>
              <w:right w:val="single" w:sz="4" w:space="0" w:color="auto"/>
            </w:tcBorders>
            <w:shd w:val="clear" w:color="auto" w:fill="auto"/>
            <w:vAlign w:val="center"/>
          </w:tcPr>
          <w:p w14:paraId="41F0D041" w14:textId="57A20C6A" w:rsidR="00114722" w:rsidRPr="004063A8" w:rsidRDefault="00114722" w:rsidP="00114722">
            <w:pPr>
              <w:rPr>
                <w:sz w:val="16"/>
                <w:szCs w:val="16"/>
              </w:rPr>
            </w:pPr>
            <w:r w:rsidRPr="00114722">
              <w:rPr>
                <w:sz w:val="16"/>
                <w:szCs w:val="16"/>
              </w:rPr>
              <w:t>14 828,8</w:t>
            </w:r>
          </w:p>
        </w:tc>
        <w:tc>
          <w:tcPr>
            <w:tcW w:w="573" w:type="dxa"/>
            <w:tcBorders>
              <w:top w:val="nil"/>
              <w:left w:val="nil"/>
              <w:bottom w:val="single" w:sz="4" w:space="0" w:color="auto"/>
              <w:right w:val="single" w:sz="4" w:space="0" w:color="auto"/>
            </w:tcBorders>
            <w:shd w:val="clear" w:color="auto" w:fill="auto"/>
            <w:vAlign w:val="center"/>
          </w:tcPr>
          <w:p w14:paraId="4E7232D7" w14:textId="1F950878" w:rsidR="00114722" w:rsidRPr="004063A8" w:rsidRDefault="00114722" w:rsidP="00114722">
            <w:pPr>
              <w:rPr>
                <w:sz w:val="16"/>
                <w:szCs w:val="16"/>
              </w:rPr>
            </w:pPr>
            <w:r w:rsidRPr="00114722">
              <w:rPr>
                <w:sz w:val="16"/>
                <w:szCs w:val="16"/>
              </w:rPr>
              <w:t>0,0</w:t>
            </w:r>
          </w:p>
        </w:tc>
      </w:tr>
      <w:tr w:rsidR="00D77748" w:rsidRPr="004B624D" w14:paraId="7DBEE6F7" w14:textId="77777777" w:rsidTr="00C42EA9">
        <w:trPr>
          <w:trHeight w:val="300"/>
          <w:jc w:val="center"/>
        </w:trPr>
        <w:tc>
          <w:tcPr>
            <w:tcW w:w="567" w:type="dxa"/>
            <w:vMerge w:val="restart"/>
            <w:tcBorders>
              <w:top w:val="single" w:sz="4" w:space="0" w:color="auto"/>
              <w:left w:val="single" w:sz="4" w:space="0" w:color="auto"/>
              <w:right w:val="single" w:sz="4" w:space="0" w:color="auto"/>
            </w:tcBorders>
            <w:vAlign w:val="center"/>
          </w:tcPr>
          <w:p w14:paraId="51D8496B" w14:textId="6611D925" w:rsidR="00D77748" w:rsidRDefault="00D77748" w:rsidP="00653834">
            <w:pPr>
              <w:jc w:val="center"/>
              <w:rPr>
                <w:sz w:val="20"/>
                <w:szCs w:val="20"/>
              </w:rPr>
            </w:pPr>
            <w:r w:rsidRPr="00653834">
              <w:rPr>
                <w:sz w:val="20"/>
                <w:szCs w:val="20"/>
              </w:rPr>
              <w:t>28</w:t>
            </w:r>
            <w:r w:rsidR="00653834">
              <w:rPr>
                <w:sz w:val="20"/>
                <w:szCs w:val="20"/>
              </w:rPr>
              <w:t>.</w:t>
            </w:r>
          </w:p>
          <w:p w14:paraId="71857977" w14:textId="77777777" w:rsidR="00D77748" w:rsidRDefault="00D77748" w:rsidP="00D77748">
            <w:pPr>
              <w:rPr>
                <w:sz w:val="20"/>
                <w:szCs w:val="20"/>
              </w:rPr>
            </w:pPr>
          </w:p>
          <w:p w14:paraId="2891C424" w14:textId="77777777" w:rsidR="00D77748" w:rsidRPr="00876B19" w:rsidRDefault="00D77748" w:rsidP="00D77748">
            <w:pPr>
              <w:rPr>
                <w:sz w:val="20"/>
                <w:szCs w:val="20"/>
              </w:rPr>
            </w:pPr>
          </w:p>
        </w:tc>
        <w:tc>
          <w:tcPr>
            <w:tcW w:w="2111" w:type="dxa"/>
            <w:vMerge w:val="restart"/>
            <w:tcBorders>
              <w:top w:val="single" w:sz="4" w:space="0" w:color="auto"/>
              <w:left w:val="single" w:sz="4" w:space="0" w:color="auto"/>
              <w:right w:val="single" w:sz="4" w:space="0" w:color="auto"/>
            </w:tcBorders>
            <w:vAlign w:val="center"/>
          </w:tcPr>
          <w:p w14:paraId="7B1E60EE" w14:textId="6933DDFE" w:rsidR="00D77748" w:rsidRPr="005358D9" w:rsidRDefault="00335CFA" w:rsidP="00D77748">
            <w:pPr>
              <w:rPr>
                <w:sz w:val="20"/>
                <w:szCs w:val="20"/>
              </w:rPr>
            </w:pPr>
            <w:r>
              <w:rPr>
                <w:sz w:val="20"/>
                <w:szCs w:val="20"/>
              </w:rPr>
              <w:lastRenderedPageBreak/>
              <w:t>Школа по улице Советской</w:t>
            </w:r>
            <w:r w:rsidR="00D77748" w:rsidRPr="00EF6AEC">
              <w:rPr>
                <w:sz w:val="20"/>
                <w:szCs w:val="20"/>
              </w:rPr>
              <w:t xml:space="preserve"> в городе Мурманске</w:t>
            </w:r>
          </w:p>
        </w:tc>
        <w:tc>
          <w:tcPr>
            <w:tcW w:w="2011" w:type="dxa"/>
            <w:vMerge w:val="restart"/>
            <w:tcBorders>
              <w:top w:val="single" w:sz="4" w:space="0" w:color="auto"/>
              <w:left w:val="single" w:sz="4" w:space="0" w:color="auto"/>
              <w:right w:val="single" w:sz="4" w:space="0" w:color="auto"/>
            </w:tcBorders>
            <w:vAlign w:val="center"/>
          </w:tcPr>
          <w:p w14:paraId="57799214" w14:textId="1C0E41B8" w:rsidR="00D77748" w:rsidRPr="005358D9" w:rsidRDefault="00D77748" w:rsidP="00D77748">
            <w:pPr>
              <w:rPr>
                <w:sz w:val="20"/>
                <w:szCs w:val="20"/>
              </w:rPr>
            </w:pPr>
            <w:r w:rsidRPr="00EF6AEC">
              <w:rPr>
                <w:sz w:val="20"/>
                <w:szCs w:val="20"/>
              </w:rPr>
              <w:t xml:space="preserve">Министерство строительства Мурманской </w:t>
            </w:r>
            <w:proofErr w:type="gramStart"/>
            <w:r w:rsidRPr="00EF6AEC">
              <w:rPr>
                <w:sz w:val="20"/>
                <w:szCs w:val="20"/>
              </w:rPr>
              <w:t>области,</w:t>
            </w:r>
            <w:r>
              <w:rPr>
                <w:sz w:val="20"/>
                <w:szCs w:val="20"/>
              </w:rPr>
              <w:t xml:space="preserve">   </w:t>
            </w:r>
            <w:proofErr w:type="gramEnd"/>
            <w:r>
              <w:rPr>
                <w:sz w:val="20"/>
                <w:szCs w:val="20"/>
              </w:rPr>
              <w:t xml:space="preserve">           АМО г. Мурманск</w:t>
            </w:r>
          </w:p>
        </w:tc>
        <w:tc>
          <w:tcPr>
            <w:tcW w:w="1436" w:type="dxa"/>
            <w:vMerge w:val="restart"/>
            <w:tcBorders>
              <w:top w:val="single" w:sz="4" w:space="0" w:color="auto"/>
              <w:left w:val="single" w:sz="4" w:space="0" w:color="auto"/>
              <w:right w:val="single" w:sz="4" w:space="0" w:color="auto"/>
            </w:tcBorders>
            <w:vAlign w:val="center"/>
          </w:tcPr>
          <w:p w14:paraId="6E47FFBB" w14:textId="77777777" w:rsidR="00D77748" w:rsidRDefault="00D77748" w:rsidP="00D77748">
            <w:pPr>
              <w:rPr>
                <w:sz w:val="20"/>
                <w:szCs w:val="20"/>
              </w:rPr>
            </w:pPr>
          </w:p>
          <w:p w14:paraId="5B2AA6F6" w14:textId="77777777" w:rsidR="00D77748" w:rsidRDefault="00D77748" w:rsidP="00D77748">
            <w:pPr>
              <w:rPr>
                <w:sz w:val="20"/>
                <w:szCs w:val="20"/>
              </w:rPr>
            </w:pPr>
          </w:p>
          <w:p w14:paraId="0E54194A" w14:textId="77777777" w:rsidR="00D77748" w:rsidRDefault="00D77748" w:rsidP="00D77748">
            <w:pPr>
              <w:rPr>
                <w:sz w:val="20"/>
                <w:szCs w:val="20"/>
              </w:rPr>
            </w:pPr>
          </w:p>
          <w:p w14:paraId="4B5AF144" w14:textId="77777777" w:rsidR="00D77748" w:rsidRDefault="00D77748" w:rsidP="00D77748">
            <w:pPr>
              <w:rPr>
                <w:sz w:val="20"/>
                <w:szCs w:val="20"/>
              </w:rPr>
            </w:pPr>
          </w:p>
          <w:p w14:paraId="7AE69F2E" w14:textId="77777777" w:rsidR="00D77748" w:rsidRDefault="00D77748" w:rsidP="00D77748">
            <w:pPr>
              <w:rPr>
                <w:sz w:val="20"/>
                <w:szCs w:val="20"/>
              </w:rPr>
            </w:pPr>
          </w:p>
          <w:p w14:paraId="6DE600C6" w14:textId="7AC2FC24" w:rsidR="00D77748" w:rsidRPr="005358D9" w:rsidRDefault="00D77748" w:rsidP="00D77748">
            <w:pPr>
              <w:rPr>
                <w:sz w:val="20"/>
                <w:szCs w:val="20"/>
              </w:rPr>
            </w:pPr>
            <w:r>
              <w:rPr>
                <w:sz w:val="20"/>
                <w:szCs w:val="20"/>
              </w:rPr>
              <w:t>500 мест</w:t>
            </w:r>
          </w:p>
        </w:tc>
        <w:tc>
          <w:tcPr>
            <w:tcW w:w="1279" w:type="dxa"/>
            <w:vMerge w:val="restart"/>
            <w:tcBorders>
              <w:top w:val="single" w:sz="4" w:space="0" w:color="auto"/>
              <w:left w:val="single" w:sz="4" w:space="0" w:color="auto"/>
              <w:right w:val="single" w:sz="4" w:space="0" w:color="auto"/>
            </w:tcBorders>
            <w:vAlign w:val="center"/>
          </w:tcPr>
          <w:p w14:paraId="2BB8A145" w14:textId="43645C37" w:rsidR="00D77748" w:rsidRPr="005358D9" w:rsidRDefault="00D77748" w:rsidP="00D77748">
            <w:pPr>
              <w:rPr>
                <w:sz w:val="20"/>
                <w:szCs w:val="20"/>
              </w:rPr>
            </w:pPr>
            <w:r>
              <w:rPr>
                <w:sz w:val="20"/>
                <w:szCs w:val="20"/>
              </w:rPr>
              <w:lastRenderedPageBreak/>
              <w:t>2020</w:t>
            </w:r>
            <w:r w:rsidRPr="005358D9">
              <w:rPr>
                <w:sz w:val="20"/>
                <w:szCs w:val="20"/>
              </w:rPr>
              <w:t xml:space="preserve"> – </w:t>
            </w:r>
            <w:r>
              <w:rPr>
                <w:sz w:val="20"/>
                <w:szCs w:val="20"/>
              </w:rPr>
              <w:t xml:space="preserve">разработка </w:t>
            </w:r>
            <w:proofErr w:type="gramStart"/>
            <w:r>
              <w:rPr>
                <w:sz w:val="20"/>
                <w:szCs w:val="20"/>
              </w:rPr>
              <w:t xml:space="preserve">ПСД,   </w:t>
            </w:r>
            <w:proofErr w:type="gramEnd"/>
            <w:r>
              <w:rPr>
                <w:sz w:val="20"/>
                <w:szCs w:val="20"/>
              </w:rPr>
              <w:t xml:space="preserve">    </w:t>
            </w:r>
            <w:r w:rsidRPr="005358D9">
              <w:rPr>
                <w:sz w:val="20"/>
                <w:szCs w:val="20"/>
                <w:lang w:val="en-US"/>
              </w:rPr>
              <w:t xml:space="preserve"> </w:t>
            </w:r>
            <w:r>
              <w:rPr>
                <w:sz w:val="20"/>
                <w:szCs w:val="20"/>
              </w:rPr>
              <w:t>2021-2022 -</w:t>
            </w:r>
            <w:r w:rsidRPr="005358D9">
              <w:rPr>
                <w:sz w:val="20"/>
                <w:szCs w:val="20"/>
              </w:rPr>
              <w:t>строитель-</w:t>
            </w:r>
            <w:proofErr w:type="spellStart"/>
            <w:r w:rsidRPr="005358D9">
              <w:rPr>
                <w:sz w:val="20"/>
                <w:szCs w:val="20"/>
              </w:rPr>
              <w:t>ство</w:t>
            </w:r>
            <w:proofErr w:type="spellEnd"/>
          </w:p>
        </w:tc>
        <w:tc>
          <w:tcPr>
            <w:tcW w:w="1522" w:type="dxa"/>
            <w:vMerge w:val="restart"/>
            <w:tcBorders>
              <w:top w:val="single" w:sz="4" w:space="0" w:color="auto"/>
              <w:left w:val="single" w:sz="4" w:space="0" w:color="auto"/>
              <w:right w:val="single" w:sz="4" w:space="0" w:color="auto"/>
            </w:tcBorders>
            <w:vAlign w:val="center"/>
          </w:tcPr>
          <w:p w14:paraId="7C75B3F9" w14:textId="77777777" w:rsidR="00D77748" w:rsidRDefault="00D77748" w:rsidP="00D77748">
            <w:pPr>
              <w:rPr>
                <w:sz w:val="20"/>
                <w:szCs w:val="20"/>
              </w:rPr>
            </w:pPr>
          </w:p>
          <w:p w14:paraId="4A8658DC" w14:textId="77777777" w:rsidR="00D77748" w:rsidRDefault="00D77748" w:rsidP="00D77748">
            <w:pPr>
              <w:rPr>
                <w:sz w:val="20"/>
                <w:szCs w:val="20"/>
              </w:rPr>
            </w:pPr>
          </w:p>
          <w:p w14:paraId="1F0BBE13" w14:textId="77777777" w:rsidR="00D77748" w:rsidRDefault="00D77748" w:rsidP="00D77748">
            <w:pPr>
              <w:rPr>
                <w:sz w:val="20"/>
                <w:szCs w:val="20"/>
              </w:rPr>
            </w:pPr>
          </w:p>
          <w:p w14:paraId="2087A3B0" w14:textId="77777777" w:rsidR="00D77748" w:rsidRDefault="00D77748" w:rsidP="00D77748">
            <w:pPr>
              <w:rPr>
                <w:sz w:val="20"/>
                <w:szCs w:val="20"/>
              </w:rPr>
            </w:pPr>
          </w:p>
          <w:p w14:paraId="0E9F670A" w14:textId="77777777" w:rsidR="00D77748" w:rsidRDefault="00D77748" w:rsidP="00D77748">
            <w:pPr>
              <w:rPr>
                <w:sz w:val="20"/>
                <w:szCs w:val="20"/>
              </w:rPr>
            </w:pPr>
          </w:p>
          <w:p w14:paraId="650F98EC" w14:textId="564759EC" w:rsidR="00D77748" w:rsidRPr="005358D9" w:rsidRDefault="00D77748" w:rsidP="00D77748">
            <w:pPr>
              <w:rPr>
                <w:sz w:val="20"/>
                <w:szCs w:val="20"/>
              </w:rPr>
            </w:pPr>
            <w:r w:rsidRPr="00AA0DB4">
              <w:rPr>
                <w:sz w:val="20"/>
                <w:szCs w:val="20"/>
              </w:rPr>
              <w:t>690 571,7</w:t>
            </w:r>
          </w:p>
        </w:tc>
        <w:tc>
          <w:tcPr>
            <w:tcW w:w="851" w:type="dxa"/>
            <w:tcBorders>
              <w:top w:val="single" w:sz="4" w:space="0" w:color="auto"/>
              <w:left w:val="nil"/>
              <w:bottom w:val="single" w:sz="4" w:space="0" w:color="auto"/>
              <w:right w:val="single" w:sz="4" w:space="0" w:color="auto"/>
            </w:tcBorders>
          </w:tcPr>
          <w:p w14:paraId="226A932B" w14:textId="77777777" w:rsidR="00D77748" w:rsidRPr="004B624D" w:rsidRDefault="00D77748" w:rsidP="00D77748">
            <w:pPr>
              <w:jc w:val="center"/>
              <w:rPr>
                <w:sz w:val="18"/>
                <w:szCs w:val="18"/>
              </w:rPr>
            </w:pPr>
            <w:r w:rsidRPr="004B624D">
              <w:rPr>
                <w:sz w:val="18"/>
                <w:szCs w:val="18"/>
              </w:rPr>
              <w:lastRenderedPageBreak/>
              <w:t>Всего с 2014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9C8EA4" w14:textId="76F80796" w:rsidR="00D77748" w:rsidRPr="00EF6AEC" w:rsidRDefault="00D77748" w:rsidP="00D77748">
            <w:pPr>
              <w:rPr>
                <w:sz w:val="16"/>
                <w:szCs w:val="16"/>
              </w:rPr>
            </w:pPr>
            <w:r w:rsidRPr="00D77748">
              <w:rPr>
                <w:sz w:val="16"/>
                <w:szCs w:val="16"/>
              </w:rPr>
              <w:t>690 571,7</w:t>
            </w:r>
          </w:p>
        </w:tc>
        <w:tc>
          <w:tcPr>
            <w:tcW w:w="1134" w:type="dxa"/>
            <w:tcBorders>
              <w:top w:val="single" w:sz="4" w:space="0" w:color="auto"/>
              <w:left w:val="nil"/>
              <w:bottom w:val="single" w:sz="4" w:space="0" w:color="auto"/>
              <w:right w:val="single" w:sz="4" w:space="0" w:color="auto"/>
            </w:tcBorders>
            <w:shd w:val="clear" w:color="auto" w:fill="auto"/>
          </w:tcPr>
          <w:p w14:paraId="2A19285C" w14:textId="771591C1" w:rsidR="00D77748" w:rsidRPr="00EF6AEC" w:rsidRDefault="00D77748" w:rsidP="00D77748">
            <w:pPr>
              <w:rPr>
                <w:sz w:val="16"/>
                <w:szCs w:val="16"/>
              </w:rPr>
            </w:pPr>
            <w:r w:rsidRPr="00D77748">
              <w:rPr>
                <w:sz w:val="16"/>
                <w:szCs w:val="16"/>
              </w:rPr>
              <w:t>144 287,0</w:t>
            </w:r>
          </w:p>
        </w:tc>
        <w:tc>
          <w:tcPr>
            <w:tcW w:w="1134" w:type="dxa"/>
            <w:tcBorders>
              <w:top w:val="single" w:sz="4" w:space="0" w:color="auto"/>
              <w:left w:val="nil"/>
              <w:bottom w:val="single" w:sz="4" w:space="0" w:color="auto"/>
              <w:right w:val="single" w:sz="4" w:space="0" w:color="auto"/>
            </w:tcBorders>
            <w:shd w:val="clear" w:color="auto" w:fill="auto"/>
          </w:tcPr>
          <w:p w14:paraId="222E11CA" w14:textId="4C4C3646" w:rsidR="00D77748" w:rsidRPr="00EF6AEC" w:rsidRDefault="00D77748" w:rsidP="00D77748">
            <w:pPr>
              <w:rPr>
                <w:sz w:val="16"/>
                <w:szCs w:val="16"/>
              </w:rPr>
            </w:pPr>
            <w:r w:rsidRPr="00D77748">
              <w:rPr>
                <w:sz w:val="16"/>
                <w:szCs w:val="16"/>
              </w:rPr>
              <w:t>309 062,5</w:t>
            </w:r>
          </w:p>
        </w:tc>
        <w:tc>
          <w:tcPr>
            <w:tcW w:w="1128" w:type="dxa"/>
            <w:tcBorders>
              <w:top w:val="single" w:sz="4" w:space="0" w:color="auto"/>
              <w:left w:val="nil"/>
              <w:bottom w:val="single" w:sz="4" w:space="0" w:color="auto"/>
              <w:right w:val="single" w:sz="4" w:space="0" w:color="auto"/>
            </w:tcBorders>
            <w:shd w:val="clear" w:color="auto" w:fill="auto"/>
          </w:tcPr>
          <w:p w14:paraId="5C6D26FB" w14:textId="6127331B" w:rsidR="00D77748" w:rsidRPr="00EF6AEC" w:rsidRDefault="00D77748" w:rsidP="00D77748">
            <w:pPr>
              <w:rPr>
                <w:sz w:val="16"/>
                <w:szCs w:val="16"/>
              </w:rPr>
            </w:pPr>
            <w:r w:rsidRPr="00D77748">
              <w:rPr>
                <w:sz w:val="16"/>
                <w:szCs w:val="16"/>
              </w:rPr>
              <w:t>237 222,2</w:t>
            </w:r>
          </w:p>
        </w:tc>
        <w:tc>
          <w:tcPr>
            <w:tcW w:w="573" w:type="dxa"/>
            <w:tcBorders>
              <w:top w:val="single" w:sz="4" w:space="0" w:color="auto"/>
              <w:left w:val="nil"/>
              <w:bottom w:val="single" w:sz="4" w:space="0" w:color="auto"/>
              <w:right w:val="single" w:sz="4" w:space="0" w:color="auto"/>
            </w:tcBorders>
            <w:shd w:val="clear" w:color="auto" w:fill="auto"/>
          </w:tcPr>
          <w:p w14:paraId="627D58A7" w14:textId="38CBC16F" w:rsidR="00D77748" w:rsidRPr="00EF6AEC" w:rsidRDefault="00D77748" w:rsidP="00D77748">
            <w:pPr>
              <w:rPr>
                <w:sz w:val="16"/>
                <w:szCs w:val="16"/>
              </w:rPr>
            </w:pPr>
            <w:r w:rsidRPr="00D77748">
              <w:rPr>
                <w:sz w:val="16"/>
                <w:szCs w:val="16"/>
              </w:rPr>
              <w:t>0,0</w:t>
            </w:r>
          </w:p>
        </w:tc>
      </w:tr>
      <w:tr w:rsidR="00D77748" w:rsidRPr="004B624D" w14:paraId="13E3EEFB" w14:textId="77777777" w:rsidTr="00C42EA9">
        <w:trPr>
          <w:trHeight w:val="300"/>
          <w:jc w:val="center"/>
        </w:trPr>
        <w:tc>
          <w:tcPr>
            <w:tcW w:w="567" w:type="dxa"/>
            <w:vMerge/>
            <w:tcBorders>
              <w:left w:val="single" w:sz="4" w:space="0" w:color="auto"/>
              <w:right w:val="single" w:sz="4" w:space="0" w:color="auto"/>
            </w:tcBorders>
            <w:vAlign w:val="center"/>
          </w:tcPr>
          <w:p w14:paraId="1FAF8BF1" w14:textId="4EAE4667"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2C9859EB"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6BBE5D24"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010826F1"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30CA9E94"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683261FD"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6FE62486" w14:textId="77777777" w:rsidR="00D77748" w:rsidRPr="004B624D" w:rsidRDefault="00D77748" w:rsidP="00D77748">
            <w:pPr>
              <w:jc w:val="center"/>
              <w:rPr>
                <w:sz w:val="18"/>
                <w:szCs w:val="18"/>
              </w:rPr>
            </w:pPr>
            <w:r w:rsidRPr="004B624D">
              <w:rPr>
                <w:sz w:val="18"/>
                <w:szCs w:val="18"/>
              </w:rPr>
              <w:t>2014</w:t>
            </w:r>
          </w:p>
        </w:tc>
        <w:tc>
          <w:tcPr>
            <w:tcW w:w="1134" w:type="dxa"/>
            <w:tcBorders>
              <w:top w:val="nil"/>
              <w:left w:val="single" w:sz="4" w:space="0" w:color="auto"/>
              <w:bottom w:val="single" w:sz="4" w:space="0" w:color="auto"/>
              <w:right w:val="single" w:sz="4" w:space="0" w:color="auto"/>
            </w:tcBorders>
            <w:shd w:val="clear" w:color="auto" w:fill="auto"/>
          </w:tcPr>
          <w:p w14:paraId="6B1429B4" w14:textId="572D6E82" w:rsidR="00D77748" w:rsidRPr="00EF6AEC"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7F90D67F" w14:textId="5580AC7B" w:rsidR="00D77748" w:rsidRPr="00EF6AEC"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7281CCEE" w14:textId="0E1D26C5" w:rsidR="00D77748" w:rsidRPr="00EF6AEC"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789FBDF8" w14:textId="3386AEC1" w:rsidR="00D77748" w:rsidRPr="00EF6AEC" w:rsidRDefault="00D77748" w:rsidP="00D77748">
            <w:pPr>
              <w:rPr>
                <w:sz w:val="16"/>
                <w:szCs w:val="16"/>
              </w:rPr>
            </w:pPr>
            <w:r w:rsidRPr="00D77748">
              <w:rPr>
                <w:sz w:val="16"/>
                <w:szCs w:val="16"/>
              </w:rPr>
              <w:t>0,0</w:t>
            </w:r>
          </w:p>
        </w:tc>
        <w:tc>
          <w:tcPr>
            <w:tcW w:w="573" w:type="dxa"/>
            <w:tcBorders>
              <w:top w:val="nil"/>
              <w:left w:val="nil"/>
              <w:bottom w:val="single" w:sz="4" w:space="0" w:color="auto"/>
              <w:right w:val="single" w:sz="4" w:space="0" w:color="auto"/>
            </w:tcBorders>
            <w:shd w:val="clear" w:color="auto" w:fill="auto"/>
          </w:tcPr>
          <w:p w14:paraId="2347C882" w14:textId="5EA0360A" w:rsidR="00D77748" w:rsidRPr="00EF6AEC" w:rsidRDefault="00D77748" w:rsidP="00D77748">
            <w:pPr>
              <w:rPr>
                <w:sz w:val="16"/>
                <w:szCs w:val="16"/>
              </w:rPr>
            </w:pPr>
            <w:r w:rsidRPr="00D77748">
              <w:rPr>
                <w:sz w:val="16"/>
                <w:szCs w:val="16"/>
              </w:rPr>
              <w:t>0,0</w:t>
            </w:r>
          </w:p>
        </w:tc>
      </w:tr>
      <w:tr w:rsidR="00D77748" w:rsidRPr="004B624D" w14:paraId="4FFC3A3E" w14:textId="77777777" w:rsidTr="00C42EA9">
        <w:trPr>
          <w:trHeight w:val="300"/>
          <w:jc w:val="center"/>
        </w:trPr>
        <w:tc>
          <w:tcPr>
            <w:tcW w:w="567" w:type="dxa"/>
            <w:vMerge/>
            <w:tcBorders>
              <w:left w:val="single" w:sz="4" w:space="0" w:color="auto"/>
              <w:right w:val="single" w:sz="4" w:space="0" w:color="auto"/>
            </w:tcBorders>
            <w:vAlign w:val="center"/>
          </w:tcPr>
          <w:p w14:paraId="2A53DF2A" w14:textId="77777777"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6EA508C6"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4C4E8ED0"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7CC99734"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5CBA9755"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7D4C7204"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78BEF0FF" w14:textId="77777777" w:rsidR="00D77748" w:rsidRPr="004B624D" w:rsidRDefault="00D77748" w:rsidP="00D77748">
            <w:pPr>
              <w:jc w:val="center"/>
              <w:rPr>
                <w:sz w:val="18"/>
                <w:szCs w:val="18"/>
              </w:rPr>
            </w:pPr>
            <w:r w:rsidRPr="004B624D">
              <w:rPr>
                <w:sz w:val="18"/>
                <w:szCs w:val="18"/>
              </w:rPr>
              <w:t>2015</w:t>
            </w:r>
          </w:p>
        </w:tc>
        <w:tc>
          <w:tcPr>
            <w:tcW w:w="1134" w:type="dxa"/>
            <w:tcBorders>
              <w:top w:val="nil"/>
              <w:left w:val="single" w:sz="4" w:space="0" w:color="auto"/>
              <w:bottom w:val="single" w:sz="4" w:space="0" w:color="auto"/>
              <w:right w:val="single" w:sz="4" w:space="0" w:color="auto"/>
            </w:tcBorders>
            <w:shd w:val="clear" w:color="auto" w:fill="auto"/>
          </w:tcPr>
          <w:p w14:paraId="5030560E" w14:textId="710DCDC7" w:rsidR="00D77748" w:rsidRPr="00EF6AEC"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696234D2" w14:textId="3A542C8B" w:rsidR="00D77748" w:rsidRPr="00EF6AEC"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77913F0B" w14:textId="37D9B827" w:rsidR="00D77748" w:rsidRPr="00EF6AEC"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1A2C7246" w14:textId="13BA3B2C" w:rsidR="00D77748" w:rsidRPr="00EF6AEC" w:rsidRDefault="00D77748" w:rsidP="00D77748">
            <w:pPr>
              <w:rPr>
                <w:sz w:val="16"/>
                <w:szCs w:val="16"/>
              </w:rPr>
            </w:pPr>
            <w:r w:rsidRPr="00D77748">
              <w:rPr>
                <w:sz w:val="16"/>
                <w:szCs w:val="16"/>
              </w:rPr>
              <w:t>0,0</w:t>
            </w:r>
          </w:p>
        </w:tc>
        <w:tc>
          <w:tcPr>
            <w:tcW w:w="573" w:type="dxa"/>
            <w:tcBorders>
              <w:top w:val="nil"/>
              <w:left w:val="nil"/>
              <w:bottom w:val="single" w:sz="4" w:space="0" w:color="auto"/>
              <w:right w:val="single" w:sz="4" w:space="0" w:color="auto"/>
            </w:tcBorders>
            <w:shd w:val="clear" w:color="auto" w:fill="auto"/>
          </w:tcPr>
          <w:p w14:paraId="3628A2D9" w14:textId="4F54A3AA" w:rsidR="00D77748" w:rsidRPr="00EF6AEC" w:rsidRDefault="00D77748" w:rsidP="00D77748">
            <w:pPr>
              <w:rPr>
                <w:sz w:val="16"/>
                <w:szCs w:val="16"/>
              </w:rPr>
            </w:pPr>
            <w:r w:rsidRPr="00D77748">
              <w:rPr>
                <w:sz w:val="16"/>
                <w:szCs w:val="16"/>
              </w:rPr>
              <w:t>0,0</w:t>
            </w:r>
          </w:p>
        </w:tc>
      </w:tr>
      <w:tr w:rsidR="00D77748" w:rsidRPr="004B624D" w14:paraId="11E15BEB" w14:textId="77777777" w:rsidTr="00C42EA9">
        <w:trPr>
          <w:trHeight w:val="300"/>
          <w:jc w:val="center"/>
        </w:trPr>
        <w:tc>
          <w:tcPr>
            <w:tcW w:w="567" w:type="dxa"/>
            <w:vMerge/>
            <w:tcBorders>
              <w:left w:val="single" w:sz="4" w:space="0" w:color="auto"/>
              <w:right w:val="single" w:sz="4" w:space="0" w:color="auto"/>
            </w:tcBorders>
            <w:vAlign w:val="center"/>
          </w:tcPr>
          <w:p w14:paraId="1A534D71" w14:textId="77777777"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08CEB7A1"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7D674B37"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7EBD71DD"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44C63946"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0390145D"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4969F6C5" w14:textId="77777777" w:rsidR="00D77748" w:rsidRPr="004B624D" w:rsidRDefault="00D77748" w:rsidP="00D77748">
            <w:pPr>
              <w:jc w:val="center"/>
              <w:rPr>
                <w:sz w:val="18"/>
                <w:szCs w:val="18"/>
              </w:rPr>
            </w:pPr>
            <w:r w:rsidRPr="004B624D">
              <w:rPr>
                <w:sz w:val="18"/>
                <w:szCs w:val="18"/>
              </w:rPr>
              <w:t>2016</w:t>
            </w:r>
          </w:p>
        </w:tc>
        <w:tc>
          <w:tcPr>
            <w:tcW w:w="1134" w:type="dxa"/>
            <w:tcBorders>
              <w:top w:val="nil"/>
              <w:left w:val="single" w:sz="4" w:space="0" w:color="auto"/>
              <w:bottom w:val="single" w:sz="4" w:space="0" w:color="auto"/>
              <w:right w:val="single" w:sz="4" w:space="0" w:color="auto"/>
            </w:tcBorders>
            <w:shd w:val="clear" w:color="auto" w:fill="auto"/>
          </w:tcPr>
          <w:p w14:paraId="012CCC3F" w14:textId="0ED3173A" w:rsidR="00D77748" w:rsidRPr="00EF6AEC"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2EA436D9" w14:textId="43EA2A5C" w:rsidR="00D77748" w:rsidRPr="00EF6AEC"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6CD8F1E1" w14:textId="700CE171" w:rsidR="00D77748" w:rsidRPr="00EF6AEC"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59C44248" w14:textId="41708DF2" w:rsidR="00D77748" w:rsidRPr="00EF6AEC" w:rsidRDefault="00D77748" w:rsidP="00D77748">
            <w:pPr>
              <w:rPr>
                <w:sz w:val="16"/>
                <w:szCs w:val="16"/>
              </w:rPr>
            </w:pPr>
            <w:r w:rsidRPr="00D77748">
              <w:rPr>
                <w:sz w:val="16"/>
                <w:szCs w:val="16"/>
              </w:rPr>
              <w:t>0,0</w:t>
            </w:r>
          </w:p>
        </w:tc>
        <w:tc>
          <w:tcPr>
            <w:tcW w:w="573" w:type="dxa"/>
            <w:tcBorders>
              <w:top w:val="nil"/>
              <w:left w:val="nil"/>
              <w:bottom w:val="single" w:sz="4" w:space="0" w:color="auto"/>
              <w:right w:val="single" w:sz="4" w:space="0" w:color="auto"/>
            </w:tcBorders>
            <w:shd w:val="clear" w:color="auto" w:fill="auto"/>
          </w:tcPr>
          <w:p w14:paraId="592F97DA" w14:textId="749B86B4" w:rsidR="00D77748" w:rsidRPr="00EF6AEC" w:rsidRDefault="00D77748" w:rsidP="00D77748">
            <w:pPr>
              <w:rPr>
                <w:sz w:val="16"/>
                <w:szCs w:val="16"/>
              </w:rPr>
            </w:pPr>
            <w:r w:rsidRPr="00D77748">
              <w:rPr>
                <w:sz w:val="16"/>
                <w:szCs w:val="16"/>
              </w:rPr>
              <w:t>0,0</w:t>
            </w:r>
          </w:p>
        </w:tc>
      </w:tr>
      <w:tr w:rsidR="00D77748" w:rsidRPr="004B624D" w14:paraId="603EF319" w14:textId="77777777" w:rsidTr="00C42EA9">
        <w:trPr>
          <w:trHeight w:val="300"/>
          <w:jc w:val="center"/>
        </w:trPr>
        <w:tc>
          <w:tcPr>
            <w:tcW w:w="567" w:type="dxa"/>
            <w:vMerge/>
            <w:tcBorders>
              <w:left w:val="single" w:sz="4" w:space="0" w:color="auto"/>
              <w:right w:val="single" w:sz="4" w:space="0" w:color="auto"/>
            </w:tcBorders>
            <w:vAlign w:val="center"/>
          </w:tcPr>
          <w:p w14:paraId="0D8FF20F" w14:textId="77777777"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6645D8F4"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20A0E8A0"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58090FC0"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6EAE197B"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281470A2"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3331AE86" w14:textId="77777777" w:rsidR="00D77748" w:rsidRPr="004B624D" w:rsidRDefault="00D77748" w:rsidP="00D77748">
            <w:pPr>
              <w:jc w:val="center"/>
              <w:rPr>
                <w:sz w:val="18"/>
                <w:szCs w:val="18"/>
              </w:rPr>
            </w:pPr>
            <w:r w:rsidRPr="004B624D">
              <w:rPr>
                <w:sz w:val="18"/>
                <w:szCs w:val="18"/>
              </w:rPr>
              <w:t>2017</w:t>
            </w:r>
          </w:p>
        </w:tc>
        <w:tc>
          <w:tcPr>
            <w:tcW w:w="1134" w:type="dxa"/>
            <w:tcBorders>
              <w:top w:val="nil"/>
              <w:left w:val="single" w:sz="4" w:space="0" w:color="auto"/>
              <w:bottom w:val="single" w:sz="4" w:space="0" w:color="auto"/>
              <w:right w:val="single" w:sz="4" w:space="0" w:color="auto"/>
            </w:tcBorders>
            <w:shd w:val="clear" w:color="auto" w:fill="auto"/>
          </w:tcPr>
          <w:p w14:paraId="140122F3" w14:textId="3EA9C66C" w:rsidR="00D77748" w:rsidRPr="00EF6AEC"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0AA676B5" w14:textId="06869B6F" w:rsidR="00D77748" w:rsidRPr="00EF6AEC"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2F24BA99" w14:textId="7561F4B3" w:rsidR="00D77748" w:rsidRPr="00EF6AEC"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2F1745F1" w14:textId="69C65A59" w:rsidR="00D77748" w:rsidRPr="00EF6AEC" w:rsidRDefault="00D77748" w:rsidP="00D77748">
            <w:pPr>
              <w:rPr>
                <w:sz w:val="16"/>
                <w:szCs w:val="16"/>
              </w:rPr>
            </w:pPr>
            <w:r w:rsidRPr="00D77748">
              <w:rPr>
                <w:sz w:val="16"/>
                <w:szCs w:val="16"/>
              </w:rPr>
              <w:t>0,0</w:t>
            </w:r>
          </w:p>
        </w:tc>
        <w:tc>
          <w:tcPr>
            <w:tcW w:w="573" w:type="dxa"/>
            <w:tcBorders>
              <w:top w:val="nil"/>
              <w:left w:val="nil"/>
              <w:bottom w:val="single" w:sz="4" w:space="0" w:color="auto"/>
              <w:right w:val="single" w:sz="4" w:space="0" w:color="auto"/>
            </w:tcBorders>
            <w:shd w:val="clear" w:color="auto" w:fill="auto"/>
          </w:tcPr>
          <w:p w14:paraId="2AE2F788" w14:textId="7FADE10D" w:rsidR="00D77748" w:rsidRPr="00EF6AEC" w:rsidRDefault="00D77748" w:rsidP="00D77748">
            <w:pPr>
              <w:rPr>
                <w:sz w:val="16"/>
                <w:szCs w:val="16"/>
              </w:rPr>
            </w:pPr>
            <w:r w:rsidRPr="00D77748">
              <w:rPr>
                <w:sz w:val="16"/>
                <w:szCs w:val="16"/>
              </w:rPr>
              <w:t>0,0</w:t>
            </w:r>
          </w:p>
        </w:tc>
      </w:tr>
      <w:tr w:rsidR="00D77748" w:rsidRPr="004B624D" w14:paraId="32C32E37" w14:textId="77777777" w:rsidTr="00C42EA9">
        <w:trPr>
          <w:trHeight w:val="300"/>
          <w:jc w:val="center"/>
        </w:trPr>
        <w:tc>
          <w:tcPr>
            <w:tcW w:w="567" w:type="dxa"/>
            <w:vMerge/>
            <w:tcBorders>
              <w:left w:val="single" w:sz="4" w:space="0" w:color="auto"/>
              <w:right w:val="single" w:sz="4" w:space="0" w:color="auto"/>
            </w:tcBorders>
            <w:vAlign w:val="center"/>
          </w:tcPr>
          <w:p w14:paraId="6A00E5FD" w14:textId="77777777"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3F8407EE"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47311A50"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41CB5BA2"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31873742"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2B5FBDEA"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130572CE" w14:textId="77777777" w:rsidR="00D77748" w:rsidRPr="004B624D" w:rsidRDefault="00D77748" w:rsidP="00D77748">
            <w:pPr>
              <w:jc w:val="center"/>
              <w:rPr>
                <w:sz w:val="18"/>
                <w:szCs w:val="18"/>
              </w:rPr>
            </w:pPr>
            <w:r w:rsidRPr="004B624D">
              <w:rPr>
                <w:sz w:val="18"/>
                <w:szCs w:val="18"/>
              </w:rPr>
              <w:t>2018</w:t>
            </w:r>
          </w:p>
        </w:tc>
        <w:tc>
          <w:tcPr>
            <w:tcW w:w="1134" w:type="dxa"/>
            <w:tcBorders>
              <w:top w:val="nil"/>
              <w:left w:val="single" w:sz="4" w:space="0" w:color="auto"/>
              <w:bottom w:val="single" w:sz="4" w:space="0" w:color="auto"/>
              <w:right w:val="single" w:sz="4" w:space="0" w:color="auto"/>
            </w:tcBorders>
            <w:shd w:val="clear" w:color="auto" w:fill="auto"/>
          </w:tcPr>
          <w:p w14:paraId="53121689" w14:textId="23443ED5" w:rsidR="00D77748" w:rsidRPr="00EF6AEC"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77F76D78" w14:textId="70ACFAA6" w:rsidR="00D77748" w:rsidRPr="00EF6AEC"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6A2F7D6B" w14:textId="453248D7" w:rsidR="00D77748" w:rsidRPr="00EF6AEC"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3AEB5035" w14:textId="550C7DDB" w:rsidR="00D77748" w:rsidRPr="00EF6AEC" w:rsidRDefault="00D77748" w:rsidP="00D77748">
            <w:pPr>
              <w:rPr>
                <w:sz w:val="16"/>
                <w:szCs w:val="16"/>
              </w:rPr>
            </w:pPr>
            <w:r w:rsidRPr="00D77748">
              <w:rPr>
                <w:sz w:val="16"/>
                <w:szCs w:val="16"/>
              </w:rPr>
              <w:t>0,0</w:t>
            </w:r>
          </w:p>
        </w:tc>
        <w:tc>
          <w:tcPr>
            <w:tcW w:w="573" w:type="dxa"/>
            <w:tcBorders>
              <w:top w:val="nil"/>
              <w:left w:val="nil"/>
              <w:bottom w:val="single" w:sz="4" w:space="0" w:color="auto"/>
              <w:right w:val="single" w:sz="4" w:space="0" w:color="auto"/>
            </w:tcBorders>
            <w:shd w:val="clear" w:color="auto" w:fill="auto"/>
          </w:tcPr>
          <w:p w14:paraId="7070CF07" w14:textId="0423BF1E" w:rsidR="00D77748" w:rsidRPr="00EF6AEC" w:rsidRDefault="00D77748" w:rsidP="00D77748">
            <w:pPr>
              <w:rPr>
                <w:sz w:val="16"/>
                <w:szCs w:val="16"/>
              </w:rPr>
            </w:pPr>
            <w:r w:rsidRPr="00D77748">
              <w:rPr>
                <w:sz w:val="16"/>
                <w:szCs w:val="16"/>
              </w:rPr>
              <w:t>0,0</w:t>
            </w:r>
          </w:p>
        </w:tc>
      </w:tr>
      <w:tr w:rsidR="00D77748" w:rsidRPr="004B624D" w14:paraId="4DB09BD1" w14:textId="77777777" w:rsidTr="00C42EA9">
        <w:trPr>
          <w:trHeight w:val="300"/>
          <w:jc w:val="center"/>
        </w:trPr>
        <w:tc>
          <w:tcPr>
            <w:tcW w:w="567" w:type="dxa"/>
            <w:vMerge/>
            <w:tcBorders>
              <w:left w:val="single" w:sz="4" w:space="0" w:color="auto"/>
              <w:right w:val="single" w:sz="4" w:space="0" w:color="auto"/>
            </w:tcBorders>
            <w:vAlign w:val="center"/>
          </w:tcPr>
          <w:p w14:paraId="04D0B266" w14:textId="77777777"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5558B24B"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46BCCCC6"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5408A67D"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6AE7EC17"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5E5910A9"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19E1093A" w14:textId="77777777" w:rsidR="00D77748" w:rsidRPr="004B624D" w:rsidRDefault="00D77748" w:rsidP="00D77748">
            <w:pPr>
              <w:jc w:val="center"/>
              <w:rPr>
                <w:sz w:val="18"/>
                <w:szCs w:val="18"/>
                <w:lang w:val="en-US"/>
              </w:rPr>
            </w:pPr>
            <w:r w:rsidRPr="004B624D">
              <w:rPr>
                <w:sz w:val="18"/>
                <w:szCs w:val="18"/>
              </w:rPr>
              <w:t>2019</w:t>
            </w:r>
          </w:p>
        </w:tc>
        <w:tc>
          <w:tcPr>
            <w:tcW w:w="1134" w:type="dxa"/>
            <w:tcBorders>
              <w:top w:val="nil"/>
              <w:left w:val="single" w:sz="4" w:space="0" w:color="auto"/>
              <w:bottom w:val="single" w:sz="4" w:space="0" w:color="auto"/>
              <w:right w:val="single" w:sz="4" w:space="0" w:color="auto"/>
            </w:tcBorders>
            <w:shd w:val="clear" w:color="auto" w:fill="auto"/>
          </w:tcPr>
          <w:p w14:paraId="692BA3C6" w14:textId="24A360FC" w:rsidR="00D77748" w:rsidRPr="00EF6AEC"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4A36DB7D" w14:textId="016BF6B8" w:rsidR="00D77748" w:rsidRPr="00EF6AEC"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358F2E37" w14:textId="4FB74D01" w:rsidR="00D77748" w:rsidRPr="00EF6AEC"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50ECCBB9" w14:textId="3BFDB12A" w:rsidR="00D77748" w:rsidRPr="00EF6AEC" w:rsidRDefault="00D77748" w:rsidP="00D77748">
            <w:pPr>
              <w:rPr>
                <w:sz w:val="16"/>
                <w:szCs w:val="16"/>
              </w:rPr>
            </w:pPr>
            <w:r w:rsidRPr="00D77748">
              <w:rPr>
                <w:sz w:val="16"/>
                <w:szCs w:val="16"/>
              </w:rPr>
              <w:t>0,0</w:t>
            </w:r>
          </w:p>
        </w:tc>
        <w:tc>
          <w:tcPr>
            <w:tcW w:w="573" w:type="dxa"/>
            <w:tcBorders>
              <w:top w:val="nil"/>
              <w:left w:val="nil"/>
              <w:bottom w:val="single" w:sz="4" w:space="0" w:color="auto"/>
              <w:right w:val="single" w:sz="4" w:space="0" w:color="auto"/>
            </w:tcBorders>
            <w:shd w:val="clear" w:color="auto" w:fill="auto"/>
          </w:tcPr>
          <w:p w14:paraId="27504695" w14:textId="3F262652" w:rsidR="00D77748" w:rsidRPr="00EF6AEC" w:rsidRDefault="00D77748" w:rsidP="00D77748">
            <w:pPr>
              <w:rPr>
                <w:sz w:val="16"/>
                <w:szCs w:val="16"/>
              </w:rPr>
            </w:pPr>
            <w:r w:rsidRPr="00D77748">
              <w:rPr>
                <w:sz w:val="16"/>
                <w:szCs w:val="16"/>
              </w:rPr>
              <w:t>0,0</w:t>
            </w:r>
          </w:p>
        </w:tc>
      </w:tr>
      <w:tr w:rsidR="00D77748" w:rsidRPr="004B624D" w14:paraId="69212FC5" w14:textId="77777777" w:rsidTr="00C42EA9">
        <w:trPr>
          <w:trHeight w:val="300"/>
          <w:jc w:val="center"/>
        </w:trPr>
        <w:tc>
          <w:tcPr>
            <w:tcW w:w="567" w:type="dxa"/>
            <w:vMerge/>
            <w:tcBorders>
              <w:left w:val="single" w:sz="4" w:space="0" w:color="auto"/>
              <w:right w:val="single" w:sz="4" w:space="0" w:color="auto"/>
            </w:tcBorders>
            <w:vAlign w:val="center"/>
          </w:tcPr>
          <w:p w14:paraId="0B568B07" w14:textId="77777777"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122046D0"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7B496709"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4A02BD6E"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6629F3DC"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727D2306"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45B590CB" w14:textId="77777777" w:rsidR="00D77748" w:rsidRPr="004B624D" w:rsidRDefault="00D77748" w:rsidP="00D77748">
            <w:pPr>
              <w:jc w:val="center"/>
              <w:rPr>
                <w:sz w:val="18"/>
                <w:szCs w:val="18"/>
                <w:lang w:val="en-US"/>
              </w:rPr>
            </w:pPr>
            <w:r w:rsidRPr="004B624D">
              <w:rPr>
                <w:sz w:val="18"/>
                <w:szCs w:val="18"/>
              </w:rPr>
              <w:t>2020</w:t>
            </w:r>
          </w:p>
        </w:tc>
        <w:tc>
          <w:tcPr>
            <w:tcW w:w="1134" w:type="dxa"/>
            <w:tcBorders>
              <w:top w:val="nil"/>
              <w:left w:val="single" w:sz="4" w:space="0" w:color="auto"/>
              <w:bottom w:val="single" w:sz="4" w:space="0" w:color="auto"/>
              <w:right w:val="single" w:sz="4" w:space="0" w:color="auto"/>
            </w:tcBorders>
            <w:shd w:val="clear" w:color="auto" w:fill="auto"/>
          </w:tcPr>
          <w:p w14:paraId="6180A013" w14:textId="47917E20" w:rsidR="00D77748" w:rsidRPr="00EF6AEC" w:rsidRDefault="00D77748" w:rsidP="00D77748">
            <w:pPr>
              <w:rPr>
                <w:sz w:val="16"/>
                <w:szCs w:val="16"/>
              </w:rPr>
            </w:pPr>
            <w:r w:rsidRPr="00D77748">
              <w:rPr>
                <w:sz w:val="16"/>
                <w:szCs w:val="16"/>
              </w:rPr>
              <w:t>17 834,8</w:t>
            </w:r>
          </w:p>
        </w:tc>
        <w:tc>
          <w:tcPr>
            <w:tcW w:w="1134" w:type="dxa"/>
            <w:tcBorders>
              <w:top w:val="nil"/>
              <w:left w:val="nil"/>
              <w:bottom w:val="single" w:sz="4" w:space="0" w:color="auto"/>
              <w:right w:val="single" w:sz="4" w:space="0" w:color="auto"/>
            </w:tcBorders>
            <w:shd w:val="clear" w:color="auto" w:fill="auto"/>
          </w:tcPr>
          <w:p w14:paraId="1E89DB10" w14:textId="2D053D5E" w:rsidR="00D77748" w:rsidRPr="00EF6AEC"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29A5A657" w14:textId="2D05FA4F" w:rsidR="00D77748" w:rsidRPr="00EF6AEC"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52EB33EB" w14:textId="640A15FF" w:rsidR="00D77748" w:rsidRPr="00EF6AEC" w:rsidRDefault="00D77748" w:rsidP="00D77748">
            <w:pPr>
              <w:rPr>
                <w:sz w:val="16"/>
                <w:szCs w:val="16"/>
              </w:rPr>
            </w:pPr>
            <w:r w:rsidRPr="00D77748">
              <w:rPr>
                <w:sz w:val="16"/>
                <w:szCs w:val="16"/>
              </w:rPr>
              <w:t>17 834,8</w:t>
            </w:r>
          </w:p>
        </w:tc>
        <w:tc>
          <w:tcPr>
            <w:tcW w:w="573" w:type="dxa"/>
            <w:tcBorders>
              <w:top w:val="nil"/>
              <w:left w:val="nil"/>
              <w:bottom w:val="single" w:sz="4" w:space="0" w:color="auto"/>
              <w:right w:val="single" w:sz="4" w:space="0" w:color="auto"/>
            </w:tcBorders>
            <w:shd w:val="clear" w:color="auto" w:fill="auto"/>
          </w:tcPr>
          <w:p w14:paraId="24338FD2" w14:textId="3BCD4C18" w:rsidR="00D77748" w:rsidRPr="00EF6AEC" w:rsidRDefault="00D77748" w:rsidP="00D77748">
            <w:pPr>
              <w:rPr>
                <w:sz w:val="16"/>
                <w:szCs w:val="16"/>
              </w:rPr>
            </w:pPr>
            <w:r w:rsidRPr="00D77748">
              <w:rPr>
                <w:sz w:val="16"/>
                <w:szCs w:val="16"/>
              </w:rPr>
              <w:t>0,0</w:t>
            </w:r>
          </w:p>
        </w:tc>
      </w:tr>
      <w:tr w:rsidR="00D77748" w:rsidRPr="004B624D" w14:paraId="5F47FF06" w14:textId="77777777" w:rsidTr="00C42EA9">
        <w:trPr>
          <w:trHeight w:val="300"/>
          <w:jc w:val="center"/>
        </w:trPr>
        <w:tc>
          <w:tcPr>
            <w:tcW w:w="567" w:type="dxa"/>
            <w:tcBorders>
              <w:left w:val="single" w:sz="4" w:space="0" w:color="auto"/>
              <w:right w:val="single" w:sz="4" w:space="0" w:color="auto"/>
            </w:tcBorders>
            <w:vAlign w:val="center"/>
          </w:tcPr>
          <w:p w14:paraId="39329985" w14:textId="77777777" w:rsidR="00D77748" w:rsidRPr="004B624D" w:rsidRDefault="00D77748" w:rsidP="00D77748">
            <w:pPr>
              <w:rPr>
                <w:sz w:val="20"/>
                <w:szCs w:val="20"/>
              </w:rPr>
            </w:pPr>
          </w:p>
        </w:tc>
        <w:tc>
          <w:tcPr>
            <w:tcW w:w="2111" w:type="dxa"/>
            <w:tcBorders>
              <w:left w:val="single" w:sz="4" w:space="0" w:color="auto"/>
              <w:right w:val="single" w:sz="4" w:space="0" w:color="auto"/>
            </w:tcBorders>
            <w:vAlign w:val="center"/>
          </w:tcPr>
          <w:p w14:paraId="65384DF1" w14:textId="77777777" w:rsidR="00D77748" w:rsidRPr="004B624D" w:rsidRDefault="00D77748" w:rsidP="00D77748">
            <w:pPr>
              <w:rPr>
                <w:sz w:val="20"/>
                <w:szCs w:val="20"/>
              </w:rPr>
            </w:pPr>
          </w:p>
        </w:tc>
        <w:tc>
          <w:tcPr>
            <w:tcW w:w="2011" w:type="dxa"/>
            <w:tcBorders>
              <w:left w:val="single" w:sz="4" w:space="0" w:color="auto"/>
              <w:right w:val="single" w:sz="4" w:space="0" w:color="auto"/>
            </w:tcBorders>
            <w:vAlign w:val="center"/>
          </w:tcPr>
          <w:p w14:paraId="3C131375" w14:textId="77777777" w:rsidR="00D77748" w:rsidRPr="004B624D" w:rsidRDefault="00D77748" w:rsidP="00D77748">
            <w:pPr>
              <w:rPr>
                <w:sz w:val="20"/>
                <w:szCs w:val="20"/>
              </w:rPr>
            </w:pPr>
          </w:p>
        </w:tc>
        <w:tc>
          <w:tcPr>
            <w:tcW w:w="1436" w:type="dxa"/>
            <w:tcBorders>
              <w:left w:val="single" w:sz="4" w:space="0" w:color="auto"/>
              <w:right w:val="single" w:sz="4" w:space="0" w:color="auto"/>
            </w:tcBorders>
            <w:vAlign w:val="center"/>
          </w:tcPr>
          <w:p w14:paraId="42DE417A" w14:textId="77777777" w:rsidR="00D77748" w:rsidRPr="004B624D" w:rsidRDefault="00D77748" w:rsidP="00D77748">
            <w:pPr>
              <w:rPr>
                <w:sz w:val="20"/>
                <w:szCs w:val="20"/>
              </w:rPr>
            </w:pPr>
          </w:p>
        </w:tc>
        <w:tc>
          <w:tcPr>
            <w:tcW w:w="1279" w:type="dxa"/>
            <w:tcBorders>
              <w:left w:val="single" w:sz="4" w:space="0" w:color="auto"/>
              <w:right w:val="single" w:sz="4" w:space="0" w:color="auto"/>
            </w:tcBorders>
            <w:vAlign w:val="center"/>
          </w:tcPr>
          <w:p w14:paraId="6382B438" w14:textId="77777777" w:rsidR="00D77748" w:rsidRPr="004B624D" w:rsidRDefault="00D77748" w:rsidP="00D77748">
            <w:pPr>
              <w:rPr>
                <w:sz w:val="20"/>
                <w:szCs w:val="20"/>
              </w:rPr>
            </w:pPr>
          </w:p>
        </w:tc>
        <w:tc>
          <w:tcPr>
            <w:tcW w:w="1522" w:type="dxa"/>
            <w:tcBorders>
              <w:left w:val="single" w:sz="4" w:space="0" w:color="auto"/>
              <w:right w:val="single" w:sz="4" w:space="0" w:color="auto"/>
            </w:tcBorders>
            <w:vAlign w:val="center"/>
          </w:tcPr>
          <w:p w14:paraId="2848AC73"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070C8508" w14:textId="609AA0A1" w:rsidR="00D77748" w:rsidRPr="004B624D" w:rsidRDefault="00D77748" w:rsidP="00D77748">
            <w:pPr>
              <w:jc w:val="center"/>
              <w:rPr>
                <w:sz w:val="18"/>
                <w:szCs w:val="18"/>
              </w:rPr>
            </w:pPr>
            <w:r>
              <w:rPr>
                <w:sz w:val="18"/>
                <w:szCs w:val="18"/>
              </w:rPr>
              <w:t>2021***</w:t>
            </w:r>
          </w:p>
        </w:tc>
        <w:tc>
          <w:tcPr>
            <w:tcW w:w="1134" w:type="dxa"/>
            <w:tcBorders>
              <w:top w:val="nil"/>
              <w:left w:val="single" w:sz="4" w:space="0" w:color="auto"/>
              <w:bottom w:val="single" w:sz="4" w:space="0" w:color="auto"/>
              <w:right w:val="single" w:sz="4" w:space="0" w:color="auto"/>
            </w:tcBorders>
            <w:shd w:val="clear" w:color="auto" w:fill="auto"/>
          </w:tcPr>
          <w:p w14:paraId="065841CD" w14:textId="184EECE7" w:rsidR="00D77748" w:rsidRPr="00EF6AEC" w:rsidRDefault="00D77748" w:rsidP="00D77748">
            <w:pPr>
              <w:rPr>
                <w:sz w:val="16"/>
                <w:szCs w:val="16"/>
              </w:rPr>
            </w:pPr>
            <w:r w:rsidRPr="00D77748">
              <w:rPr>
                <w:sz w:val="16"/>
                <w:szCs w:val="16"/>
              </w:rPr>
              <w:t>336 368,5</w:t>
            </w:r>
          </w:p>
        </w:tc>
        <w:tc>
          <w:tcPr>
            <w:tcW w:w="1134" w:type="dxa"/>
            <w:tcBorders>
              <w:top w:val="nil"/>
              <w:left w:val="nil"/>
              <w:bottom w:val="single" w:sz="4" w:space="0" w:color="auto"/>
              <w:right w:val="single" w:sz="4" w:space="0" w:color="auto"/>
            </w:tcBorders>
            <w:shd w:val="clear" w:color="auto" w:fill="auto"/>
          </w:tcPr>
          <w:p w14:paraId="02E10A4D" w14:textId="7162D7E4" w:rsidR="00D77748" w:rsidRPr="00EF6AEC" w:rsidRDefault="00D77748" w:rsidP="00D77748">
            <w:pPr>
              <w:rPr>
                <w:sz w:val="16"/>
                <w:szCs w:val="16"/>
              </w:rPr>
            </w:pPr>
            <w:r w:rsidRPr="00D77748">
              <w:rPr>
                <w:sz w:val="16"/>
                <w:szCs w:val="16"/>
              </w:rPr>
              <w:t>72 143,5</w:t>
            </w:r>
          </w:p>
        </w:tc>
        <w:tc>
          <w:tcPr>
            <w:tcW w:w="1134" w:type="dxa"/>
            <w:tcBorders>
              <w:top w:val="nil"/>
              <w:left w:val="nil"/>
              <w:bottom w:val="single" w:sz="4" w:space="0" w:color="auto"/>
              <w:right w:val="single" w:sz="4" w:space="0" w:color="auto"/>
            </w:tcBorders>
            <w:shd w:val="clear" w:color="auto" w:fill="auto"/>
          </w:tcPr>
          <w:p w14:paraId="0E54E1A0" w14:textId="64CE684E" w:rsidR="00D77748" w:rsidRPr="00EF6AEC" w:rsidRDefault="00D77748" w:rsidP="00D77748">
            <w:pPr>
              <w:rPr>
                <w:sz w:val="16"/>
                <w:szCs w:val="16"/>
              </w:rPr>
            </w:pPr>
            <w:r w:rsidRPr="00D77748">
              <w:rPr>
                <w:sz w:val="16"/>
                <w:szCs w:val="16"/>
              </w:rPr>
              <w:t>154 531,3</w:t>
            </w:r>
          </w:p>
        </w:tc>
        <w:tc>
          <w:tcPr>
            <w:tcW w:w="1128" w:type="dxa"/>
            <w:tcBorders>
              <w:top w:val="nil"/>
              <w:left w:val="nil"/>
              <w:bottom w:val="single" w:sz="4" w:space="0" w:color="auto"/>
              <w:right w:val="single" w:sz="4" w:space="0" w:color="auto"/>
            </w:tcBorders>
            <w:shd w:val="clear" w:color="auto" w:fill="auto"/>
          </w:tcPr>
          <w:p w14:paraId="69606CB3" w14:textId="3BA433BD" w:rsidR="00D77748" w:rsidRPr="00EF6AEC" w:rsidRDefault="00D77748" w:rsidP="00D77748">
            <w:pPr>
              <w:rPr>
                <w:sz w:val="16"/>
                <w:szCs w:val="16"/>
              </w:rPr>
            </w:pPr>
            <w:r w:rsidRPr="00D77748">
              <w:rPr>
                <w:sz w:val="16"/>
                <w:szCs w:val="16"/>
              </w:rPr>
              <w:t>109 693,7</w:t>
            </w:r>
          </w:p>
        </w:tc>
        <w:tc>
          <w:tcPr>
            <w:tcW w:w="573" w:type="dxa"/>
            <w:tcBorders>
              <w:top w:val="nil"/>
              <w:left w:val="nil"/>
              <w:bottom w:val="single" w:sz="4" w:space="0" w:color="auto"/>
              <w:right w:val="single" w:sz="4" w:space="0" w:color="auto"/>
            </w:tcBorders>
            <w:shd w:val="clear" w:color="auto" w:fill="auto"/>
          </w:tcPr>
          <w:p w14:paraId="3336FB00" w14:textId="3149BA80" w:rsidR="00D77748" w:rsidRPr="00EF6AEC" w:rsidRDefault="00D77748" w:rsidP="00D77748">
            <w:pPr>
              <w:rPr>
                <w:sz w:val="16"/>
                <w:szCs w:val="16"/>
              </w:rPr>
            </w:pPr>
            <w:r w:rsidRPr="00D77748">
              <w:rPr>
                <w:sz w:val="16"/>
                <w:szCs w:val="16"/>
              </w:rPr>
              <w:t>0,0</w:t>
            </w:r>
          </w:p>
        </w:tc>
      </w:tr>
      <w:tr w:rsidR="00D77748" w:rsidRPr="004B624D" w14:paraId="6908EF92" w14:textId="77777777" w:rsidTr="00C42EA9">
        <w:trPr>
          <w:trHeight w:val="300"/>
          <w:jc w:val="center"/>
        </w:trPr>
        <w:tc>
          <w:tcPr>
            <w:tcW w:w="567" w:type="dxa"/>
            <w:tcBorders>
              <w:left w:val="single" w:sz="4" w:space="0" w:color="auto"/>
              <w:bottom w:val="single" w:sz="4" w:space="0" w:color="auto"/>
              <w:right w:val="single" w:sz="4" w:space="0" w:color="auto"/>
            </w:tcBorders>
            <w:vAlign w:val="center"/>
          </w:tcPr>
          <w:p w14:paraId="680F62B8" w14:textId="77777777" w:rsidR="00D77748" w:rsidRPr="004B624D" w:rsidRDefault="00D77748" w:rsidP="00D77748">
            <w:pPr>
              <w:rPr>
                <w:sz w:val="20"/>
                <w:szCs w:val="20"/>
              </w:rPr>
            </w:pPr>
          </w:p>
        </w:tc>
        <w:tc>
          <w:tcPr>
            <w:tcW w:w="2111" w:type="dxa"/>
            <w:tcBorders>
              <w:left w:val="single" w:sz="4" w:space="0" w:color="auto"/>
              <w:bottom w:val="single" w:sz="4" w:space="0" w:color="auto"/>
              <w:right w:val="single" w:sz="4" w:space="0" w:color="auto"/>
            </w:tcBorders>
            <w:vAlign w:val="center"/>
          </w:tcPr>
          <w:p w14:paraId="314B0902" w14:textId="77777777" w:rsidR="00D77748" w:rsidRPr="004B624D" w:rsidRDefault="00D77748" w:rsidP="00D77748">
            <w:pPr>
              <w:rPr>
                <w:sz w:val="20"/>
                <w:szCs w:val="20"/>
              </w:rPr>
            </w:pPr>
          </w:p>
        </w:tc>
        <w:tc>
          <w:tcPr>
            <w:tcW w:w="2011" w:type="dxa"/>
            <w:tcBorders>
              <w:left w:val="single" w:sz="4" w:space="0" w:color="auto"/>
              <w:bottom w:val="single" w:sz="4" w:space="0" w:color="auto"/>
              <w:right w:val="single" w:sz="4" w:space="0" w:color="auto"/>
            </w:tcBorders>
            <w:vAlign w:val="center"/>
          </w:tcPr>
          <w:p w14:paraId="26A5553D" w14:textId="77777777" w:rsidR="00D77748" w:rsidRPr="004B624D" w:rsidRDefault="00D77748" w:rsidP="00D77748">
            <w:pPr>
              <w:rPr>
                <w:sz w:val="20"/>
                <w:szCs w:val="20"/>
              </w:rPr>
            </w:pPr>
          </w:p>
        </w:tc>
        <w:tc>
          <w:tcPr>
            <w:tcW w:w="1436" w:type="dxa"/>
            <w:tcBorders>
              <w:left w:val="single" w:sz="4" w:space="0" w:color="auto"/>
              <w:bottom w:val="single" w:sz="4" w:space="0" w:color="auto"/>
              <w:right w:val="single" w:sz="4" w:space="0" w:color="auto"/>
            </w:tcBorders>
            <w:vAlign w:val="center"/>
          </w:tcPr>
          <w:p w14:paraId="2FC3D1E3" w14:textId="77777777" w:rsidR="00D77748" w:rsidRPr="004B624D" w:rsidRDefault="00D77748" w:rsidP="00D77748">
            <w:pPr>
              <w:rPr>
                <w:sz w:val="20"/>
                <w:szCs w:val="20"/>
              </w:rPr>
            </w:pPr>
          </w:p>
        </w:tc>
        <w:tc>
          <w:tcPr>
            <w:tcW w:w="1279" w:type="dxa"/>
            <w:tcBorders>
              <w:left w:val="single" w:sz="4" w:space="0" w:color="auto"/>
              <w:bottom w:val="single" w:sz="4" w:space="0" w:color="auto"/>
              <w:right w:val="single" w:sz="4" w:space="0" w:color="auto"/>
            </w:tcBorders>
            <w:vAlign w:val="center"/>
          </w:tcPr>
          <w:p w14:paraId="0657CB4F" w14:textId="77777777" w:rsidR="00D77748" w:rsidRPr="004B624D" w:rsidRDefault="00D77748" w:rsidP="00D77748">
            <w:pPr>
              <w:rPr>
                <w:sz w:val="20"/>
                <w:szCs w:val="20"/>
              </w:rPr>
            </w:pPr>
          </w:p>
        </w:tc>
        <w:tc>
          <w:tcPr>
            <w:tcW w:w="1522" w:type="dxa"/>
            <w:tcBorders>
              <w:left w:val="single" w:sz="4" w:space="0" w:color="auto"/>
              <w:bottom w:val="single" w:sz="4" w:space="0" w:color="auto"/>
              <w:right w:val="single" w:sz="4" w:space="0" w:color="auto"/>
            </w:tcBorders>
            <w:vAlign w:val="center"/>
          </w:tcPr>
          <w:p w14:paraId="711F4101"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570DC31D" w14:textId="27111E73" w:rsidR="00D77748" w:rsidRPr="004B624D" w:rsidRDefault="00D77748" w:rsidP="00D77748">
            <w:pPr>
              <w:jc w:val="center"/>
              <w:rPr>
                <w:sz w:val="18"/>
                <w:szCs w:val="18"/>
              </w:rPr>
            </w:pPr>
            <w:r>
              <w:rPr>
                <w:sz w:val="18"/>
                <w:szCs w:val="18"/>
              </w:rPr>
              <w:t>2022***</w:t>
            </w:r>
          </w:p>
        </w:tc>
        <w:tc>
          <w:tcPr>
            <w:tcW w:w="1134" w:type="dxa"/>
            <w:tcBorders>
              <w:top w:val="nil"/>
              <w:left w:val="single" w:sz="4" w:space="0" w:color="auto"/>
              <w:bottom w:val="single" w:sz="4" w:space="0" w:color="auto"/>
              <w:right w:val="single" w:sz="4" w:space="0" w:color="auto"/>
            </w:tcBorders>
            <w:shd w:val="clear" w:color="auto" w:fill="auto"/>
          </w:tcPr>
          <w:p w14:paraId="46032433" w14:textId="1B0870F9" w:rsidR="00D77748" w:rsidRPr="00EF6AEC" w:rsidRDefault="00D77748" w:rsidP="00D77748">
            <w:pPr>
              <w:rPr>
                <w:sz w:val="16"/>
                <w:szCs w:val="16"/>
              </w:rPr>
            </w:pPr>
            <w:r w:rsidRPr="00D77748">
              <w:rPr>
                <w:sz w:val="16"/>
                <w:szCs w:val="16"/>
              </w:rPr>
              <w:t>336 368,5</w:t>
            </w:r>
          </w:p>
        </w:tc>
        <w:tc>
          <w:tcPr>
            <w:tcW w:w="1134" w:type="dxa"/>
            <w:tcBorders>
              <w:top w:val="nil"/>
              <w:left w:val="nil"/>
              <w:bottom w:val="single" w:sz="4" w:space="0" w:color="auto"/>
              <w:right w:val="single" w:sz="4" w:space="0" w:color="auto"/>
            </w:tcBorders>
            <w:shd w:val="clear" w:color="auto" w:fill="auto"/>
          </w:tcPr>
          <w:p w14:paraId="01908B41" w14:textId="70CC7F13" w:rsidR="00D77748" w:rsidRPr="00EF6AEC" w:rsidRDefault="00D77748" w:rsidP="00D77748">
            <w:pPr>
              <w:rPr>
                <w:sz w:val="16"/>
                <w:szCs w:val="16"/>
              </w:rPr>
            </w:pPr>
            <w:r w:rsidRPr="00D77748">
              <w:rPr>
                <w:sz w:val="16"/>
                <w:szCs w:val="16"/>
              </w:rPr>
              <w:t>72 143,5</w:t>
            </w:r>
          </w:p>
        </w:tc>
        <w:tc>
          <w:tcPr>
            <w:tcW w:w="1134" w:type="dxa"/>
            <w:tcBorders>
              <w:top w:val="nil"/>
              <w:left w:val="nil"/>
              <w:bottom w:val="single" w:sz="4" w:space="0" w:color="auto"/>
              <w:right w:val="single" w:sz="4" w:space="0" w:color="auto"/>
            </w:tcBorders>
            <w:shd w:val="clear" w:color="auto" w:fill="auto"/>
          </w:tcPr>
          <w:p w14:paraId="213ADE1C" w14:textId="13F139DA" w:rsidR="00D77748" w:rsidRPr="00EF6AEC" w:rsidRDefault="00D77748" w:rsidP="00D77748">
            <w:pPr>
              <w:rPr>
                <w:sz w:val="16"/>
                <w:szCs w:val="16"/>
              </w:rPr>
            </w:pPr>
            <w:r w:rsidRPr="00D77748">
              <w:rPr>
                <w:sz w:val="16"/>
                <w:szCs w:val="16"/>
              </w:rPr>
              <w:t>154 531,3</w:t>
            </w:r>
          </w:p>
        </w:tc>
        <w:tc>
          <w:tcPr>
            <w:tcW w:w="1128" w:type="dxa"/>
            <w:tcBorders>
              <w:top w:val="nil"/>
              <w:left w:val="nil"/>
              <w:bottom w:val="single" w:sz="4" w:space="0" w:color="auto"/>
              <w:right w:val="single" w:sz="4" w:space="0" w:color="auto"/>
            </w:tcBorders>
            <w:shd w:val="clear" w:color="auto" w:fill="auto"/>
          </w:tcPr>
          <w:p w14:paraId="6A679310" w14:textId="01211058" w:rsidR="00D77748" w:rsidRPr="00EF6AEC" w:rsidRDefault="00D77748" w:rsidP="00D77748">
            <w:pPr>
              <w:rPr>
                <w:sz w:val="16"/>
                <w:szCs w:val="16"/>
              </w:rPr>
            </w:pPr>
            <w:r w:rsidRPr="00D77748">
              <w:rPr>
                <w:sz w:val="16"/>
                <w:szCs w:val="16"/>
              </w:rPr>
              <w:t>109 693,7</w:t>
            </w:r>
          </w:p>
        </w:tc>
        <w:tc>
          <w:tcPr>
            <w:tcW w:w="573" w:type="dxa"/>
            <w:tcBorders>
              <w:top w:val="nil"/>
              <w:left w:val="nil"/>
              <w:bottom w:val="single" w:sz="4" w:space="0" w:color="auto"/>
              <w:right w:val="single" w:sz="4" w:space="0" w:color="auto"/>
            </w:tcBorders>
            <w:shd w:val="clear" w:color="auto" w:fill="auto"/>
          </w:tcPr>
          <w:p w14:paraId="2281CFAD" w14:textId="0792675E" w:rsidR="00D77748" w:rsidRPr="00EF6AEC" w:rsidRDefault="00D77748" w:rsidP="00D77748">
            <w:pPr>
              <w:rPr>
                <w:sz w:val="16"/>
                <w:szCs w:val="16"/>
              </w:rPr>
            </w:pPr>
            <w:r w:rsidRPr="00D77748">
              <w:rPr>
                <w:sz w:val="16"/>
                <w:szCs w:val="16"/>
              </w:rPr>
              <w:t>0,0</w:t>
            </w:r>
          </w:p>
        </w:tc>
      </w:tr>
      <w:tr w:rsidR="00D77748" w:rsidRPr="004B624D" w14:paraId="521A4BC2" w14:textId="77777777" w:rsidTr="00C42EA9">
        <w:trPr>
          <w:trHeight w:val="300"/>
          <w:jc w:val="center"/>
        </w:trPr>
        <w:tc>
          <w:tcPr>
            <w:tcW w:w="567" w:type="dxa"/>
            <w:vMerge w:val="restart"/>
            <w:tcBorders>
              <w:top w:val="single" w:sz="4" w:space="0" w:color="auto"/>
              <w:left w:val="single" w:sz="4" w:space="0" w:color="auto"/>
              <w:right w:val="single" w:sz="4" w:space="0" w:color="auto"/>
            </w:tcBorders>
            <w:vAlign w:val="center"/>
          </w:tcPr>
          <w:p w14:paraId="1D4BD4EA" w14:textId="55C451A8" w:rsidR="00D77748" w:rsidRDefault="00D77748" w:rsidP="00653834">
            <w:pPr>
              <w:jc w:val="center"/>
              <w:rPr>
                <w:sz w:val="20"/>
                <w:szCs w:val="20"/>
              </w:rPr>
            </w:pPr>
            <w:r w:rsidRPr="005358D9">
              <w:rPr>
                <w:sz w:val="20"/>
                <w:szCs w:val="20"/>
                <w:lang w:val="en-US"/>
              </w:rPr>
              <w:t>2</w:t>
            </w:r>
            <w:r>
              <w:rPr>
                <w:sz w:val="20"/>
                <w:szCs w:val="20"/>
              </w:rPr>
              <w:t>9</w:t>
            </w:r>
            <w:r w:rsidR="00653834">
              <w:rPr>
                <w:sz w:val="20"/>
                <w:szCs w:val="20"/>
              </w:rPr>
              <w:t>.</w:t>
            </w:r>
          </w:p>
          <w:p w14:paraId="0133CCC2" w14:textId="77777777" w:rsidR="00D77748" w:rsidRDefault="00D77748" w:rsidP="00D77748">
            <w:pPr>
              <w:rPr>
                <w:sz w:val="20"/>
                <w:szCs w:val="20"/>
              </w:rPr>
            </w:pPr>
          </w:p>
          <w:p w14:paraId="3B42E759" w14:textId="77777777" w:rsidR="00D77748" w:rsidRPr="00876B19" w:rsidRDefault="00D77748" w:rsidP="00D77748">
            <w:pPr>
              <w:rPr>
                <w:sz w:val="20"/>
                <w:szCs w:val="20"/>
              </w:rPr>
            </w:pPr>
          </w:p>
        </w:tc>
        <w:tc>
          <w:tcPr>
            <w:tcW w:w="2111" w:type="dxa"/>
            <w:vMerge w:val="restart"/>
            <w:tcBorders>
              <w:top w:val="single" w:sz="4" w:space="0" w:color="auto"/>
              <w:left w:val="single" w:sz="4" w:space="0" w:color="auto"/>
              <w:right w:val="single" w:sz="4" w:space="0" w:color="auto"/>
            </w:tcBorders>
            <w:vAlign w:val="center"/>
          </w:tcPr>
          <w:p w14:paraId="10B21601" w14:textId="6A495999" w:rsidR="00D77748" w:rsidRPr="005358D9" w:rsidRDefault="00D77748" w:rsidP="00D77748">
            <w:pPr>
              <w:rPr>
                <w:sz w:val="20"/>
                <w:szCs w:val="20"/>
              </w:rPr>
            </w:pPr>
            <w:r w:rsidRPr="00EF6AEC">
              <w:rPr>
                <w:sz w:val="20"/>
                <w:szCs w:val="20"/>
              </w:rPr>
              <w:t>Школа по переулку Казарменному в городе Мурманске</w:t>
            </w:r>
          </w:p>
        </w:tc>
        <w:tc>
          <w:tcPr>
            <w:tcW w:w="2011" w:type="dxa"/>
            <w:vMerge w:val="restart"/>
            <w:tcBorders>
              <w:top w:val="single" w:sz="4" w:space="0" w:color="auto"/>
              <w:left w:val="single" w:sz="4" w:space="0" w:color="auto"/>
              <w:right w:val="single" w:sz="4" w:space="0" w:color="auto"/>
            </w:tcBorders>
            <w:vAlign w:val="center"/>
          </w:tcPr>
          <w:p w14:paraId="1B02ED0C" w14:textId="00EC9566" w:rsidR="00D77748" w:rsidRPr="005358D9" w:rsidRDefault="00D77748" w:rsidP="00D77748">
            <w:pPr>
              <w:rPr>
                <w:sz w:val="20"/>
                <w:szCs w:val="20"/>
              </w:rPr>
            </w:pPr>
            <w:r w:rsidRPr="005358D9">
              <w:rPr>
                <w:sz w:val="20"/>
                <w:szCs w:val="20"/>
              </w:rPr>
              <w:t xml:space="preserve">Министерство строительства Мурманской </w:t>
            </w:r>
            <w:proofErr w:type="gramStart"/>
            <w:r w:rsidRPr="005358D9">
              <w:rPr>
                <w:sz w:val="20"/>
                <w:szCs w:val="20"/>
              </w:rPr>
              <w:t>област</w:t>
            </w:r>
            <w:r>
              <w:rPr>
                <w:sz w:val="20"/>
                <w:szCs w:val="20"/>
              </w:rPr>
              <w:t xml:space="preserve">и,   </w:t>
            </w:r>
            <w:proofErr w:type="gramEnd"/>
            <w:r>
              <w:rPr>
                <w:sz w:val="20"/>
                <w:szCs w:val="20"/>
              </w:rPr>
              <w:t xml:space="preserve">        </w:t>
            </w:r>
            <w:r>
              <w:t xml:space="preserve"> </w:t>
            </w:r>
            <w:r>
              <w:rPr>
                <w:sz w:val="20"/>
                <w:szCs w:val="20"/>
              </w:rPr>
              <w:t>АМО г. Мурманск</w:t>
            </w:r>
          </w:p>
        </w:tc>
        <w:tc>
          <w:tcPr>
            <w:tcW w:w="1436" w:type="dxa"/>
            <w:vMerge w:val="restart"/>
            <w:tcBorders>
              <w:top w:val="single" w:sz="4" w:space="0" w:color="auto"/>
              <w:left w:val="single" w:sz="4" w:space="0" w:color="auto"/>
              <w:right w:val="single" w:sz="4" w:space="0" w:color="auto"/>
            </w:tcBorders>
            <w:vAlign w:val="center"/>
          </w:tcPr>
          <w:p w14:paraId="5A4CA02D" w14:textId="1AFF37B3" w:rsidR="00D77748" w:rsidRPr="005358D9" w:rsidRDefault="00D77748" w:rsidP="00D77748">
            <w:pPr>
              <w:rPr>
                <w:sz w:val="20"/>
                <w:szCs w:val="20"/>
              </w:rPr>
            </w:pPr>
            <w:r>
              <w:rPr>
                <w:sz w:val="20"/>
                <w:szCs w:val="20"/>
              </w:rPr>
              <w:t>800 мест</w:t>
            </w:r>
          </w:p>
        </w:tc>
        <w:tc>
          <w:tcPr>
            <w:tcW w:w="1279" w:type="dxa"/>
            <w:vMerge w:val="restart"/>
            <w:tcBorders>
              <w:top w:val="single" w:sz="4" w:space="0" w:color="auto"/>
              <w:left w:val="single" w:sz="4" w:space="0" w:color="auto"/>
              <w:right w:val="single" w:sz="4" w:space="0" w:color="auto"/>
            </w:tcBorders>
            <w:vAlign w:val="center"/>
          </w:tcPr>
          <w:p w14:paraId="48A9CEBD" w14:textId="072183D8" w:rsidR="00D77748" w:rsidRPr="005358D9" w:rsidRDefault="00D77748" w:rsidP="00D77748">
            <w:pPr>
              <w:rPr>
                <w:sz w:val="20"/>
                <w:szCs w:val="20"/>
              </w:rPr>
            </w:pPr>
            <w:r w:rsidRPr="00395687">
              <w:rPr>
                <w:sz w:val="20"/>
                <w:szCs w:val="20"/>
              </w:rPr>
              <w:t xml:space="preserve">2020 – разработка </w:t>
            </w:r>
            <w:proofErr w:type="gramStart"/>
            <w:r w:rsidRPr="00395687">
              <w:rPr>
                <w:sz w:val="20"/>
                <w:szCs w:val="20"/>
              </w:rPr>
              <w:t xml:space="preserve">ПСД,   </w:t>
            </w:r>
            <w:proofErr w:type="gramEnd"/>
            <w:r w:rsidRPr="00395687">
              <w:rPr>
                <w:sz w:val="20"/>
                <w:szCs w:val="20"/>
              </w:rPr>
              <w:t xml:space="preserve">     2021-2022 -строитель-</w:t>
            </w:r>
            <w:proofErr w:type="spellStart"/>
            <w:r w:rsidRPr="00395687">
              <w:rPr>
                <w:sz w:val="20"/>
                <w:szCs w:val="20"/>
              </w:rPr>
              <w:t>ство</w:t>
            </w:r>
            <w:proofErr w:type="spellEnd"/>
          </w:p>
        </w:tc>
        <w:tc>
          <w:tcPr>
            <w:tcW w:w="15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6D142F" w14:textId="4A386D27" w:rsidR="00D77748" w:rsidRPr="005358D9" w:rsidRDefault="00D77748" w:rsidP="00D77748">
            <w:pPr>
              <w:rPr>
                <w:sz w:val="20"/>
                <w:szCs w:val="20"/>
              </w:rPr>
            </w:pPr>
            <w:r>
              <w:rPr>
                <w:color w:val="000000"/>
                <w:sz w:val="18"/>
                <w:szCs w:val="18"/>
              </w:rPr>
              <w:t>936 061,8</w:t>
            </w:r>
          </w:p>
        </w:tc>
        <w:tc>
          <w:tcPr>
            <w:tcW w:w="851" w:type="dxa"/>
            <w:tcBorders>
              <w:top w:val="single" w:sz="4" w:space="0" w:color="auto"/>
              <w:left w:val="nil"/>
              <w:bottom w:val="single" w:sz="4" w:space="0" w:color="auto"/>
              <w:right w:val="single" w:sz="4" w:space="0" w:color="auto"/>
            </w:tcBorders>
          </w:tcPr>
          <w:p w14:paraId="34AC1BA7" w14:textId="77777777" w:rsidR="00D77748" w:rsidRPr="004B624D" w:rsidRDefault="00D77748" w:rsidP="00D77748">
            <w:pPr>
              <w:jc w:val="center"/>
              <w:rPr>
                <w:sz w:val="18"/>
                <w:szCs w:val="18"/>
              </w:rPr>
            </w:pPr>
            <w:r w:rsidRPr="004B624D">
              <w:rPr>
                <w:sz w:val="18"/>
                <w:szCs w:val="18"/>
              </w:rPr>
              <w:t>Всего с 2014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ADA192" w14:textId="4CFEC374" w:rsidR="00D77748" w:rsidRPr="00104957" w:rsidRDefault="00D77748" w:rsidP="00D77748">
            <w:pPr>
              <w:rPr>
                <w:sz w:val="16"/>
                <w:szCs w:val="16"/>
              </w:rPr>
            </w:pPr>
            <w:r w:rsidRPr="00D77748">
              <w:rPr>
                <w:sz w:val="16"/>
                <w:szCs w:val="16"/>
              </w:rPr>
              <w:t>936 061,8</w:t>
            </w:r>
          </w:p>
        </w:tc>
        <w:tc>
          <w:tcPr>
            <w:tcW w:w="1134" w:type="dxa"/>
            <w:tcBorders>
              <w:top w:val="single" w:sz="4" w:space="0" w:color="auto"/>
              <w:left w:val="nil"/>
              <w:bottom w:val="single" w:sz="4" w:space="0" w:color="auto"/>
              <w:right w:val="single" w:sz="4" w:space="0" w:color="auto"/>
            </w:tcBorders>
            <w:shd w:val="clear" w:color="auto" w:fill="auto"/>
          </w:tcPr>
          <w:p w14:paraId="251C37F4" w14:textId="7ABFA3E7" w:rsidR="00D77748" w:rsidRPr="00104957" w:rsidRDefault="00D77748" w:rsidP="00D77748">
            <w:pPr>
              <w:rPr>
                <w:sz w:val="16"/>
                <w:szCs w:val="16"/>
              </w:rPr>
            </w:pPr>
            <w:r w:rsidRPr="00D77748">
              <w:rPr>
                <w:sz w:val="16"/>
                <w:szCs w:val="16"/>
              </w:rPr>
              <w:t>195 766,7</w:t>
            </w:r>
          </w:p>
        </w:tc>
        <w:tc>
          <w:tcPr>
            <w:tcW w:w="1134" w:type="dxa"/>
            <w:tcBorders>
              <w:top w:val="single" w:sz="4" w:space="0" w:color="auto"/>
              <w:left w:val="nil"/>
              <w:bottom w:val="single" w:sz="4" w:space="0" w:color="auto"/>
              <w:right w:val="single" w:sz="4" w:space="0" w:color="auto"/>
            </w:tcBorders>
            <w:shd w:val="clear" w:color="auto" w:fill="auto"/>
          </w:tcPr>
          <w:p w14:paraId="469B6448" w14:textId="033E736E" w:rsidR="00D77748" w:rsidRPr="00104957" w:rsidRDefault="00D77748" w:rsidP="00D77748">
            <w:pPr>
              <w:rPr>
                <w:sz w:val="16"/>
                <w:szCs w:val="16"/>
              </w:rPr>
            </w:pPr>
            <w:r w:rsidRPr="00D77748">
              <w:rPr>
                <w:sz w:val="16"/>
                <w:szCs w:val="16"/>
              </w:rPr>
              <w:t>419 331,9</w:t>
            </w:r>
          </w:p>
        </w:tc>
        <w:tc>
          <w:tcPr>
            <w:tcW w:w="1128" w:type="dxa"/>
            <w:tcBorders>
              <w:top w:val="single" w:sz="4" w:space="0" w:color="auto"/>
              <w:left w:val="nil"/>
              <w:bottom w:val="single" w:sz="4" w:space="0" w:color="auto"/>
              <w:right w:val="single" w:sz="4" w:space="0" w:color="auto"/>
            </w:tcBorders>
            <w:shd w:val="clear" w:color="auto" w:fill="auto"/>
          </w:tcPr>
          <w:p w14:paraId="5262F36D" w14:textId="3D4D9C1D" w:rsidR="00D77748" w:rsidRPr="00104957" w:rsidRDefault="00D77748" w:rsidP="00D77748">
            <w:pPr>
              <w:rPr>
                <w:sz w:val="16"/>
                <w:szCs w:val="16"/>
              </w:rPr>
            </w:pPr>
            <w:r w:rsidRPr="00D77748">
              <w:rPr>
                <w:sz w:val="16"/>
                <w:szCs w:val="16"/>
              </w:rPr>
              <w:t>320 963,2</w:t>
            </w:r>
          </w:p>
        </w:tc>
        <w:tc>
          <w:tcPr>
            <w:tcW w:w="573" w:type="dxa"/>
            <w:tcBorders>
              <w:top w:val="single" w:sz="4" w:space="0" w:color="auto"/>
              <w:left w:val="nil"/>
              <w:bottom w:val="single" w:sz="4" w:space="0" w:color="auto"/>
              <w:right w:val="single" w:sz="4" w:space="0" w:color="auto"/>
            </w:tcBorders>
            <w:shd w:val="clear" w:color="auto" w:fill="auto"/>
          </w:tcPr>
          <w:p w14:paraId="39216B33" w14:textId="4E2CEE34" w:rsidR="00D77748" w:rsidRPr="00104957" w:rsidRDefault="00D77748" w:rsidP="00D77748">
            <w:pPr>
              <w:rPr>
                <w:sz w:val="16"/>
                <w:szCs w:val="16"/>
              </w:rPr>
            </w:pPr>
            <w:r w:rsidRPr="00D77748">
              <w:rPr>
                <w:sz w:val="16"/>
                <w:szCs w:val="16"/>
              </w:rPr>
              <w:t>0,0</w:t>
            </w:r>
          </w:p>
        </w:tc>
      </w:tr>
      <w:tr w:rsidR="00D77748" w:rsidRPr="004B624D" w14:paraId="43D737CC" w14:textId="77777777" w:rsidTr="00C42EA9">
        <w:trPr>
          <w:trHeight w:val="300"/>
          <w:jc w:val="center"/>
        </w:trPr>
        <w:tc>
          <w:tcPr>
            <w:tcW w:w="567" w:type="dxa"/>
            <w:vMerge/>
            <w:tcBorders>
              <w:left w:val="single" w:sz="4" w:space="0" w:color="auto"/>
              <w:right w:val="single" w:sz="4" w:space="0" w:color="auto"/>
            </w:tcBorders>
            <w:vAlign w:val="center"/>
          </w:tcPr>
          <w:p w14:paraId="55D92F36" w14:textId="2D2883F6"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07F50D60"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5F0EDEC9"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5885A6BA"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1A5A0204"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0A0C2222"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0E861B31" w14:textId="77777777" w:rsidR="00D77748" w:rsidRPr="004B624D" w:rsidRDefault="00D77748" w:rsidP="00D77748">
            <w:pPr>
              <w:jc w:val="center"/>
              <w:rPr>
                <w:sz w:val="18"/>
                <w:szCs w:val="18"/>
              </w:rPr>
            </w:pPr>
            <w:r w:rsidRPr="004B624D">
              <w:rPr>
                <w:sz w:val="18"/>
                <w:szCs w:val="18"/>
              </w:rPr>
              <w:t>2014</w:t>
            </w:r>
          </w:p>
        </w:tc>
        <w:tc>
          <w:tcPr>
            <w:tcW w:w="1134" w:type="dxa"/>
            <w:tcBorders>
              <w:top w:val="nil"/>
              <w:left w:val="single" w:sz="4" w:space="0" w:color="auto"/>
              <w:bottom w:val="single" w:sz="4" w:space="0" w:color="auto"/>
              <w:right w:val="single" w:sz="4" w:space="0" w:color="auto"/>
            </w:tcBorders>
            <w:shd w:val="clear" w:color="auto" w:fill="auto"/>
          </w:tcPr>
          <w:p w14:paraId="49CDDA0D" w14:textId="22CEF4A8" w:rsidR="00D77748" w:rsidRPr="00104957"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793307DA" w14:textId="45229A1A" w:rsidR="00D77748" w:rsidRPr="00104957"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35C11BF3" w14:textId="250B1EB6" w:rsidR="00D77748" w:rsidRPr="00104957"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4C5A0687" w14:textId="198D21B2" w:rsidR="00D77748" w:rsidRPr="00104957" w:rsidRDefault="00D77748" w:rsidP="00D77748">
            <w:pPr>
              <w:rPr>
                <w:sz w:val="16"/>
                <w:szCs w:val="16"/>
              </w:rPr>
            </w:pPr>
            <w:r w:rsidRPr="00D77748">
              <w:rPr>
                <w:sz w:val="16"/>
                <w:szCs w:val="16"/>
              </w:rPr>
              <w:t>0,0</w:t>
            </w:r>
          </w:p>
        </w:tc>
        <w:tc>
          <w:tcPr>
            <w:tcW w:w="573" w:type="dxa"/>
            <w:tcBorders>
              <w:top w:val="nil"/>
              <w:left w:val="nil"/>
              <w:bottom w:val="single" w:sz="4" w:space="0" w:color="auto"/>
              <w:right w:val="single" w:sz="4" w:space="0" w:color="auto"/>
            </w:tcBorders>
            <w:shd w:val="clear" w:color="auto" w:fill="auto"/>
          </w:tcPr>
          <w:p w14:paraId="34B94D4C" w14:textId="348654D1" w:rsidR="00D77748" w:rsidRPr="00104957" w:rsidRDefault="00D77748" w:rsidP="00D77748">
            <w:pPr>
              <w:rPr>
                <w:sz w:val="16"/>
                <w:szCs w:val="16"/>
              </w:rPr>
            </w:pPr>
            <w:r w:rsidRPr="00D77748">
              <w:rPr>
                <w:sz w:val="16"/>
                <w:szCs w:val="16"/>
              </w:rPr>
              <w:t>0,0</w:t>
            </w:r>
          </w:p>
        </w:tc>
      </w:tr>
      <w:tr w:rsidR="00D77748" w:rsidRPr="004B624D" w14:paraId="0AB3BDFF" w14:textId="77777777" w:rsidTr="00C42EA9">
        <w:trPr>
          <w:trHeight w:val="300"/>
          <w:jc w:val="center"/>
        </w:trPr>
        <w:tc>
          <w:tcPr>
            <w:tcW w:w="567" w:type="dxa"/>
            <w:vMerge/>
            <w:tcBorders>
              <w:left w:val="single" w:sz="4" w:space="0" w:color="auto"/>
              <w:right w:val="single" w:sz="4" w:space="0" w:color="auto"/>
            </w:tcBorders>
            <w:vAlign w:val="center"/>
          </w:tcPr>
          <w:p w14:paraId="3284691F" w14:textId="77777777"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1CC1A634"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4C11C77F"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611F2C3A"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03F085CA"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3D494C42"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3FFF4A75" w14:textId="77777777" w:rsidR="00D77748" w:rsidRPr="004B624D" w:rsidRDefault="00D77748" w:rsidP="00D77748">
            <w:pPr>
              <w:jc w:val="center"/>
              <w:rPr>
                <w:sz w:val="18"/>
                <w:szCs w:val="18"/>
              </w:rPr>
            </w:pPr>
            <w:r w:rsidRPr="004B624D">
              <w:rPr>
                <w:sz w:val="18"/>
                <w:szCs w:val="18"/>
              </w:rPr>
              <w:t>2015</w:t>
            </w:r>
          </w:p>
        </w:tc>
        <w:tc>
          <w:tcPr>
            <w:tcW w:w="1134" w:type="dxa"/>
            <w:tcBorders>
              <w:top w:val="nil"/>
              <w:left w:val="single" w:sz="4" w:space="0" w:color="auto"/>
              <w:bottom w:val="single" w:sz="4" w:space="0" w:color="auto"/>
              <w:right w:val="single" w:sz="4" w:space="0" w:color="auto"/>
            </w:tcBorders>
            <w:shd w:val="clear" w:color="auto" w:fill="auto"/>
          </w:tcPr>
          <w:p w14:paraId="3FD8331C" w14:textId="1A3130A0" w:rsidR="00D77748" w:rsidRPr="00104957"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642D9362" w14:textId="1B196446" w:rsidR="00D77748" w:rsidRPr="00104957"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437C0B1D" w14:textId="07C9EF93" w:rsidR="00D77748" w:rsidRPr="00104957"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08C342B0" w14:textId="22D4FD7F" w:rsidR="00D77748" w:rsidRPr="00104957" w:rsidRDefault="00D77748" w:rsidP="00D77748">
            <w:pPr>
              <w:rPr>
                <w:sz w:val="16"/>
                <w:szCs w:val="16"/>
              </w:rPr>
            </w:pPr>
            <w:r w:rsidRPr="00D77748">
              <w:rPr>
                <w:sz w:val="16"/>
                <w:szCs w:val="16"/>
              </w:rPr>
              <w:t>0,0</w:t>
            </w:r>
          </w:p>
        </w:tc>
        <w:tc>
          <w:tcPr>
            <w:tcW w:w="573" w:type="dxa"/>
            <w:tcBorders>
              <w:top w:val="nil"/>
              <w:left w:val="nil"/>
              <w:bottom w:val="single" w:sz="4" w:space="0" w:color="auto"/>
              <w:right w:val="single" w:sz="4" w:space="0" w:color="auto"/>
            </w:tcBorders>
            <w:shd w:val="clear" w:color="auto" w:fill="auto"/>
          </w:tcPr>
          <w:p w14:paraId="45E203AC" w14:textId="0BA6B0B4" w:rsidR="00D77748" w:rsidRPr="00104957" w:rsidRDefault="00D77748" w:rsidP="00D77748">
            <w:pPr>
              <w:rPr>
                <w:sz w:val="16"/>
                <w:szCs w:val="16"/>
              </w:rPr>
            </w:pPr>
            <w:r w:rsidRPr="00D77748">
              <w:rPr>
                <w:sz w:val="16"/>
                <w:szCs w:val="16"/>
              </w:rPr>
              <w:t>0,0</w:t>
            </w:r>
          </w:p>
        </w:tc>
      </w:tr>
      <w:tr w:rsidR="00D77748" w:rsidRPr="004B624D" w14:paraId="591ABD26" w14:textId="77777777" w:rsidTr="00C42EA9">
        <w:trPr>
          <w:trHeight w:val="300"/>
          <w:jc w:val="center"/>
        </w:trPr>
        <w:tc>
          <w:tcPr>
            <w:tcW w:w="567" w:type="dxa"/>
            <w:vMerge/>
            <w:tcBorders>
              <w:left w:val="single" w:sz="4" w:space="0" w:color="auto"/>
              <w:right w:val="single" w:sz="4" w:space="0" w:color="auto"/>
            </w:tcBorders>
            <w:vAlign w:val="center"/>
          </w:tcPr>
          <w:p w14:paraId="2C8C9151" w14:textId="77777777"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27AF9450"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15D98A45"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559A3E4D"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1954E385"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68A92D18"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3D33F25F" w14:textId="77777777" w:rsidR="00D77748" w:rsidRPr="004B624D" w:rsidRDefault="00D77748" w:rsidP="00D77748">
            <w:pPr>
              <w:jc w:val="center"/>
              <w:rPr>
                <w:sz w:val="18"/>
                <w:szCs w:val="18"/>
              </w:rPr>
            </w:pPr>
            <w:r w:rsidRPr="004B624D">
              <w:rPr>
                <w:sz w:val="18"/>
                <w:szCs w:val="18"/>
              </w:rPr>
              <w:t>2016</w:t>
            </w:r>
          </w:p>
        </w:tc>
        <w:tc>
          <w:tcPr>
            <w:tcW w:w="1134" w:type="dxa"/>
            <w:tcBorders>
              <w:top w:val="nil"/>
              <w:left w:val="single" w:sz="4" w:space="0" w:color="auto"/>
              <w:bottom w:val="single" w:sz="4" w:space="0" w:color="auto"/>
              <w:right w:val="single" w:sz="4" w:space="0" w:color="auto"/>
            </w:tcBorders>
            <w:shd w:val="clear" w:color="auto" w:fill="auto"/>
          </w:tcPr>
          <w:p w14:paraId="0CE5FBA2" w14:textId="62C478C0" w:rsidR="00D77748" w:rsidRPr="00104957"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6DF33683" w14:textId="47EFEAF1" w:rsidR="00D77748" w:rsidRPr="00104957"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267F366E" w14:textId="70C48D9A" w:rsidR="00D77748" w:rsidRPr="00104957"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7957D0BB" w14:textId="2A668A01" w:rsidR="00D77748" w:rsidRPr="00104957" w:rsidRDefault="00D77748" w:rsidP="00D77748">
            <w:pPr>
              <w:rPr>
                <w:sz w:val="16"/>
                <w:szCs w:val="16"/>
              </w:rPr>
            </w:pPr>
            <w:r w:rsidRPr="00D77748">
              <w:rPr>
                <w:sz w:val="16"/>
                <w:szCs w:val="16"/>
              </w:rPr>
              <w:t>0,0</w:t>
            </w:r>
          </w:p>
        </w:tc>
        <w:tc>
          <w:tcPr>
            <w:tcW w:w="573" w:type="dxa"/>
            <w:tcBorders>
              <w:top w:val="nil"/>
              <w:left w:val="nil"/>
              <w:bottom w:val="single" w:sz="4" w:space="0" w:color="auto"/>
              <w:right w:val="single" w:sz="4" w:space="0" w:color="auto"/>
            </w:tcBorders>
            <w:shd w:val="clear" w:color="auto" w:fill="auto"/>
          </w:tcPr>
          <w:p w14:paraId="38EF8DAB" w14:textId="4D694225" w:rsidR="00D77748" w:rsidRPr="00104957" w:rsidRDefault="00D77748" w:rsidP="00D77748">
            <w:pPr>
              <w:rPr>
                <w:sz w:val="16"/>
                <w:szCs w:val="16"/>
              </w:rPr>
            </w:pPr>
            <w:r w:rsidRPr="00D77748">
              <w:rPr>
                <w:sz w:val="16"/>
                <w:szCs w:val="16"/>
              </w:rPr>
              <w:t>0,0</w:t>
            </w:r>
          </w:p>
        </w:tc>
      </w:tr>
      <w:tr w:rsidR="00D77748" w:rsidRPr="004B624D" w14:paraId="4FF4093E" w14:textId="77777777" w:rsidTr="00C42EA9">
        <w:trPr>
          <w:trHeight w:val="300"/>
          <w:jc w:val="center"/>
        </w:trPr>
        <w:tc>
          <w:tcPr>
            <w:tcW w:w="567" w:type="dxa"/>
            <w:vMerge/>
            <w:tcBorders>
              <w:left w:val="single" w:sz="4" w:space="0" w:color="auto"/>
              <w:right w:val="single" w:sz="4" w:space="0" w:color="auto"/>
            </w:tcBorders>
            <w:vAlign w:val="center"/>
          </w:tcPr>
          <w:p w14:paraId="71D74773" w14:textId="77777777"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6ADCEF26"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38CF860F"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0C56ADAB"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74511FC8"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673D315E"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319BCAC7" w14:textId="77777777" w:rsidR="00D77748" w:rsidRPr="004B624D" w:rsidRDefault="00D77748" w:rsidP="00D77748">
            <w:pPr>
              <w:jc w:val="center"/>
              <w:rPr>
                <w:sz w:val="18"/>
                <w:szCs w:val="18"/>
              </w:rPr>
            </w:pPr>
            <w:r w:rsidRPr="004B624D">
              <w:rPr>
                <w:sz w:val="18"/>
                <w:szCs w:val="18"/>
              </w:rPr>
              <w:t>2017</w:t>
            </w:r>
          </w:p>
        </w:tc>
        <w:tc>
          <w:tcPr>
            <w:tcW w:w="1134" w:type="dxa"/>
            <w:tcBorders>
              <w:top w:val="nil"/>
              <w:left w:val="single" w:sz="4" w:space="0" w:color="auto"/>
              <w:bottom w:val="single" w:sz="4" w:space="0" w:color="auto"/>
              <w:right w:val="single" w:sz="4" w:space="0" w:color="auto"/>
            </w:tcBorders>
            <w:shd w:val="clear" w:color="auto" w:fill="auto"/>
          </w:tcPr>
          <w:p w14:paraId="40BEEFC9" w14:textId="6839F248" w:rsidR="00D77748" w:rsidRPr="00104957"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7801D466" w14:textId="2368BBAD" w:rsidR="00D77748" w:rsidRPr="00104957"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793E39D9" w14:textId="5C5B6496" w:rsidR="00D77748" w:rsidRPr="00104957"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633E3024" w14:textId="4D86BBDA" w:rsidR="00D77748" w:rsidRPr="00104957" w:rsidRDefault="00D77748" w:rsidP="00D77748">
            <w:pPr>
              <w:rPr>
                <w:sz w:val="16"/>
                <w:szCs w:val="16"/>
              </w:rPr>
            </w:pPr>
            <w:r w:rsidRPr="00D77748">
              <w:rPr>
                <w:sz w:val="16"/>
                <w:szCs w:val="16"/>
              </w:rPr>
              <w:t>0,0</w:t>
            </w:r>
          </w:p>
        </w:tc>
        <w:tc>
          <w:tcPr>
            <w:tcW w:w="573" w:type="dxa"/>
            <w:tcBorders>
              <w:top w:val="nil"/>
              <w:left w:val="nil"/>
              <w:bottom w:val="single" w:sz="4" w:space="0" w:color="auto"/>
              <w:right w:val="single" w:sz="4" w:space="0" w:color="auto"/>
            </w:tcBorders>
            <w:shd w:val="clear" w:color="auto" w:fill="auto"/>
          </w:tcPr>
          <w:p w14:paraId="63C9CE16" w14:textId="1A6F14F3" w:rsidR="00D77748" w:rsidRPr="00104957" w:rsidRDefault="00D77748" w:rsidP="00D77748">
            <w:pPr>
              <w:rPr>
                <w:sz w:val="16"/>
                <w:szCs w:val="16"/>
              </w:rPr>
            </w:pPr>
            <w:r w:rsidRPr="00D77748">
              <w:rPr>
                <w:sz w:val="16"/>
                <w:szCs w:val="16"/>
              </w:rPr>
              <w:t>0,0</w:t>
            </w:r>
          </w:p>
        </w:tc>
      </w:tr>
      <w:tr w:rsidR="00D77748" w:rsidRPr="004B624D" w14:paraId="11781A92" w14:textId="77777777" w:rsidTr="00C42EA9">
        <w:trPr>
          <w:trHeight w:val="300"/>
          <w:jc w:val="center"/>
        </w:trPr>
        <w:tc>
          <w:tcPr>
            <w:tcW w:w="567" w:type="dxa"/>
            <w:vMerge/>
            <w:tcBorders>
              <w:left w:val="single" w:sz="4" w:space="0" w:color="auto"/>
              <w:right w:val="single" w:sz="4" w:space="0" w:color="auto"/>
            </w:tcBorders>
            <w:vAlign w:val="center"/>
          </w:tcPr>
          <w:p w14:paraId="601374E6" w14:textId="77777777"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6578928A"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5D9AA30E"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106E31A5"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6E734D72"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586F0BB1"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37207A1D" w14:textId="77777777" w:rsidR="00D77748" w:rsidRPr="004B624D" w:rsidRDefault="00D77748" w:rsidP="00D77748">
            <w:pPr>
              <w:jc w:val="center"/>
              <w:rPr>
                <w:sz w:val="18"/>
                <w:szCs w:val="18"/>
              </w:rPr>
            </w:pPr>
            <w:r w:rsidRPr="004B624D">
              <w:rPr>
                <w:sz w:val="18"/>
                <w:szCs w:val="18"/>
              </w:rPr>
              <w:t>2018</w:t>
            </w:r>
          </w:p>
        </w:tc>
        <w:tc>
          <w:tcPr>
            <w:tcW w:w="1134" w:type="dxa"/>
            <w:tcBorders>
              <w:top w:val="nil"/>
              <w:left w:val="single" w:sz="4" w:space="0" w:color="auto"/>
              <w:bottom w:val="single" w:sz="4" w:space="0" w:color="auto"/>
              <w:right w:val="single" w:sz="4" w:space="0" w:color="auto"/>
            </w:tcBorders>
            <w:shd w:val="clear" w:color="auto" w:fill="auto"/>
          </w:tcPr>
          <w:p w14:paraId="73F98B31" w14:textId="77918087" w:rsidR="00D77748" w:rsidRPr="00104957"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475DBCC7" w14:textId="32B38588" w:rsidR="00D77748" w:rsidRPr="00104957"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7220005F" w14:textId="780C3EAF" w:rsidR="00D77748" w:rsidRPr="00104957"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50BB33CC" w14:textId="58CFE0A0" w:rsidR="00D77748" w:rsidRPr="00104957" w:rsidRDefault="00D77748" w:rsidP="00D77748">
            <w:pPr>
              <w:rPr>
                <w:sz w:val="16"/>
                <w:szCs w:val="16"/>
              </w:rPr>
            </w:pPr>
            <w:r w:rsidRPr="00D77748">
              <w:rPr>
                <w:sz w:val="16"/>
                <w:szCs w:val="16"/>
              </w:rPr>
              <w:t>0,0</w:t>
            </w:r>
          </w:p>
        </w:tc>
        <w:tc>
          <w:tcPr>
            <w:tcW w:w="573" w:type="dxa"/>
            <w:tcBorders>
              <w:top w:val="nil"/>
              <w:left w:val="nil"/>
              <w:bottom w:val="single" w:sz="4" w:space="0" w:color="auto"/>
              <w:right w:val="single" w:sz="4" w:space="0" w:color="auto"/>
            </w:tcBorders>
            <w:shd w:val="clear" w:color="auto" w:fill="auto"/>
          </w:tcPr>
          <w:p w14:paraId="38BEF98B" w14:textId="46A5CC6C" w:rsidR="00D77748" w:rsidRPr="00104957" w:rsidRDefault="00D77748" w:rsidP="00D77748">
            <w:pPr>
              <w:rPr>
                <w:sz w:val="16"/>
                <w:szCs w:val="16"/>
              </w:rPr>
            </w:pPr>
            <w:r w:rsidRPr="00D77748">
              <w:rPr>
                <w:sz w:val="16"/>
                <w:szCs w:val="16"/>
              </w:rPr>
              <w:t>0,0</w:t>
            </w:r>
          </w:p>
        </w:tc>
      </w:tr>
      <w:tr w:rsidR="00D77748" w:rsidRPr="004B624D" w14:paraId="2F8D3071" w14:textId="77777777" w:rsidTr="00C42EA9">
        <w:trPr>
          <w:trHeight w:val="300"/>
          <w:jc w:val="center"/>
        </w:trPr>
        <w:tc>
          <w:tcPr>
            <w:tcW w:w="567" w:type="dxa"/>
            <w:vMerge/>
            <w:tcBorders>
              <w:left w:val="single" w:sz="4" w:space="0" w:color="auto"/>
              <w:right w:val="single" w:sz="4" w:space="0" w:color="auto"/>
            </w:tcBorders>
            <w:vAlign w:val="center"/>
          </w:tcPr>
          <w:p w14:paraId="47A01B0C" w14:textId="77777777"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643A6430"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2F22748F"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57DE53BC"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073F3F92"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20768993"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7E889574" w14:textId="77777777" w:rsidR="00D77748" w:rsidRPr="004B624D" w:rsidRDefault="00D77748" w:rsidP="00D77748">
            <w:pPr>
              <w:jc w:val="center"/>
              <w:rPr>
                <w:sz w:val="18"/>
                <w:szCs w:val="18"/>
                <w:lang w:val="en-US"/>
              </w:rPr>
            </w:pPr>
            <w:r w:rsidRPr="004B624D">
              <w:rPr>
                <w:sz w:val="18"/>
                <w:szCs w:val="18"/>
              </w:rPr>
              <w:t>2019</w:t>
            </w:r>
          </w:p>
        </w:tc>
        <w:tc>
          <w:tcPr>
            <w:tcW w:w="1134" w:type="dxa"/>
            <w:tcBorders>
              <w:top w:val="nil"/>
              <w:left w:val="single" w:sz="4" w:space="0" w:color="auto"/>
              <w:bottom w:val="single" w:sz="4" w:space="0" w:color="auto"/>
              <w:right w:val="single" w:sz="4" w:space="0" w:color="auto"/>
            </w:tcBorders>
            <w:shd w:val="clear" w:color="auto" w:fill="auto"/>
          </w:tcPr>
          <w:p w14:paraId="58DA872A" w14:textId="588172A6" w:rsidR="00D77748" w:rsidRPr="00104957"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52803232" w14:textId="317F6AF7" w:rsidR="00D77748" w:rsidRPr="00104957"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1B127D23" w14:textId="63552402" w:rsidR="00D77748" w:rsidRPr="00104957"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2F575A71" w14:textId="1A8A0F40" w:rsidR="00D77748" w:rsidRPr="00104957" w:rsidRDefault="00D77748" w:rsidP="00D77748">
            <w:pPr>
              <w:rPr>
                <w:sz w:val="16"/>
                <w:szCs w:val="16"/>
              </w:rPr>
            </w:pPr>
            <w:r w:rsidRPr="00D77748">
              <w:rPr>
                <w:sz w:val="16"/>
                <w:szCs w:val="16"/>
              </w:rPr>
              <w:t>0,0</w:t>
            </w:r>
          </w:p>
        </w:tc>
        <w:tc>
          <w:tcPr>
            <w:tcW w:w="573" w:type="dxa"/>
            <w:tcBorders>
              <w:top w:val="nil"/>
              <w:left w:val="nil"/>
              <w:bottom w:val="single" w:sz="4" w:space="0" w:color="auto"/>
              <w:right w:val="single" w:sz="4" w:space="0" w:color="auto"/>
            </w:tcBorders>
            <w:shd w:val="clear" w:color="auto" w:fill="auto"/>
          </w:tcPr>
          <w:p w14:paraId="453579C4" w14:textId="37D881AC" w:rsidR="00D77748" w:rsidRPr="00104957" w:rsidRDefault="00D77748" w:rsidP="00D77748">
            <w:pPr>
              <w:rPr>
                <w:sz w:val="16"/>
                <w:szCs w:val="16"/>
              </w:rPr>
            </w:pPr>
            <w:r w:rsidRPr="00D77748">
              <w:rPr>
                <w:sz w:val="16"/>
                <w:szCs w:val="16"/>
              </w:rPr>
              <w:t>0,0</w:t>
            </w:r>
          </w:p>
        </w:tc>
      </w:tr>
      <w:tr w:rsidR="00D77748" w:rsidRPr="004B624D" w14:paraId="1220904A" w14:textId="77777777" w:rsidTr="00C42EA9">
        <w:trPr>
          <w:trHeight w:val="300"/>
          <w:jc w:val="center"/>
        </w:trPr>
        <w:tc>
          <w:tcPr>
            <w:tcW w:w="567" w:type="dxa"/>
            <w:vMerge/>
            <w:tcBorders>
              <w:left w:val="single" w:sz="4" w:space="0" w:color="auto"/>
              <w:right w:val="single" w:sz="4" w:space="0" w:color="auto"/>
            </w:tcBorders>
            <w:vAlign w:val="center"/>
          </w:tcPr>
          <w:p w14:paraId="56882987" w14:textId="77777777" w:rsidR="00D77748" w:rsidRPr="004B624D" w:rsidRDefault="00D77748" w:rsidP="00D77748">
            <w:pPr>
              <w:rPr>
                <w:sz w:val="20"/>
                <w:szCs w:val="20"/>
              </w:rPr>
            </w:pPr>
          </w:p>
        </w:tc>
        <w:tc>
          <w:tcPr>
            <w:tcW w:w="2111" w:type="dxa"/>
            <w:vMerge/>
            <w:tcBorders>
              <w:left w:val="single" w:sz="4" w:space="0" w:color="auto"/>
              <w:right w:val="single" w:sz="4" w:space="0" w:color="auto"/>
            </w:tcBorders>
            <w:vAlign w:val="center"/>
          </w:tcPr>
          <w:p w14:paraId="40AE0F03" w14:textId="77777777" w:rsidR="00D77748" w:rsidRPr="004B624D" w:rsidRDefault="00D77748" w:rsidP="00D77748">
            <w:pPr>
              <w:rPr>
                <w:sz w:val="20"/>
                <w:szCs w:val="20"/>
              </w:rPr>
            </w:pPr>
          </w:p>
        </w:tc>
        <w:tc>
          <w:tcPr>
            <w:tcW w:w="2011" w:type="dxa"/>
            <w:vMerge/>
            <w:tcBorders>
              <w:left w:val="single" w:sz="4" w:space="0" w:color="auto"/>
              <w:right w:val="single" w:sz="4" w:space="0" w:color="auto"/>
            </w:tcBorders>
            <w:vAlign w:val="center"/>
          </w:tcPr>
          <w:p w14:paraId="7082C04D" w14:textId="77777777" w:rsidR="00D77748" w:rsidRPr="004B624D" w:rsidRDefault="00D77748" w:rsidP="00D77748">
            <w:pPr>
              <w:rPr>
                <w:sz w:val="20"/>
                <w:szCs w:val="20"/>
              </w:rPr>
            </w:pPr>
          </w:p>
        </w:tc>
        <w:tc>
          <w:tcPr>
            <w:tcW w:w="1436" w:type="dxa"/>
            <w:vMerge/>
            <w:tcBorders>
              <w:left w:val="single" w:sz="4" w:space="0" w:color="auto"/>
              <w:right w:val="single" w:sz="4" w:space="0" w:color="auto"/>
            </w:tcBorders>
            <w:vAlign w:val="center"/>
          </w:tcPr>
          <w:p w14:paraId="63183E7C" w14:textId="77777777" w:rsidR="00D77748" w:rsidRPr="004B624D" w:rsidRDefault="00D77748" w:rsidP="00D77748">
            <w:pPr>
              <w:rPr>
                <w:sz w:val="20"/>
                <w:szCs w:val="20"/>
              </w:rPr>
            </w:pPr>
          </w:p>
        </w:tc>
        <w:tc>
          <w:tcPr>
            <w:tcW w:w="1279" w:type="dxa"/>
            <w:vMerge/>
            <w:tcBorders>
              <w:left w:val="single" w:sz="4" w:space="0" w:color="auto"/>
              <w:right w:val="single" w:sz="4" w:space="0" w:color="auto"/>
            </w:tcBorders>
            <w:vAlign w:val="center"/>
          </w:tcPr>
          <w:p w14:paraId="34220645" w14:textId="77777777" w:rsidR="00D77748" w:rsidRPr="004B624D" w:rsidRDefault="00D77748" w:rsidP="00D77748">
            <w:pPr>
              <w:rPr>
                <w:sz w:val="20"/>
                <w:szCs w:val="20"/>
              </w:rPr>
            </w:pPr>
          </w:p>
        </w:tc>
        <w:tc>
          <w:tcPr>
            <w:tcW w:w="1522" w:type="dxa"/>
            <w:vMerge/>
            <w:tcBorders>
              <w:left w:val="single" w:sz="4" w:space="0" w:color="auto"/>
              <w:right w:val="single" w:sz="4" w:space="0" w:color="auto"/>
            </w:tcBorders>
            <w:vAlign w:val="center"/>
          </w:tcPr>
          <w:p w14:paraId="18575C23"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6A7660BC" w14:textId="77777777" w:rsidR="00D77748" w:rsidRPr="004B624D" w:rsidRDefault="00D77748" w:rsidP="00D77748">
            <w:pPr>
              <w:jc w:val="center"/>
              <w:rPr>
                <w:sz w:val="18"/>
                <w:szCs w:val="18"/>
                <w:lang w:val="en-US"/>
              </w:rPr>
            </w:pPr>
            <w:r w:rsidRPr="004B624D">
              <w:rPr>
                <w:sz w:val="18"/>
                <w:szCs w:val="18"/>
              </w:rPr>
              <w:t>2020</w:t>
            </w:r>
          </w:p>
        </w:tc>
        <w:tc>
          <w:tcPr>
            <w:tcW w:w="1134" w:type="dxa"/>
            <w:tcBorders>
              <w:top w:val="nil"/>
              <w:left w:val="single" w:sz="4" w:space="0" w:color="auto"/>
              <w:bottom w:val="single" w:sz="4" w:space="0" w:color="auto"/>
              <w:right w:val="single" w:sz="4" w:space="0" w:color="auto"/>
            </w:tcBorders>
            <w:shd w:val="clear" w:color="auto" w:fill="auto"/>
          </w:tcPr>
          <w:p w14:paraId="5A6A0B13" w14:textId="20AEC6C3" w:rsidR="00D77748" w:rsidRPr="004063A8" w:rsidRDefault="00D77748" w:rsidP="00D77748">
            <w:pPr>
              <w:rPr>
                <w:sz w:val="16"/>
                <w:szCs w:val="16"/>
              </w:rPr>
            </w:pPr>
            <w:r w:rsidRPr="00D77748">
              <w:rPr>
                <w:sz w:val="16"/>
                <w:szCs w:val="16"/>
              </w:rPr>
              <w:t>23 301,4</w:t>
            </w:r>
          </w:p>
        </w:tc>
        <w:tc>
          <w:tcPr>
            <w:tcW w:w="1134" w:type="dxa"/>
            <w:tcBorders>
              <w:top w:val="nil"/>
              <w:left w:val="nil"/>
              <w:bottom w:val="single" w:sz="4" w:space="0" w:color="auto"/>
              <w:right w:val="single" w:sz="4" w:space="0" w:color="auto"/>
            </w:tcBorders>
            <w:shd w:val="clear" w:color="auto" w:fill="auto"/>
          </w:tcPr>
          <w:p w14:paraId="3137BEA1" w14:textId="1EDCDA6D" w:rsidR="00D77748" w:rsidRPr="004063A8" w:rsidRDefault="00D77748" w:rsidP="00D77748">
            <w:pPr>
              <w:rPr>
                <w:sz w:val="16"/>
                <w:szCs w:val="16"/>
              </w:rPr>
            </w:pPr>
            <w:r w:rsidRPr="00D77748">
              <w:rPr>
                <w:sz w:val="16"/>
                <w:szCs w:val="16"/>
              </w:rPr>
              <w:t>0,0</w:t>
            </w:r>
          </w:p>
        </w:tc>
        <w:tc>
          <w:tcPr>
            <w:tcW w:w="1134" w:type="dxa"/>
            <w:tcBorders>
              <w:top w:val="nil"/>
              <w:left w:val="nil"/>
              <w:bottom w:val="single" w:sz="4" w:space="0" w:color="auto"/>
              <w:right w:val="single" w:sz="4" w:space="0" w:color="auto"/>
            </w:tcBorders>
            <w:shd w:val="clear" w:color="auto" w:fill="auto"/>
          </w:tcPr>
          <w:p w14:paraId="42990174" w14:textId="34F17B0E" w:rsidR="00D77748" w:rsidRPr="004063A8" w:rsidRDefault="00D77748" w:rsidP="00D77748">
            <w:pPr>
              <w:rPr>
                <w:sz w:val="16"/>
                <w:szCs w:val="16"/>
              </w:rPr>
            </w:pPr>
            <w:r w:rsidRPr="00D77748">
              <w:rPr>
                <w:sz w:val="16"/>
                <w:szCs w:val="16"/>
              </w:rPr>
              <w:t>0,0</w:t>
            </w:r>
          </w:p>
        </w:tc>
        <w:tc>
          <w:tcPr>
            <w:tcW w:w="1128" w:type="dxa"/>
            <w:tcBorders>
              <w:top w:val="nil"/>
              <w:left w:val="nil"/>
              <w:bottom w:val="single" w:sz="4" w:space="0" w:color="auto"/>
              <w:right w:val="single" w:sz="4" w:space="0" w:color="auto"/>
            </w:tcBorders>
            <w:shd w:val="clear" w:color="auto" w:fill="auto"/>
          </w:tcPr>
          <w:p w14:paraId="02D98640" w14:textId="43DC2AD3" w:rsidR="00D77748" w:rsidRPr="004063A8" w:rsidRDefault="00D77748" w:rsidP="00D77748">
            <w:pPr>
              <w:rPr>
                <w:sz w:val="16"/>
                <w:szCs w:val="16"/>
              </w:rPr>
            </w:pPr>
            <w:r w:rsidRPr="00D77748">
              <w:rPr>
                <w:sz w:val="16"/>
                <w:szCs w:val="16"/>
              </w:rPr>
              <w:t>23 301,4</w:t>
            </w:r>
          </w:p>
        </w:tc>
        <w:tc>
          <w:tcPr>
            <w:tcW w:w="573" w:type="dxa"/>
            <w:tcBorders>
              <w:top w:val="nil"/>
              <w:left w:val="nil"/>
              <w:bottom w:val="single" w:sz="4" w:space="0" w:color="auto"/>
              <w:right w:val="single" w:sz="4" w:space="0" w:color="auto"/>
            </w:tcBorders>
            <w:shd w:val="clear" w:color="auto" w:fill="auto"/>
          </w:tcPr>
          <w:p w14:paraId="6E00072F" w14:textId="3CC84784" w:rsidR="00D77748" w:rsidRPr="004063A8" w:rsidRDefault="00D77748" w:rsidP="00D77748">
            <w:pPr>
              <w:rPr>
                <w:sz w:val="16"/>
                <w:szCs w:val="16"/>
              </w:rPr>
            </w:pPr>
            <w:r w:rsidRPr="00D77748">
              <w:rPr>
                <w:sz w:val="16"/>
                <w:szCs w:val="16"/>
              </w:rPr>
              <w:t>0,0</w:t>
            </w:r>
          </w:p>
        </w:tc>
      </w:tr>
      <w:tr w:rsidR="00D77748" w:rsidRPr="004B624D" w14:paraId="642CDEA1" w14:textId="77777777" w:rsidTr="00C42EA9">
        <w:trPr>
          <w:trHeight w:val="300"/>
          <w:jc w:val="center"/>
        </w:trPr>
        <w:tc>
          <w:tcPr>
            <w:tcW w:w="567" w:type="dxa"/>
            <w:tcBorders>
              <w:left w:val="single" w:sz="4" w:space="0" w:color="auto"/>
              <w:right w:val="single" w:sz="4" w:space="0" w:color="auto"/>
            </w:tcBorders>
            <w:vAlign w:val="center"/>
          </w:tcPr>
          <w:p w14:paraId="064C14D1" w14:textId="77777777" w:rsidR="00D77748" w:rsidRPr="004B624D" w:rsidRDefault="00D77748" w:rsidP="00D77748">
            <w:pPr>
              <w:rPr>
                <w:sz w:val="20"/>
                <w:szCs w:val="20"/>
              </w:rPr>
            </w:pPr>
          </w:p>
        </w:tc>
        <w:tc>
          <w:tcPr>
            <w:tcW w:w="2111" w:type="dxa"/>
            <w:tcBorders>
              <w:left w:val="single" w:sz="4" w:space="0" w:color="auto"/>
              <w:right w:val="single" w:sz="4" w:space="0" w:color="auto"/>
            </w:tcBorders>
            <w:vAlign w:val="center"/>
          </w:tcPr>
          <w:p w14:paraId="2FC756AA" w14:textId="77777777" w:rsidR="00D77748" w:rsidRPr="004B624D" w:rsidRDefault="00D77748" w:rsidP="00D77748">
            <w:pPr>
              <w:rPr>
                <w:sz w:val="20"/>
                <w:szCs w:val="20"/>
              </w:rPr>
            </w:pPr>
          </w:p>
        </w:tc>
        <w:tc>
          <w:tcPr>
            <w:tcW w:w="2011" w:type="dxa"/>
            <w:tcBorders>
              <w:left w:val="single" w:sz="4" w:space="0" w:color="auto"/>
              <w:right w:val="single" w:sz="4" w:space="0" w:color="auto"/>
            </w:tcBorders>
            <w:vAlign w:val="center"/>
          </w:tcPr>
          <w:p w14:paraId="0D548F34" w14:textId="77777777" w:rsidR="00D77748" w:rsidRPr="004B624D" w:rsidRDefault="00D77748" w:rsidP="00D77748">
            <w:pPr>
              <w:rPr>
                <w:sz w:val="20"/>
                <w:szCs w:val="20"/>
              </w:rPr>
            </w:pPr>
          </w:p>
        </w:tc>
        <w:tc>
          <w:tcPr>
            <w:tcW w:w="1436" w:type="dxa"/>
            <w:tcBorders>
              <w:left w:val="single" w:sz="4" w:space="0" w:color="auto"/>
              <w:right w:val="single" w:sz="4" w:space="0" w:color="auto"/>
            </w:tcBorders>
            <w:vAlign w:val="center"/>
          </w:tcPr>
          <w:p w14:paraId="00067066" w14:textId="77777777" w:rsidR="00D77748" w:rsidRPr="004B624D" w:rsidRDefault="00D77748" w:rsidP="00D77748">
            <w:pPr>
              <w:rPr>
                <w:sz w:val="20"/>
                <w:szCs w:val="20"/>
              </w:rPr>
            </w:pPr>
          </w:p>
        </w:tc>
        <w:tc>
          <w:tcPr>
            <w:tcW w:w="1279" w:type="dxa"/>
            <w:tcBorders>
              <w:left w:val="single" w:sz="4" w:space="0" w:color="auto"/>
              <w:right w:val="single" w:sz="4" w:space="0" w:color="auto"/>
            </w:tcBorders>
            <w:vAlign w:val="center"/>
          </w:tcPr>
          <w:p w14:paraId="12129681" w14:textId="77777777" w:rsidR="00D77748" w:rsidRPr="004B624D" w:rsidRDefault="00D77748" w:rsidP="00D77748">
            <w:pPr>
              <w:rPr>
                <w:sz w:val="20"/>
                <w:szCs w:val="20"/>
              </w:rPr>
            </w:pPr>
          </w:p>
        </w:tc>
        <w:tc>
          <w:tcPr>
            <w:tcW w:w="1522" w:type="dxa"/>
            <w:tcBorders>
              <w:left w:val="single" w:sz="4" w:space="0" w:color="auto"/>
              <w:right w:val="single" w:sz="4" w:space="0" w:color="auto"/>
            </w:tcBorders>
            <w:vAlign w:val="center"/>
          </w:tcPr>
          <w:p w14:paraId="6E249519"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0C78DD76" w14:textId="56C9F313" w:rsidR="00D77748" w:rsidRPr="004B624D" w:rsidRDefault="00D77748" w:rsidP="00D77748">
            <w:pPr>
              <w:jc w:val="center"/>
              <w:rPr>
                <w:sz w:val="18"/>
                <w:szCs w:val="18"/>
              </w:rPr>
            </w:pPr>
            <w:r>
              <w:rPr>
                <w:sz w:val="18"/>
                <w:szCs w:val="18"/>
              </w:rPr>
              <w:t>2021***</w:t>
            </w:r>
          </w:p>
        </w:tc>
        <w:tc>
          <w:tcPr>
            <w:tcW w:w="1134" w:type="dxa"/>
            <w:tcBorders>
              <w:top w:val="nil"/>
              <w:left w:val="single" w:sz="4" w:space="0" w:color="auto"/>
              <w:bottom w:val="single" w:sz="4" w:space="0" w:color="auto"/>
              <w:right w:val="single" w:sz="4" w:space="0" w:color="auto"/>
            </w:tcBorders>
            <w:shd w:val="clear" w:color="auto" w:fill="auto"/>
          </w:tcPr>
          <w:p w14:paraId="13D49F35" w14:textId="5AED0C8F" w:rsidR="00D77748" w:rsidRPr="004063A8" w:rsidRDefault="00D77748" w:rsidP="00D77748">
            <w:pPr>
              <w:rPr>
                <w:sz w:val="16"/>
                <w:szCs w:val="16"/>
              </w:rPr>
            </w:pPr>
            <w:r w:rsidRPr="00D77748">
              <w:rPr>
                <w:sz w:val="16"/>
                <w:szCs w:val="16"/>
              </w:rPr>
              <w:t>456 380,2</w:t>
            </w:r>
          </w:p>
        </w:tc>
        <w:tc>
          <w:tcPr>
            <w:tcW w:w="1134" w:type="dxa"/>
            <w:tcBorders>
              <w:top w:val="nil"/>
              <w:left w:val="nil"/>
              <w:bottom w:val="single" w:sz="4" w:space="0" w:color="auto"/>
              <w:right w:val="single" w:sz="4" w:space="0" w:color="auto"/>
            </w:tcBorders>
            <w:shd w:val="clear" w:color="auto" w:fill="auto"/>
          </w:tcPr>
          <w:p w14:paraId="5EEC7597" w14:textId="667C958E" w:rsidR="00D77748" w:rsidRPr="004063A8" w:rsidRDefault="00D77748" w:rsidP="00D77748">
            <w:pPr>
              <w:rPr>
                <w:sz w:val="16"/>
                <w:szCs w:val="16"/>
              </w:rPr>
            </w:pPr>
            <w:r w:rsidRPr="00D77748">
              <w:rPr>
                <w:sz w:val="16"/>
                <w:szCs w:val="16"/>
              </w:rPr>
              <w:t>97 883,4</w:t>
            </w:r>
          </w:p>
        </w:tc>
        <w:tc>
          <w:tcPr>
            <w:tcW w:w="1134" w:type="dxa"/>
            <w:tcBorders>
              <w:top w:val="nil"/>
              <w:left w:val="nil"/>
              <w:bottom w:val="single" w:sz="4" w:space="0" w:color="auto"/>
              <w:right w:val="single" w:sz="4" w:space="0" w:color="auto"/>
            </w:tcBorders>
            <w:shd w:val="clear" w:color="auto" w:fill="auto"/>
          </w:tcPr>
          <w:p w14:paraId="30680AAE" w14:textId="257D12C9" w:rsidR="00D77748" w:rsidRPr="004063A8" w:rsidRDefault="00D77748" w:rsidP="00D77748">
            <w:pPr>
              <w:rPr>
                <w:sz w:val="16"/>
                <w:szCs w:val="16"/>
              </w:rPr>
            </w:pPr>
            <w:r w:rsidRPr="00D77748">
              <w:rPr>
                <w:sz w:val="16"/>
                <w:szCs w:val="16"/>
              </w:rPr>
              <w:t>209 665,9</w:t>
            </w:r>
          </w:p>
        </w:tc>
        <w:tc>
          <w:tcPr>
            <w:tcW w:w="1128" w:type="dxa"/>
            <w:tcBorders>
              <w:top w:val="nil"/>
              <w:left w:val="nil"/>
              <w:bottom w:val="single" w:sz="4" w:space="0" w:color="auto"/>
              <w:right w:val="single" w:sz="4" w:space="0" w:color="auto"/>
            </w:tcBorders>
            <w:shd w:val="clear" w:color="auto" w:fill="auto"/>
          </w:tcPr>
          <w:p w14:paraId="226E9379" w14:textId="0DD7C671" w:rsidR="00D77748" w:rsidRPr="004063A8" w:rsidRDefault="00D77748" w:rsidP="00D77748">
            <w:pPr>
              <w:rPr>
                <w:sz w:val="16"/>
                <w:szCs w:val="16"/>
              </w:rPr>
            </w:pPr>
            <w:r w:rsidRPr="00D77748">
              <w:rPr>
                <w:sz w:val="16"/>
                <w:szCs w:val="16"/>
              </w:rPr>
              <w:t>148 830,9</w:t>
            </w:r>
          </w:p>
        </w:tc>
        <w:tc>
          <w:tcPr>
            <w:tcW w:w="573" w:type="dxa"/>
            <w:tcBorders>
              <w:top w:val="nil"/>
              <w:left w:val="nil"/>
              <w:bottom w:val="single" w:sz="4" w:space="0" w:color="auto"/>
              <w:right w:val="single" w:sz="4" w:space="0" w:color="auto"/>
            </w:tcBorders>
            <w:shd w:val="clear" w:color="auto" w:fill="auto"/>
          </w:tcPr>
          <w:p w14:paraId="071C4FC5" w14:textId="428EC570" w:rsidR="00D77748" w:rsidRPr="004063A8" w:rsidRDefault="00D77748" w:rsidP="00D77748">
            <w:pPr>
              <w:rPr>
                <w:sz w:val="16"/>
                <w:szCs w:val="16"/>
              </w:rPr>
            </w:pPr>
            <w:r w:rsidRPr="00D77748">
              <w:rPr>
                <w:sz w:val="16"/>
                <w:szCs w:val="16"/>
              </w:rPr>
              <w:t>0,0</w:t>
            </w:r>
          </w:p>
        </w:tc>
      </w:tr>
      <w:tr w:rsidR="00D77748" w:rsidRPr="004B624D" w14:paraId="7A2E7EE4" w14:textId="77777777" w:rsidTr="00C42EA9">
        <w:trPr>
          <w:trHeight w:val="300"/>
          <w:jc w:val="center"/>
        </w:trPr>
        <w:tc>
          <w:tcPr>
            <w:tcW w:w="567" w:type="dxa"/>
            <w:tcBorders>
              <w:left w:val="single" w:sz="4" w:space="0" w:color="auto"/>
              <w:bottom w:val="single" w:sz="4" w:space="0" w:color="auto"/>
              <w:right w:val="single" w:sz="4" w:space="0" w:color="auto"/>
            </w:tcBorders>
            <w:vAlign w:val="center"/>
          </w:tcPr>
          <w:p w14:paraId="2865AAD2" w14:textId="77777777" w:rsidR="00D77748" w:rsidRPr="004B624D" w:rsidRDefault="00D77748" w:rsidP="00D77748">
            <w:pPr>
              <w:rPr>
                <w:sz w:val="20"/>
                <w:szCs w:val="20"/>
              </w:rPr>
            </w:pPr>
          </w:p>
        </w:tc>
        <w:tc>
          <w:tcPr>
            <w:tcW w:w="2111" w:type="dxa"/>
            <w:tcBorders>
              <w:left w:val="single" w:sz="4" w:space="0" w:color="auto"/>
              <w:bottom w:val="single" w:sz="4" w:space="0" w:color="auto"/>
              <w:right w:val="single" w:sz="4" w:space="0" w:color="auto"/>
            </w:tcBorders>
            <w:vAlign w:val="center"/>
          </w:tcPr>
          <w:p w14:paraId="5F56F615" w14:textId="77777777" w:rsidR="00D77748" w:rsidRPr="004B624D" w:rsidRDefault="00D77748" w:rsidP="00D77748">
            <w:pPr>
              <w:rPr>
                <w:sz w:val="20"/>
                <w:szCs w:val="20"/>
              </w:rPr>
            </w:pPr>
          </w:p>
        </w:tc>
        <w:tc>
          <w:tcPr>
            <w:tcW w:w="2011" w:type="dxa"/>
            <w:tcBorders>
              <w:left w:val="single" w:sz="4" w:space="0" w:color="auto"/>
              <w:bottom w:val="single" w:sz="4" w:space="0" w:color="auto"/>
              <w:right w:val="single" w:sz="4" w:space="0" w:color="auto"/>
            </w:tcBorders>
            <w:vAlign w:val="center"/>
          </w:tcPr>
          <w:p w14:paraId="262B5B86" w14:textId="77777777" w:rsidR="00D77748" w:rsidRPr="004B624D" w:rsidRDefault="00D77748" w:rsidP="00D77748">
            <w:pPr>
              <w:rPr>
                <w:sz w:val="20"/>
                <w:szCs w:val="20"/>
              </w:rPr>
            </w:pPr>
          </w:p>
        </w:tc>
        <w:tc>
          <w:tcPr>
            <w:tcW w:w="1436" w:type="dxa"/>
            <w:tcBorders>
              <w:left w:val="single" w:sz="4" w:space="0" w:color="auto"/>
              <w:bottom w:val="single" w:sz="4" w:space="0" w:color="auto"/>
              <w:right w:val="single" w:sz="4" w:space="0" w:color="auto"/>
            </w:tcBorders>
            <w:vAlign w:val="center"/>
          </w:tcPr>
          <w:p w14:paraId="6862D9A0" w14:textId="77777777" w:rsidR="00D77748" w:rsidRPr="004B624D" w:rsidRDefault="00D77748" w:rsidP="00D77748">
            <w:pPr>
              <w:rPr>
                <w:sz w:val="20"/>
                <w:szCs w:val="20"/>
              </w:rPr>
            </w:pPr>
          </w:p>
        </w:tc>
        <w:tc>
          <w:tcPr>
            <w:tcW w:w="1279" w:type="dxa"/>
            <w:tcBorders>
              <w:left w:val="single" w:sz="4" w:space="0" w:color="auto"/>
              <w:bottom w:val="single" w:sz="4" w:space="0" w:color="auto"/>
              <w:right w:val="single" w:sz="4" w:space="0" w:color="auto"/>
            </w:tcBorders>
            <w:vAlign w:val="center"/>
          </w:tcPr>
          <w:p w14:paraId="3343C6F0" w14:textId="77777777" w:rsidR="00D77748" w:rsidRPr="004B624D" w:rsidRDefault="00D77748" w:rsidP="00D77748">
            <w:pPr>
              <w:rPr>
                <w:sz w:val="20"/>
                <w:szCs w:val="20"/>
              </w:rPr>
            </w:pPr>
          </w:p>
        </w:tc>
        <w:tc>
          <w:tcPr>
            <w:tcW w:w="1522" w:type="dxa"/>
            <w:tcBorders>
              <w:left w:val="single" w:sz="4" w:space="0" w:color="auto"/>
              <w:bottom w:val="single" w:sz="4" w:space="0" w:color="auto"/>
              <w:right w:val="single" w:sz="4" w:space="0" w:color="auto"/>
            </w:tcBorders>
            <w:vAlign w:val="center"/>
          </w:tcPr>
          <w:p w14:paraId="4A33A9AC" w14:textId="77777777" w:rsidR="00D77748" w:rsidRPr="004B624D" w:rsidRDefault="00D77748" w:rsidP="00D77748">
            <w:pPr>
              <w:rPr>
                <w:sz w:val="20"/>
                <w:szCs w:val="20"/>
              </w:rPr>
            </w:pPr>
          </w:p>
        </w:tc>
        <w:tc>
          <w:tcPr>
            <w:tcW w:w="851" w:type="dxa"/>
            <w:tcBorders>
              <w:top w:val="single" w:sz="4" w:space="0" w:color="auto"/>
              <w:left w:val="nil"/>
              <w:bottom w:val="single" w:sz="4" w:space="0" w:color="auto"/>
              <w:right w:val="single" w:sz="4" w:space="0" w:color="auto"/>
            </w:tcBorders>
          </w:tcPr>
          <w:p w14:paraId="3B010613" w14:textId="1C7EFCD1" w:rsidR="00D77748" w:rsidRPr="004B624D" w:rsidRDefault="00D77748" w:rsidP="00D77748">
            <w:pPr>
              <w:jc w:val="center"/>
              <w:rPr>
                <w:sz w:val="18"/>
                <w:szCs w:val="18"/>
              </w:rPr>
            </w:pPr>
            <w:r>
              <w:rPr>
                <w:sz w:val="18"/>
                <w:szCs w:val="18"/>
              </w:rPr>
              <w:t>2022***</w:t>
            </w:r>
          </w:p>
        </w:tc>
        <w:tc>
          <w:tcPr>
            <w:tcW w:w="1134" w:type="dxa"/>
            <w:tcBorders>
              <w:top w:val="nil"/>
              <w:left w:val="single" w:sz="4" w:space="0" w:color="auto"/>
              <w:bottom w:val="single" w:sz="4" w:space="0" w:color="auto"/>
              <w:right w:val="single" w:sz="4" w:space="0" w:color="auto"/>
            </w:tcBorders>
            <w:shd w:val="clear" w:color="auto" w:fill="auto"/>
          </w:tcPr>
          <w:p w14:paraId="3152D188" w14:textId="7D7AEABB" w:rsidR="00D77748" w:rsidRPr="004063A8" w:rsidRDefault="00D77748" w:rsidP="00D77748">
            <w:pPr>
              <w:rPr>
                <w:sz w:val="16"/>
                <w:szCs w:val="16"/>
              </w:rPr>
            </w:pPr>
            <w:r w:rsidRPr="00D77748">
              <w:rPr>
                <w:sz w:val="16"/>
                <w:szCs w:val="16"/>
              </w:rPr>
              <w:t>456 380,2</w:t>
            </w:r>
          </w:p>
        </w:tc>
        <w:tc>
          <w:tcPr>
            <w:tcW w:w="1134" w:type="dxa"/>
            <w:tcBorders>
              <w:top w:val="nil"/>
              <w:left w:val="nil"/>
              <w:bottom w:val="single" w:sz="4" w:space="0" w:color="auto"/>
              <w:right w:val="single" w:sz="4" w:space="0" w:color="auto"/>
            </w:tcBorders>
            <w:shd w:val="clear" w:color="auto" w:fill="auto"/>
          </w:tcPr>
          <w:p w14:paraId="513D24F3" w14:textId="6AC1F138" w:rsidR="00D77748" w:rsidRPr="004063A8" w:rsidRDefault="00D77748" w:rsidP="00D77748">
            <w:pPr>
              <w:rPr>
                <w:sz w:val="16"/>
                <w:szCs w:val="16"/>
              </w:rPr>
            </w:pPr>
            <w:r w:rsidRPr="00D77748">
              <w:rPr>
                <w:sz w:val="16"/>
                <w:szCs w:val="16"/>
              </w:rPr>
              <w:t>97 883,4</w:t>
            </w:r>
          </w:p>
        </w:tc>
        <w:tc>
          <w:tcPr>
            <w:tcW w:w="1134" w:type="dxa"/>
            <w:tcBorders>
              <w:top w:val="nil"/>
              <w:left w:val="nil"/>
              <w:bottom w:val="single" w:sz="4" w:space="0" w:color="auto"/>
              <w:right w:val="single" w:sz="4" w:space="0" w:color="auto"/>
            </w:tcBorders>
            <w:shd w:val="clear" w:color="auto" w:fill="auto"/>
          </w:tcPr>
          <w:p w14:paraId="31BF5040" w14:textId="6A189166" w:rsidR="00D77748" w:rsidRPr="004063A8" w:rsidRDefault="00D77748" w:rsidP="00D77748">
            <w:pPr>
              <w:rPr>
                <w:sz w:val="16"/>
                <w:szCs w:val="16"/>
              </w:rPr>
            </w:pPr>
            <w:r w:rsidRPr="00D77748">
              <w:rPr>
                <w:sz w:val="16"/>
                <w:szCs w:val="16"/>
              </w:rPr>
              <w:t>209 665,9</w:t>
            </w:r>
          </w:p>
        </w:tc>
        <w:tc>
          <w:tcPr>
            <w:tcW w:w="1128" w:type="dxa"/>
            <w:tcBorders>
              <w:top w:val="nil"/>
              <w:left w:val="nil"/>
              <w:bottom w:val="single" w:sz="4" w:space="0" w:color="auto"/>
              <w:right w:val="single" w:sz="4" w:space="0" w:color="auto"/>
            </w:tcBorders>
            <w:shd w:val="clear" w:color="auto" w:fill="auto"/>
          </w:tcPr>
          <w:p w14:paraId="13767627" w14:textId="430EFBBD" w:rsidR="00D77748" w:rsidRPr="004063A8" w:rsidRDefault="00D77748" w:rsidP="00D77748">
            <w:pPr>
              <w:rPr>
                <w:sz w:val="16"/>
                <w:szCs w:val="16"/>
              </w:rPr>
            </w:pPr>
            <w:r w:rsidRPr="00D77748">
              <w:rPr>
                <w:sz w:val="16"/>
                <w:szCs w:val="16"/>
              </w:rPr>
              <w:t>148 830,9</w:t>
            </w:r>
          </w:p>
        </w:tc>
        <w:tc>
          <w:tcPr>
            <w:tcW w:w="573" w:type="dxa"/>
            <w:tcBorders>
              <w:top w:val="nil"/>
              <w:left w:val="nil"/>
              <w:bottom w:val="single" w:sz="4" w:space="0" w:color="auto"/>
              <w:right w:val="single" w:sz="4" w:space="0" w:color="auto"/>
            </w:tcBorders>
            <w:shd w:val="clear" w:color="auto" w:fill="auto"/>
          </w:tcPr>
          <w:p w14:paraId="429F73E9" w14:textId="12587C09" w:rsidR="00D77748" w:rsidRPr="004063A8" w:rsidRDefault="00D77748" w:rsidP="00D77748">
            <w:pPr>
              <w:rPr>
                <w:sz w:val="16"/>
                <w:szCs w:val="16"/>
              </w:rPr>
            </w:pPr>
            <w:r w:rsidRPr="00D77748">
              <w:rPr>
                <w:sz w:val="16"/>
                <w:szCs w:val="16"/>
              </w:rPr>
              <w:t>0,0</w:t>
            </w:r>
          </w:p>
        </w:tc>
      </w:tr>
      <w:tr w:rsidR="00A7385E" w14:paraId="3F4F9052" w14:textId="77777777" w:rsidTr="00A7385E">
        <w:trPr>
          <w:trHeight w:val="300"/>
          <w:jc w:val="center"/>
        </w:trPr>
        <w:tc>
          <w:tcPr>
            <w:tcW w:w="567" w:type="dxa"/>
            <w:vMerge w:val="restart"/>
            <w:tcBorders>
              <w:left w:val="single" w:sz="4" w:space="0" w:color="auto"/>
              <w:right w:val="single" w:sz="4" w:space="0" w:color="auto"/>
            </w:tcBorders>
            <w:shd w:val="clear" w:color="auto" w:fill="auto"/>
            <w:vAlign w:val="center"/>
          </w:tcPr>
          <w:p w14:paraId="66FA02A7" w14:textId="7FEE4466" w:rsidR="00A7385E" w:rsidRPr="00A7385E" w:rsidRDefault="00A7385E" w:rsidP="00A7385E">
            <w:pPr>
              <w:rPr>
                <w:sz w:val="20"/>
                <w:szCs w:val="20"/>
              </w:rPr>
            </w:pPr>
            <w:r w:rsidRPr="00A7385E">
              <w:rPr>
                <w:sz w:val="20"/>
                <w:szCs w:val="20"/>
              </w:rPr>
              <w:t>30</w:t>
            </w:r>
            <w:r w:rsidR="007048F1">
              <w:rPr>
                <w:sz w:val="20"/>
                <w:szCs w:val="20"/>
              </w:rPr>
              <w:t>.</w:t>
            </w:r>
          </w:p>
        </w:tc>
        <w:tc>
          <w:tcPr>
            <w:tcW w:w="2111" w:type="dxa"/>
            <w:vMerge w:val="restart"/>
            <w:tcBorders>
              <w:left w:val="single" w:sz="4" w:space="0" w:color="auto"/>
              <w:right w:val="single" w:sz="4" w:space="0" w:color="auto"/>
            </w:tcBorders>
            <w:shd w:val="clear" w:color="auto" w:fill="auto"/>
            <w:vAlign w:val="center"/>
          </w:tcPr>
          <w:p w14:paraId="2044BE7A" w14:textId="5FAF926A" w:rsidR="00A7385E" w:rsidRPr="00A7385E" w:rsidRDefault="00A7385E" w:rsidP="00B908DB">
            <w:pPr>
              <w:rPr>
                <w:sz w:val="20"/>
                <w:szCs w:val="20"/>
              </w:rPr>
            </w:pPr>
            <w:r w:rsidRPr="00A7385E">
              <w:rPr>
                <w:sz w:val="20"/>
                <w:szCs w:val="20"/>
              </w:rPr>
              <w:t xml:space="preserve">Реконструкция системы водоподготовки плавательного бассейна муниципального бюджетного </w:t>
            </w:r>
            <w:proofErr w:type="spellStart"/>
            <w:proofErr w:type="gramStart"/>
            <w:r w:rsidRPr="00A7385E">
              <w:rPr>
                <w:sz w:val="20"/>
                <w:szCs w:val="20"/>
              </w:rPr>
              <w:t>общеобразова</w:t>
            </w:r>
            <w:proofErr w:type="spellEnd"/>
            <w:r w:rsidR="00B908DB">
              <w:rPr>
                <w:sz w:val="20"/>
                <w:szCs w:val="20"/>
              </w:rPr>
              <w:t>-</w:t>
            </w:r>
            <w:r>
              <w:rPr>
                <w:sz w:val="20"/>
                <w:szCs w:val="20"/>
              </w:rPr>
              <w:t>тельного</w:t>
            </w:r>
            <w:proofErr w:type="gramEnd"/>
            <w:r>
              <w:rPr>
                <w:sz w:val="20"/>
                <w:szCs w:val="20"/>
              </w:rPr>
              <w:t xml:space="preserve"> учреждения г. Апатиты «</w:t>
            </w:r>
            <w:r w:rsidRPr="00A7385E">
              <w:rPr>
                <w:sz w:val="20"/>
                <w:szCs w:val="20"/>
              </w:rPr>
              <w:t>Средняя общеобразовательная школа № 6 с углублен</w:t>
            </w:r>
            <w:r>
              <w:rPr>
                <w:sz w:val="20"/>
                <w:szCs w:val="20"/>
              </w:rPr>
              <w:t xml:space="preserve">ным </w:t>
            </w:r>
            <w:r>
              <w:rPr>
                <w:sz w:val="20"/>
                <w:szCs w:val="20"/>
              </w:rPr>
              <w:lastRenderedPageBreak/>
              <w:t>изучением английского языка»</w:t>
            </w:r>
          </w:p>
        </w:tc>
        <w:tc>
          <w:tcPr>
            <w:tcW w:w="2011" w:type="dxa"/>
            <w:vMerge w:val="restart"/>
            <w:tcBorders>
              <w:left w:val="single" w:sz="4" w:space="0" w:color="auto"/>
              <w:right w:val="single" w:sz="4" w:space="0" w:color="auto"/>
            </w:tcBorders>
            <w:shd w:val="clear" w:color="auto" w:fill="auto"/>
            <w:vAlign w:val="center"/>
          </w:tcPr>
          <w:p w14:paraId="084C00D3" w14:textId="77777777" w:rsidR="00A7385E" w:rsidRPr="00A7385E" w:rsidRDefault="00A7385E" w:rsidP="00A7385E">
            <w:pPr>
              <w:rPr>
                <w:sz w:val="20"/>
                <w:szCs w:val="20"/>
              </w:rPr>
            </w:pPr>
            <w:r w:rsidRPr="00A7385E">
              <w:rPr>
                <w:sz w:val="20"/>
                <w:szCs w:val="20"/>
              </w:rPr>
              <w:lastRenderedPageBreak/>
              <w:t xml:space="preserve">Министерство строительства Мурманской </w:t>
            </w:r>
            <w:proofErr w:type="gramStart"/>
            <w:r w:rsidRPr="00A7385E">
              <w:rPr>
                <w:sz w:val="20"/>
                <w:szCs w:val="20"/>
              </w:rPr>
              <w:t>области,</w:t>
            </w:r>
            <w:r w:rsidRPr="00A7385E">
              <w:rPr>
                <w:sz w:val="20"/>
                <w:szCs w:val="20"/>
              </w:rPr>
              <w:br/>
              <w:t>АМО</w:t>
            </w:r>
            <w:proofErr w:type="gramEnd"/>
            <w:r w:rsidRPr="00A7385E">
              <w:rPr>
                <w:sz w:val="20"/>
                <w:szCs w:val="20"/>
              </w:rPr>
              <w:t xml:space="preserve"> г. Апатиты</w:t>
            </w:r>
          </w:p>
        </w:tc>
        <w:tc>
          <w:tcPr>
            <w:tcW w:w="1436" w:type="dxa"/>
            <w:vMerge w:val="restart"/>
            <w:tcBorders>
              <w:left w:val="single" w:sz="4" w:space="0" w:color="auto"/>
              <w:right w:val="single" w:sz="4" w:space="0" w:color="auto"/>
            </w:tcBorders>
            <w:shd w:val="clear" w:color="auto" w:fill="auto"/>
            <w:vAlign w:val="center"/>
          </w:tcPr>
          <w:p w14:paraId="66C86276" w14:textId="023E48F7" w:rsidR="00A7385E" w:rsidRPr="00A7385E" w:rsidRDefault="00A7385E" w:rsidP="00A7385E">
            <w:pPr>
              <w:jc w:val="center"/>
              <w:rPr>
                <w:sz w:val="20"/>
                <w:szCs w:val="20"/>
              </w:rPr>
            </w:pPr>
            <w:r w:rsidRPr="00A7385E">
              <w:rPr>
                <w:sz w:val="20"/>
                <w:szCs w:val="20"/>
              </w:rPr>
              <w:t>300 куб. м</w:t>
            </w:r>
          </w:p>
        </w:tc>
        <w:tc>
          <w:tcPr>
            <w:tcW w:w="1279" w:type="dxa"/>
            <w:vMerge w:val="restart"/>
            <w:tcBorders>
              <w:left w:val="single" w:sz="4" w:space="0" w:color="auto"/>
              <w:right w:val="single" w:sz="4" w:space="0" w:color="auto"/>
            </w:tcBorders>
            <w:shd w:val="clear" w:color="auto" w:fill="auto"/>
            <w:vAlign w:val="center"/>
          </w:tcPr>
          <w:p w14:paraId="30763178" w14:textId="1F10E58F" w:rsidR="00A7385E" w:rsidRPr="00A7385E" w:rsidRDefault="00A7385E" w:rsidP="00B908DB">
            <w:pPr>
              <w:jc w:val="center"/>
              <w:rPr>
                <w:sz w:val="20"/>
                <w:szCs w:val="20"/>
              </w:rPr>
            </w:pPr>
            <w:r w:rsidRPr="00A7385E">
              <w:rPr>
                <w:sz w:val="20"/>
                <w:szCs w:val="20"/>
              </w:rPr>
              <w:t>2020</w:t>
            </w:r>
            <w:r w:rsidR="00087568">
              <w:rPr>
                <w:sz w:val="20"/>
                <w:szCs w:val="20"/>
              </w:rPr>
              <w:t xml:space="preserve"> </w:t>
            </w:r>
            <w:r w:rsidR="00B908DB">
              <w:rPr>
                <w:sz w:val="20"/>
                <w:szCs w:val="20"/>
              </w:rPr>
              <w:t>–</w:t>
            </w:r>
            <w:r w:rsidR="00087568">
              <w:rPr>
                <w:sz w:val="20"/>
                <w:szCs w:val="20"/>
              </w:rPr>
              <w:t xml:space="preserve"> </w:t>
            </w:r>
            <w:proofErr w:type="spellStart"/>
            <w:proofErr w:type="gramStart"/>
            <w:r w:rsidR="00087568">
              <w:rPr>
                <w:sz w:val="20"/>
                <w:szCs w:val="20"/>
              </w:rPr>
              <w:t>реконструк</w:t>
            </w:r>
            <w:r w:rsidR="00B908DB">
              <w:rPr>
                <w:sz w:val="20"/>
                <w:szCs w:val="20"/>
              </w:rPr>
              <w:t>-</w:t>
            </w:r>
            <w:r w:rsidR="00087568">
              <w:rPr>
                <w:sz w:val="20"/>
                <w:szCs w:val="20"/>
              </w:rPr>
              <w:t>ция</w:t>
            </w:r>
            <w:proofErr w:type="spellEnd"/>
            <w:proofErr w:type="gramEnd"/>
          </w:p>
        </w:tc>
        <w:tc>
          <w:tcPr>
            <w:tcW w:w="1522" w:type="dxa"/>
            <w:vMerge w:val="restart"/>
            <w:tcBorders>
              <w:left w:val="single" w:sz="4" w:space="0" w:color="auto"/>
              <w:right w:val="single" w:sz="4" w:space="0" w:color="auto"/>
            </w:tcBorders>
            <w:shd w:val="clear" w:color="auto" w:fill="auto"/>
            <w:vAlign w:val="center"/>
          </w:tcPr>
          <w:p w14:paraId="415491F3" w14:textId="77777777" w:rsidR="00A7385E" w:rsidRPr="00A7385E" w:rsidRDefault="00A7385E" w:rsidP="00A7385E">
            <w:pPr>
              <w:jc w:val="center"/>
              <w:rPr>
                <w:sz w:val="20"/>
                <w:szCs w:val="20"/>
              </w:rPr>
            </w:pPr>
            <w:r w:rsidRPr="00A7385E">
              <w:rPr>
                <w:sz w:val="20"/>
                <w:szCs w:val="20"/>
              </w:rPr>
              <w:t>4 017,40</w:t>
            </w:r>
          </w:p>
        </w:tc>
        <w:tc>
          <w:tcPr>
            <w:tcW w:w="851" w:type="dxa"/>
            <w:tcBorders>
              <w:top w:val="single" w:sz="4" w:space="0" w:color="auto"/>
              <w:left w:val="nil"/>
              <w:bottom w:val="single" w:sz="4" w:space="0" w:color="auto"/>
              <w:right w:val="single" w:sz="4" w:space="0" w:color="auto"/>
            </w:tcBorders>
            <w:shd w:val="clear" w:color="auto" w:fill="auto"/>
          </w:tcPr>
          <w:p w14:paraId="646FEA72" w14:textId="77777777" w:rsidR="00A7385E" w:rsidRPr="00A7385E" w:rsidRDefault="00A7385E">
            <w:pPr>
              <w:jc w:val="center"/>
              <w:rPr>
                <w:sz w:val="18"/>
                <w:szCs w:val="18"/>
              </w:rPr>
            </w:pPr>
            <w:r w:rsidRPr="00A7385E">
              <w:rPr>
                <w:sz w:val="18"/>
                <w:szCs w:val="18"/>
              </w:rPr>
              <w:t>Всего с 2014</w:t>
            </w:r>
          </w:p>
        </w:tc>
        <w:tc>
          <w:tcPr>
            <w:tcW w:w="1134" w:type="dxa"/>
            <w:tcBorders>
              <w:top w:val="nil"/>
              <w:left w:val="single" w:sz="4" w:space="0" w:color="auto"/>
              <w:bottom w:val="single" w:sz="4" w:space="0" w:color="auto"/>
              <w:right w:val="single" w:sz="4" w:space="0" w:color="auto"/>
            </w:tcBorders>
            <w:shd w:val="clear" w:color="auto" w:fill="auto"/>
          </w:tcPr>
          <w:p w14:paraId="34820915" w14:textId="77777777" w:rsidR="00A7385E" w:rsidRPr="00A7385E" w:rsidRDefault="00A7385E" w:rsidP="00A7385E">
            <w:pPr>
              <w:rPr>
                <w:sz w:val="16"/>
                <w:szCs w:val="16"/>
              </w:rPr>
            </w:pPr>
            <w:r w:rsidRPr="00A7385E">
              <w:rPr>
                <w:sz w:val="16"/>
                <w:szCs w:val="16"/>
              </w:rPr>
              <w:t>4 017,4</w:t>
            </w:r>
          </w:p>
        </w:tc>
        <w:tc>
          <w:tcPr>
            <w:tcW w:w="1134" w:type="dxa"/>
            <w:tcBorders>
              <w:top w:val="nil"/>
              <w:left w:val="nil"/>
              <w:bottom w:val="single" w:sz="4" w:space="0" w:color="auto"/>
              <w:right w:val="single" w:sz="4" w:space="0" w:color="auto"/>
            </w:tcBorders>
            <w:shd w:val="clear" w:color="auto" w:fill="auto"/>
          </w:tcPr>
          <w:p w14:paraId="7BA33328" w14:textId="77777777" w:rsidR="00A7385E" w:rsidRPr="00A7385E" w:rsidRDefault="00A7385E" w:rsidP="00A7385E">
            <w:pPr>
              <w:rPr>
                <w:sz w:val="16"/>
                <w:szCs w:val="16"/>
              </w:rPr>
            </w:pPr>
            <w:r w:rsidRPr="00A7385E">
              <w:rPr>
                <w:sz w:val="16"/>
                <w:szCs w:val="16"/>
              </w:rPr>
              <w:t>3 816,6</w:t>
            </w:r>
          </w:p>
        </w:tc>
        <w:tc>
          <w:tcPr>
            <w:tcW w:w="1134" w:type="dxa"/>
            <w:tcBorders>
              <w:top w:val="nil"/>
              <w:left w:val="nil"/>
              <w:bottom w:val="single" w:sz="4" w:space="0" w:color="auto"/>
              <w:right w:val="single" w:sz="4" w:space="0" w:color="auto"/>
            </w:tcBorders>
            <w:shd w:val="clear" w:color="auto" w:fill="auto"/>
          </w:tcPr>
          <w:p w14:paraId="3EEE7F24" w14:textId="77777777" w:rsidR="00A7385E" w:rsidRPr="00A7385E" w:rsidRDefault="00A7385E" w:rsidP="00A7385E">
            <w:pPr>
              <w:rPr>
                <w:sz w:val="16"/>
                <w:szCs w:val="16"/>
              </w:rPr>
            </w:pPr>
            <w:r w:rsidRPr="00A7385E">
              <w:rPr>
                <w:sz w:val="16"/>
                <w:szCs w:val="16"/>
              </w:rPr>
              <w:t>0,0</w:t>
            </w:r>
          </w:p>
        </w:tc>
        <w:tc>
          <w:tcPr>
            <w:tcW w:w="1128" w:type="dxa"/>
            <w:tcBorders>
              <w:top w:val="nil"/>
              <w:left w:val="nil"/>
              <w:bottom w:val="single" w:sz="4" w:space="0" w:color="auto"/>
              <w:right w:val="single" w:sz="4" w:space="0" w:color="auto"/>
            </w:tcBorders>
            <w:shd w:val="clear" w:color="auto" w:fill="auto"/>
          </w:tcPr>
          <w:p w14:paraId="5E905A6C" w14:textId="77777777" w:rsidR="00A7385E" w:rsidRPr="00A7385E" w:rsidRDefault="00A7385E" w:rsidP="00A7385E">
            <w:pPr>
              <w:rPr>
                <w:sz w:val="16"/>
                <w:szCs w:val="16"/>
              </w:rPr>
            </w:pPr>
            <w:r w:rsidRPr="00A7385E">
              <w:rPr>
                <w:sz w:val="16"/>
                <w:szCs w:val="16"/>
              </w:rPr>
              <w:t>200,9</w:t>
            </w:r>
          </w:p>
        </w:tc>
        <w:tc>
          <w:tcPr>
            <w:tcW w:w="573" w:type="dxa"/>
            <w:tcBorders>
              <w:top w:val="nil"/>
              <w:left w:val="nil"/>
              <w:bottom w:val="single" w:sz="4" w:space="0" w:color="auto"/>
              <w:right w:val="single" w:sz="4" w:space="0" w:color="auto"/>
            </w:tcBorders>
            <w:shd w:val="clear" w:color="auto" w:fill="auto"/>
          </w:tcPr>
          <w:p w14:paraId="62E9D2F9" w14:textId="77777777" w:rsidR="00A7385E" w:rsidRPr="00A7385E" w:rsidRDefault="00A7385E" w:rsidP="00A7385E">
            <w:pPr>
              <w:rPr>
                <w:sz w:val="16"/>
                <w:szCs w:val="16"/>
              </w:rPr>
            </w:pPr>
            <w:r w:rsidRPr="00A7385E">
              <w:rPr>
                <w:sz w:val="16"/>
                <w:szCs w:val="16"/>
              </w:rPr>
              <w:t>0,0</w:t>
            </w:r>
          </w:p>
        </w:tc>
      </w:tr>
      <w:tr w:rsidR="00A7385E" w14:paraId="6AD775EB" w14:textId="77777777" w:rsidTr="00A7385E">
        <w:trPr>
          <w:trHeight w:val="300"/>
          <w:jc w:val="center"/>
        </w:trPr>
        <w:tc>
          <w:tcPr>
            <w:tcW w:w="567" w:type="dxa"/>
            <w:vMerge/>
            <w:tcBorders>
              <w:left w:val="single" w:sz="4" w:space="0" w:color="auto"/>
              <w:right w:val="single" w:sz="4" w:space="0" w:color="auto"/>
            </w:tcBorders>
            <w:shd w:val="clear" w:color="auto" w:fill="auto"/>
            <w:vAlign w:val="center"/>
          </w:tcPr>
          <w:p w14:paraId="6A6068E9" w14:textId="77777777" w:rsidR="00A7385E" w:rsidRPr="00A7385E" w:rsidRDefault="00A7385E">
            <w:pPr>
              <w:rPr>
                <w:sz w:val="20"/>
                <w:szCs w:val="20"/>
              </w:rPr>
            </w:pPr>
          </w:p>
        </w:tc>
        <w:tc>
          <w:tcPr>
            <w:tcW w:w="2111" w:type="dxa"/>
            <w:vMerge/>
            <w:tcBorders>
              <w:left w:val="single" w:sz="4" w:space="0" w:color="auto"/>
              <w:right w:val="single" w:sz="4" w:space="0" w:color="auto"/>
            </w:tcBorders>
            <w:shd w:val="clear" w:color="auto" w:fill="auto"/>
            <w:vAlign w:val="center"/>
          </w:tcPr>
          <w:p w14:paraId="0FA5ABA8" w14:textId="77777777" w:rsidR="00A7385E" w:rsidRPr="00A7385E" w:rsidRDefault="00A7385E">
            <w:pPr>
              <w:rPr>
                <w:sz w:val="20"/>
                <w:szCs w:val="20"/>
              </w:rPr>
            </w:pPr>
          </w:p>
        </w:tc>
        <w:tc>
          <w:tcPr>
            <w:tcW w:w="2011" w:type="dxa"/>
            <w:vMerge/>
            <w:tcBorders>
              <w:left w:val="single" w:sz="4" w:space="0" w:color="auto"/>
              <w:right w:val="single" w:sz="4" w:space="0" w:color="auto"/>
            </w:tcBorders>
            <w:shd w:val="clear" w:color="auto" w:fill="auto"/>
            <w:vAlign w:val="center"/>
          </w:tcPr>
          <w:p w14:paraId="61B70CEB" w14:textId="77777777" w:rsidR="00A7385E" w:rsidRPr="00A7385E" w:rsidRDefault="00A7385E">
            <w:pPr>
              <w:rPr>
                <w:sz w:val="20"/>
                <w:szCs w:val="20"/>
              </w:rPr>
            </w:pPr>
          </w:p>
        </w:tc>
        <w:tc>
          <w:tcPr>
            <w:tcW w:w="1436" w:type="dxa"/>
            <w:vMerge/>
            <w:tcBorders>
              <w:left w:val="single" w:sz="4" w:space="0" w:color="auto"/>
              <w:right w:val="single" w:sz="4" w:space="0" w:color="auto"/>
            </w:tcBorders>
            <w:shd w:val="clear" w:color="auto" w:fill="auto"/>
            <w:vAlign w:val="center"/>
          </w:tcPr>
          <w:p w14:paraId="467778C0" w14:textId="77777777" w:rsidR="00A7385E" w:rsidRPr="00A7385E" w:rsidRDefault="00A7385E">
            <w:pPr>
              <w:rPr>
                <w:sz w:val="20"/>
                <w:szCs w:val="20"/>
              </w:rPr>
            </w:pPr>
          </w:p>
        </w:tc>
        <w:tc>
          <w:tcPr>
            <w:tcW w:w="1279" w:type="dxa"/>
            <w:vMerge/>
            <w:tcBorders>
              <w:left w:val="single" w:sz="4" w:space="0" w:color="auto"/>
              <w:right w:val="single" w:sz="4" w:space="0" w:color="auto"/>
            </w:tcBorders>
            <w:shd w:val="clear" w:color="auto" w:fill="auto"/>
            <w:vAlign w:val="center"/>
          </w:tcPr>
          <w:p w14:paraId="70602E5F" w14:textId="77777777" w:rsidR="00A7385E" w:rsidRPr="00A7385E" w:rsidRDefault="00A7385E">
            <w:pPr>
              <w:rPr>
                <w:sz w:val="20"/>
                <w:szCs w:val="20"/>
              </w:rPr>
            </w:pPr>
          </w:p>
        </w:tc>
        <w:tc>
          <w:tcPr>
            <w:tcW w:w="1522" w:type="dxa"/>
            <w:vMerge/>
            <w:tcBorders>
              <w:left w:val="single" w:sz="4" w:space="0" w:color="auto"/>
              <w:right w:val="single" w:sz="4" w:space="0" w:color="auto"/>
            </w:tcBorders>
            <w:shd w:val="clear" w:color="auto" w:fill="auto"/>
            <w:vAlign w:val="center"/>
          </w:tcPr>
          <w:p w14:paraId="34DFDD6F" w14:textId="77777777" w:rsidR="00A7385E" w:rsidRPr="00A7385E" w:rsidRDefault="00A7385E">
            <w:pPr>
              <w:rPr>
                <w:sz w:val="20"/>
                <w:szCs w:val="20"/>
              </w:rPr>
            </w:pPr>
          </w:p>
        </w:tc>
        <w:tc>
          <w:tcPr>
            <w:tcW w:w="851" w:type="dxa"/>
            <w:tcBorders>
              <w:top w:val="single" w:sz="4" w:space="0" w:color="auto"/>
              <w:left w:val="nil"/>
              <w:bottom w:val="single" w:sz="4" w:space="0" w:color="auto"/>
              <w:right w:val="single" w:sz="4" w:space="0" w:color="auto"/>
            </w:tcBorders>
            <w:shd w:val="clear" w:color="auto" w:fill="auto"/>
          </w:tcPr>
          <w:p w14:paraId="0B3ECCF6" w14:textId="77777777" w:rsidR="00A7385E" w:rsidRPr="00A7385E" w:rsidRDefault="00A7385E">
            <w:pPr>
              <w:jc w:val="center"/>
              <w:rPr>
                <w:sz w:val="18"/>
                <w:szCs w:val="18"/>
              </w:rPr>
            </w:pPr>
            <w:r w:rsidRPr="00A7385E">
              <w:rPr>
                <w:sz w:val="18"/>
                <w:szCs w:val="18"/>
              </w:rPr>
              <w:t>2014</w:t>
            </w:r>
          </w:p>
        </w:tc>
        <w:tc>
          <w:tcPr>
            <w:tcW w:w="1134" w:type="dxa"/>
            <w:tcBorders>
              <w:top w:val="nil"/>
              <w:left w:val="single" w:sz="4" w:space="0" w:color="auto"/>
              <w:bottom w:val="single" w:sz="4" w:space="0" w:color="auto"/>
              <w:right w:val="single" w:sz="4" w:space="0" w:color="auto"/>
            </w:tcBorders>
            <w:shd w:val="clear" w:color="auto" w:fill="auto"/>
          </w:tcPr>
          <w:p w14:paraId="0349A07C" w14:textId="77777777" w:rsidR="00A7385E" w:rsidRPr="00A7385E" w:rsidRDefault="00A7385E" w:rsidP="00A7385E">
            <w:pPr>
              <w:rPr>
                <w:sz w:val="16"/>
                <w:szCs w:val="16"/>
              </w:rPr>
            </w:pPr>
            <w:r w:rsidRPr="00A7385E">
              <w:rPr>
                <w:sz w:val="16"/>
                <w:szCs w:val="16"/>
              </w:rPr>
              <w:t>0,0</w:t>
            </w:r>
          </w:p>
        </w:tc>
        <w:tc>
          <w:tcPr>
            <w:tcW w:w="1134" w:type="dxa"/>
            <w:tcBorders>
              <w:top w:val="nil"/>
              <w:left w:val="nil"/>
              <w:bottom w:val="single" w:sz="4" w:space="0" w:color="auto"/>
              <w:right w:val="single" w:sz="4" w:space="0" w:color="auto"/>
            </w:tcBorders>
            <w:shd w:val="clear" w:color="auto" w:fill="auto"/>
          </w:tcPr>
          <w:p w14:paraId="3A9E617B" w14:textId="77777777" w:rsidR="00A7385E" w:rsidRPr="00A7385E" w:rsidRDefault="00A7385E" w:rsidP="00A7385E">
            <w:pPr>
              <w:rPr>
                <w:sz w:val="16"/>
                <w:szCs w:val="16"/>
              </w:rPr>
            </w:pPr>
            <w:r w:rsidRPr="00A7385E">
              <w:rPr>
                <w:sz w:val="16"/>
                <w:szCs w:val="16"/>
              </w:rPr>
              <w:t>0,0</w:t>
            </w:r>
          </w:p>
        </w:tc>
        <w:tc>
          <w:tcPr>
            <w:tcW w:w="1134" w:type="dxa"/>
            <w:tcBorders>
              <w:top w:val="nil"/>
              <w:left w:val="nil"/>
              <w:bottom w:val="single" w:sz="4" w:space="0" w:color="auto"/>
              <w:right w:val="single" w:sz="4" w:space="0" w:color="auto"/>
            </w:tcBorders>
            <w:shd w:val="clear" w:color="auto" w:fill="auto"/>
          </w:tcPr>
          <w:p w14:paraId="690E7A82" w14:textId="77777777" w:rsidR="00A7385E" w:rsidRPr="00A7385E" w:rsidRDefault="00A7385E" w:rsidP="00A7385E">
            <w:pPr>
              <w:rPr>
                <w:sz w:val="16"/>
                <w:szCs w:val="16"/>
              </w:rPr>
            </w:pPr>
            <w:r w:rsidRPr="00A7385E">
              <w:rPr>
                <w:sz w:val="16"/>
                <w:szCs w:val="16"/>
              </w:rPr>
              <w:t>0,0</w:t>
            </w:r>
          </w:p>
        </w:tc>
        <w:tc>
          <w:tcPr>
            <w:tcW w:w="1128" w:type="dxa"/>
            <w:tcBorders>
              <w:top w:val="nil"/>
              <w:left w:val="nil"/>
              <w:bottom w:val="single" w:sz="4" w:space="0" w:color="auto"/>
              <w:right w:val="single" w:sz="4" w:space="0" w:color="auto"/>
            </w:tcBorders>
            <w:shd w:val="clear" w:color="auto" w:fill="auto"/>
          </w:tcPr>
          <w:p w14:paraId="6B7EC15D" w14:textId="77777777" w:rsidR="00A7385E" w:rsidRPr="00A7385E" w:rsidRDefault="00A7385E" w:rsidP="00A7385E">
            <w:pPr>
              <w:rPr>
                <w:sz w:val="16"/>
                <w:szCs w:val="16"/>
              </w:rPr>
            </w:pPr>
            <w:r w:rsidRPr="00A7385E">
              <w:rPr>
                <w:sz w:val="16"/>
                <w:szCs w:val="16"/>
              </w:rPr>
              <w:t>0,0</w:t>
            </w:r>
          </w:p>
        </w:tc>
        <w:tc>
          <w:tcPr>
            <w:tcW w:w="573" w:type="dxa"/>
            <w:tcBorders>
              <w:top w:val="nil"/>
              <w:left w:val="nil"/>
              <w:bottom w:val="single" w:sz="4" w:space="0" w:color="auto"/>
              <w:right w:val="single" w:sz="4" w:space="0" w:color="auto"/>
            </w:tcBorders>
            <w:shd w:val="clear" w:color="auto" w:fill="auto"/>
          </w:tcPr>
          <w:p w14:paraId="78CCFB73" w14:textId="77777777" w:rsidR="00A7385E" w:rsidRPr="00A7385E" w:rsidRDefault="00A7385E" w:rsidP="00A7385E">
            <w:pPr>
              <w:rPr>
                <w:sz w:val="16"/>
                <w:szCs w:val="16"/>
              </w:rPr>
            </w:pPr>
            <w:r w:rsidRPr="00A7385E">
              <w:rPr>
                <w:sz w:val="16"/>
                <w:szCs w:val="16"/>
              </w:rPr>
              <w:t>0,0</w:t>
            </w:r>
          </w:p>
        </w:tc>
      </w:tr>
      <w:tr w:rsidR="00A7385E" w14:paraId="0825DEB6" w14:textId="77777777" w:rsidTr="00A7385E">
        <w:trPr>
          <w:trHeight w:val="300"/>
          <w:jc w:val="center"/>
        </w:trPr>
        <w:tc>
          <w:tcPr>
            <w:tcW w:w="567" w:type="dxa"/>
            <w:vMerge/>
            <w:tcBorders>
              <w:left w:val="single" w:sz="4" w:space="0" w:color="auto"/>
              <w:right w:val="single" w:sz="4" w:space="0" w:color="auto"/>
            </w:tcBorders>
            <w:shd w:val="clear" w:color="auto" w:fill="auto"/>
            <w:vAlign w:val="center"/>
          </w:tcPr>
          <w:p w14:paraId="66D39E0C" w14:textId="77777777" w:rsidR="00A7385E" w:rsidRPr="00A7385E" w:rsidRDefault="00A7385E">
            <w:pPr>
              <w:rPr>
                <w:sz w:val="20"/>
                <w:szCs w:val="20"/>
              </w:rPr>
            </w:pPr>
          </w:p>
        </w:tc>
        <w:tc>
          <w:tcPr>
            <w:tcW w:w="2111" w:type="dxa"/>
            <w:vMerge/>
            <w:tcBorders>
              <w:left w:val="single" w:sz="4" w:space="0" w:color="auto"/>
              <w:right w:val="single" w:sz="4" w:space="0" w:color="auto"/>
            </w:tcBorders>
            <w:shd w:val="clear" w:color="auto" w:fill="auto"/>
            <w:vAlign w:val="center"/>
          </w:tcPr>
          <w:p w14:paraId="5F631EEE" w14:textId="77777777" w:rsidR="00A7385E" w:rsidRPr="00A7385E" w:rsidRDefault="00A7385E">
            <w:pPr>
              <w:rPr>
                <w:sz w:val="20"/>
                <w:szCs w:val="20"/>
              </w:rPr>
            </w:pPr>
          </w:p>
        </w:tc>
        <w:tc>
          <w:tcPr>
            <w:tcW w:w="2011" w:type="dxa"/>
            <w:vMerge/>
            <w:tcBorders>
              <w:left w:val="single" w:sz="4" w:space="0" w:color="auto"/>
              <w:right w:val="single" w:sz="4" w:space="0" w:color="auto"/>
            </w:tcBorders>
            <w:shd w:val="clear" w:color="auto" w:fill="auto"/>
            <w:vAlign w:val="center"/>
          </w:tcPr>
          <w:p w14:paraId="78A671DD" w14:textId="77777777" w:rsidR="00A7385E" w:rsidRPr="00A7385E" w:rsidRDefault="00A7385E">
            <w:pPr>
              <w:rPr>
                <w:sz w:val="20"/>
                <w:szCs w:val="20"/>
              </w:rPr>
            </w:pPr>
          </w:p>
        </w:tc>
        <w:tc>
          <w:tcPr>
            <w:tcW w:w="1436" w:type="dxa"/>
            <w:vMerge/>
            <w:tcBorders>
              <w:left w:val="single" w:sz="4" w:space="0" w:color="auto"/>
              <w:right w:val="single" w:sz="4" w:space="0" w:color="auto"/>
            </w:tcBorders>
            <w:shd w:val="clear" w:color="auto" w:fill="auto"/>
            <w:vAlign w:val="center"/>
          </w:tcPr>
          <w:p w14:paraId="246B3096" w14:textId="77777777" w:rsidR="00A7385E" w:rsidRPr="00A7385E" w:rsidRDefault="00A7385E">
            <w:pPr>
              <w:rPr>
                <w:sz w:val="20"/>
                <w:szCs w:val="20"/>
              </w:rPr>
            </w:pPr>
          </w:p>
        </w:tc>
        <w:tc>
          <w:tcPr>
            <w:tcW w:w="1279" w:type="dxa"/>
            <w:vMerge/>
            <w:tcBorders>
              <w:left w:val="single" w:sz="4" w:space="0" w:color="auto"/>
              <w:right w:val="single" w:sz="4" w:space="0" w:color="auto"/>
            </w:tcBorders>
            <w:shd w:val="clear" w:color="auto" w:fill="auto"/>
            <w:vAlign w:val="center"/>
          </w:tcPr>
          <w:p w14:paraId="3F33A35D" w14:textId="77777777" w:rsidR="00A7385E" w:rsidRPr="00A7385E" w:rsidRDefault="00A7385E">
            <w:pPr>
              <w:rPr>
                <w:sz w:val="20"/>
                <w:szCs w:val="20"/>
              </w:rPr>
            </w:pPr>
          </w:p>
        </w:tc>
        <w:tc>
          <w:tcPr>
            <w:tcW w:w="1522" w:type="dxa"/>
            <w:vMerge/>
            <w:tcBorders>
              <w:left w:val="single" w:sz="4" w:space="0" w:color="auto"/>
              <w:right w:val="single" w:sz="4" w:space="0" w:color="auto"/>
            </w:tcBorders>
            <w:shd w:val="clear" w:color="auto" w:fill="auto"/>
            <w:vAlign w:val="center"/>
          </w:tcPr>
          <w:p w14:paraId="3B0EFB74" w14:textId="77777777" w:rsidR="00A7385E" w:rsidRPr="00A7385E" w:rsidRDefault="00A7385E">
            <w:pPr>
              <w:rPr>
                <w:sz w:val="20"/>
                <w:szCs w:val="20"/>
              </w:rPr>
            </w:pPr>
          </w:p>
        </w:tc>
        <w:tc>
          <w:tcPr>
            <w:tcW w:w="851" w:type="dxa"/>
            <w:tcBorders>
              <w:top w:val="single" w:sz="4" w:space="0" w:color="auto"/>
              <w:left w:val="nil"/>
              <w:bottom w:val="single" w:sz="4" w:space="0" w:color="auto"/>
              <w:right w:val="single" w:sz="4" w:space="0" w:color="auto"/>
            </w:tcBorders>
            <w:shd w:val="clear" w:color="auto" w:fill="auto"/>
          </w:tcPr>
          <w:p w14:paraId="48D174B8" w14:textId="77777777" w:rsidR="00A7385E" w:rsidRPr="00A7385E" w:rsidRDefault="00A7385E">
            <w:pPr>
              <w:jc w:val="center"/>
              <w:rPr>
                <w:sz w:val="18"/>
                <w:szCs w:val="18"/>
              </w:rPr>
            </w:pPr>
            <w:r w:rsidRPr="00A7385E">
              <w:rPr>
                <w:sz w:val="18"/>
                <w:szCs w:val="18"/>
              </w:rPr>
              <w:t>2015</w:t>
            </w:r>
          </w:p>
        </w:tc>
        <w:tc>
          <w:tcPr>
            <w:tcW w:w="1134" w:type="dxa"/>
            <w:tcBorders>
              <w:top w:val="nil"/>
              <w:left w:val="single" w:sz="4" w:space="0" w:color="auto"/>
              <w:bottom w:val="single" w:sz="4" w:space="0" w:color="auto"/>
              <w:right w:val="single" w:sz="4" w:space="0" w:color="auto"/>
            </w:tcBorders>
            <w:shd w:val="clear" w:color="auto" w:fill="auto"/>
          </w:tcPr>
          <w:p w14:paraId="2677A00C" w14:textId="77777777" w:rsidR="00A7385E" w:rsidRPr="00A7385E" w:rsidRDefault="00A7385E" w:rsidP="00A7385E">
            <w:pPr>
              <w:rPr>
                <w:sz w:val="16"/>
                <w:szCs w:val="16"/>
              </w:rPr>
            </w:pPr>
            <w:r w:rsidRPr="00A7385E">
              <w:rPr>
                <w:sz w:val="16"/>
                <w:szCs w:val="16"/>
              </w:rPr>
              <w:t>0,0</w:t>
            </w:r>
          </w:p>
        </w:tc>
        <w:tc>
          <w:tcPr>
            <w:tcW w:w="1134" w:type="dxa"/>
            <w:tcBorders>
              <w:top w:val="nil"/>
              <w:left w:val="nil"/>
              <w:bottom w:val="single" w:sz="4" w:space="0" w:color="auto"/>
              <w:right w:val="single" w:sz="4" w:space="0" w:color="auto"/>
            </w:tcBorders>
            <w:shd w:val="clear" w:color="auto" w:fill="auto"/>
          </w:tcPr>
          <w:p w14:paraId="5643A0BC" w14:textId="77777777" w:rsidR="00A7385E" w:rsidRPr="00A7385E" w:rsidRDefault="00A7385E" w:rsidP="00A7385E">
            <w:pPr>
              <w:rPr>
                <w:sz w:val="16"/>
                <w:szCs w:val="16"/>
              </w:rPr>
            </w:pPr>
            <w:r w:rsidRPr="00A7385E">
              <w:rPr>
                <w:sz w:val="16"/>
                <w:szCs w:val="16"/>
              </w:rPr>
              <w:t>0,0</w:t>
            </w:r>
          </w:p>
        </w:tc>
        <w:tc>
          <w:tcPr>
            <w:tcW w:w="1134" w:type="dxa"/>
            <w:tcBorders>
              <w:top w:val="nil"/>
              <w:left w:val="nil"/>
              <w:bottom w:val="single" w:sz="4" w:space="0" w:color="auto"/>
              <w:right w:val="single" w:sz="4" w:space="0" w:color="auto"/>
            </w:tcBorders>
            <w:shd w:val="clear" w:color="auto" w:fill="auto"/>
          </w:tcPr>
          <w:p w14:paraId="7B7A24DC" w14:textId="77777777" w:rsidR="00A7385E" w:rsidRPr="00A7385E" w:rsidRDefault="00A7385E" w:rsidP="00A7385E">
            <w:pPr>
              <w:rPr>
                <w:sz w:val="16"/>
                <w:szCs w:val="16"/>
              </w:rPr>
            </w:pPr>
            <w:r w:rsidRPr="00A7385E">
              <w:rPr>
                <w:sz w:val="16"/>
                <w:szCs w:val="16"/>
              </w:rPr>
              <w:t>0,0</w:t>
            </w:r>
          </w:p>
        </w:tc>
        <w:tc>
          <w:tcPr>
            <w:tcW w:w="1128" w:type="dxa"/>
            <w:tcBorders>
              <w:top w:val="nil"/>
              <w:left w:val="nil"/>
              <w:bottom w:val="single" w:sz="4" w:space="0" w:color="auto"/>
              <w:right w:val="single" w:sz="4" w:space="0" w:color="auto"/>
            </w:tcBorders>
            <w:shd w:val="clear" w:color="auto" w:fill="auto"/>
          </w:tcPr>
          <w:p w14:paraId="17E50097" w14:textId="77777777" w:rsidR="00A7385E" w:rsidRPr="00A7385E" w:rsidRDefault="00A7385E" w:rsidP="00A7385E">
            <w:pPr>
              <w:rPr>
                <w:sz w:val="16"/>
                <w:szCs w:val="16"/>
              </w:rPr>
            </w:pPr>
            <w:r w:rsidRPr="00A7385E">
              <w:rPr>
                <w:sz w:val="16"/>
                <w:szCs w:val="16"/>
              </w:rPr>
              <w:t>0,0</w:t>
            </w:r>
          </w:p>
        </w:tc>
        <w:tc>
          <w:tcPr>
            <w:tcW w:w="573" w:type="dxa"/>
            <w:tcBorders>
              <w:top w:val="nil"/>
              <w:left w:val="nil"/>
              <w:bottom w:val="single" w:sz="4" w:space="0" w:color="auto"/>
              <w:right w:val="single" w:sz="4" w:space="0" w:color="auto"/>
            </w:tcBorders>
            <w:shd w:val="clear" w:color="auto" w:fill="auto"/>
          </w:tcPr>
          <w:p w14:paraId="47544D4A" w14:textId="77777777" w:rsidR="00A7385E" w:rsidRPr="00A7385E" w:rsidRDefault="00A7385E" w:rsidP="00A7385E">
            <w:pPr>
              <w:rPr>
                <w:sz w:val="16"/>
                <w:szCs w:val="16"/>
              </w:rPr>
            </w:pPr>
            <w:r w:rsidRPr="00A7385E">
              <w:rPr>
                <w:sz w:val="16"/>
                <w:szCs w:val="16"/>
              </w:rPr>
              <w:t>0,0</w:t>
            </w:r>
          </w:p>
        </w:tc>
      </w:tr>
      <w:tr w:rsidR="00A7385E" w14:paraId="15681A92" w14:textId="77777777" w:rsidTr="00A7385E">
        <w:trPr>
          <w:trHeight w:val="300"/>
          <w:jc w:val="center"/>
        </w:trPr>
        <w:tc>
          <w:tcPr>
            <w:tcW w:w="567" w:type="dxa"/>
            <w:vMerge/>
            <w:tcBorders>
              <w:left w:val="single" w:sz="4" w:space="0" w:color="auto"/>
              <w:right w:val="single" w:sz="4" w:space="0" w:color="auto"/>
            </w:tcBorders>
            <w:shd w:val="clear" w:color="auto" w:fill="auto"/>
            <w:vAlign w:val="center"/>
          </w:tcPr>
          <w:p w14:paraId="2FDDA2E4" w14:textId="77777777" w:rsidR="00A7385E" w:rsidRPr="00A7385E" w:rsidRDefault="00A7385E">
            <w:pPr>
              <w:rPr>
                <w:sz w:val="20"/>
                <w:szCs w:val="20"/>
              </w:rPr>
            </w:pPr>
          </w:p>
        </w:tc>
        <w:tc>
          <w:tcPr>
            <w:tcW w:w="2111" w:type="dxa"/>
            <w:vMerge/>
            <w:tcBorders>
              <w:left w:val="single" w:sz="4" w:space="0" w:color="auto"/>
              <w:right w:val="single" w:sz="4" w:space="0" w:color="auto"/>
            </w:tcBorders>
            <w:shd w:val="clear" w:color="auto" w:fill="auto"/>
            <w:vAlign w:val="center"/>
          </w:tcPr>
          <w:p w14:paraId="64BED633" w14:textId="77777777" w:rsidR="00A7385E" w:rsidRPr="00A7385E" w:rsidRDefault="00A7385E">
            <w:pPr>
              <w:rPr>
                <w:sz w:val="20"/>
                <w:szCs w:val="20"/>
              </w:rPr>
            </w:pPr>
          </w:p>
        </w:tc>
        <w:tc>
          <w:tcPr>
            <w:tcW w:w="2011" w:type="dxa"/>
            <w:vMerge/>
            <w:tcBorders>
              <w:left w:val="single" w:sz="4" w:space="0" w:color="auto"/>
              <w:right w:val="single" w:sz="4" w:space="0" w:color="auto"/>
            </w:tcBorders>
            <w:shd w:val="clear" w:color="auto" w:fill="auto"/>
            <w:vAlign w:val="center"/>
          </w:tcPr>
          <w:p w14:paraId="082C4669" w14:textId="77777777" w:rsidR="00A7385E" w:rsidRPr="00A7385E" w:rsidRDefault="00A7385E">
            <w:pPr>
              <w:rPr>
                <w:sz w:val="20"/>
                <w:szCs w:val="20"/>
              </w:rPr>
            </w:pPr>
          </w:p>
        </w:tc>
        <w:tc>
          <w:tcPr>
            <w:tcW w:w="1436" w:type="dxa"/>
            <w:vMerge/>
            <w:tcBorders>
              <w:left w:val="single" w:sz="4" w:space="0" w:color="auto"/>
              <w:right w:val="single" w:sz="4" w:space="0" w:color="auto"/>
            </w:tcBorders>
            <w:shd w:val="clear" w:color="auto" w:fill="auto"/>
            <w:vAlign w:val="center"/>
          </w:tcPr>
          <w:p w14:paraId="2595E27E" w14:textId="77777777" w:rsidR="00A7385E" w:rsidRPr="00A7385E" w:rsidRDefault="00A7385E">
            <w:pPr>
              <w:rPr>
                <w:sz w:val="20"/>
                <w:szCs w:val="20"/>
              </w:rPr>
            </w:pPr>
          </w:p>
        </w:tc>
        <w:tc>
          <w:tcPr>
            <w:tcW w:w="1279" w:type="dxa"/>
            <w:vMerge/>
            <w:tcBorders>
              <w:left w:val="single" w:sz="4" w:space="0" w:color="auto"/>
              <w:right w:val="single" w:sz="4" w:space="0" w:color="auto"/>
            </w:tcBorders>
            <w:shd w:val="clear" w:color="auto" w:fill="auto"/>
            <w:vAlign w:val="center"/>
          </w:tcPr>
          <w:p w14:paraId="021EC608" w14:textId="77777777" w:rsidR="00A7385E" w:rsidRPr="00A7385E" w:rsidRDefault="00A7385E">
            <w:pPr>
              <w:rPr>
                <w:sz w:val="20"/>
                <w:szCs w:val="20"/>
              </w:rPr>
            </w:pPr>
          </w:p>
        </w:tc>
        <w:tc>
          <w:tcPr>
            <w:tcW w:w="1522" w:type="dxa"/>
            <w:vMerge/>
            <w:tcBorders>
              <w:left w:val="single" w:sz="4" w:space="0" w:color="auto"/>
              <w:right w:val="single" w:sz="4" w:space="0" w:color="auto"/>
            </w:tcBorders>
            <w:shd w:val="clear" w:color="auto" w:fill="auto"/>
            <w:vAlign w:val="center"/>
          </w:tcPr>
          <w:p w14:paraId="719FD49B" w14:textId="77777777" w:rsidR="00A7385E" w:rsidRPr="00A7385E" w:rsidRDefault="00A7385E">
            <w:pPr>
              <w:rPr>
                <w:sz w:val="20"/>
                <w:szCs w:val="20"/>
              </w:rPr>
            </w:pPr>
          </w:p>
        </w:tc>
        <w:tc>
          <w:tcPr>
            <w:tcW w:w="851" w:type="dxa"/>
            <w:tcBorders>
              <w:top w:val="single" w:sz="4" w:space="0" w:color="auto"/>
              <w:left w:val="nil"/>
              <w:bottom w:val="single" w:sz="4" w:space="0" w:color="auto"/>
              <w:right w:val="single" w:sz="4" w:space="0" w:color="auto"/>
            </w:tcBorders>
            <w:shd w:val="clear" w:color="auto" w:fill="auto"/>
          </w:tcPr>
          <w:p w14:paraId="1BAC24E4" w14:textId="77777777" w:rsidR="00A7385E" w:rsidRPr="00A7385E" w:rsidRDefault="00A7385E">
            <w:pPr>
              <w:jc w:val="center"/>
              <w:rPr>
                <w:sz w:val="18"/>
                <w:szCs w:val="18"/>
              </w:rPr>
            </w:pPr>
            <w:r w:rsidRPr="00A7385E">
              <w:rPr>
                <w:sz w:val="18"/>
                <w:szCs w:val="18"/>
              </w:rPr>
              <w:t>2016</w:t>
            </w:r>
          </w:p>
        </w:tc>
        <w:tc>
          <w:tcPr>
            <w:tcW w:w="1134" w:type="dxa"/>
            <w:tcBorders>
              <w:top w:val="nil"/>
              <w:left w:val="single" w:sz="4" w:space="0" w:color="auto"/>
              <w:bottom w:val="single" w:sz="4" w:space="0" w:color="auto"/>
              <w:right w:val="single" w:sz="4" w:space="0" w:color="auto"/>
            </w:tcBorders>
            <w:shd w:val="clear" w:color="auto" w:fill="auto"/>
          </w:tcPr>
          <w:p w14:paraId="360FFC7F" w14:textId="77777777" w:rsidR="00A7385E" w:rsidRPr="00A7385E" w:rsidRDefault="00A7385E" w:rsidP="00A7385E">
            <w:pPr>
              <w:rPr>
                <w:sz w:val="16"/>
                <w:szCs w:val="16"/>
              </w:rPr>
            </w:pPr>
            <w:r w:rsidRPr="00A7385E">
              <w:rPr>
                <w:sz w:val="16"/>
                <w:szCs w:val="16"/>
              </w:rPr>
              <w:t>0,0</w:t>
            </w:r>
          </w:p>
        </w:tc>
        <w:tc>
          <w:tcPr>
            <w:tcW w:w="1134" w:type="dxa"/>
            <w:tcBorders>
              <w:top w:val="nil"/>
              <w:left w:val="nil"/>
              <w:bottom w:val="single" w:sz="4" w:space="0" w:color="auto"/>
              <w:right w:val="single" w:sz="4" w:space="0" w:color="auto"/>
            </w:tcBorders>
            <w:shd w:val="clear" w:color="auto" w:fill="auto"/>
          </w:tcPr>
          <w:p w14:paraId="1E565A6C" w14:textId="77777777" w:rsidR="00A7385E" w:rsidRPr="00A7385E" w:rsidRDefault="00A7385E" w:rsidP="00A7385E">
            <w:pPr>
              <w:rPr>
                <w:sz w:val="16"/>
                <w:szCs w:val="16"/>
              </w:rPr>
            </w:pPr>
            <w:r w:rsidRPr="00A7385E">
              <w:rPr>
                <w:sz w:val="16"/>
                <w:szCs w:val="16"/>
              </w:rPr>
              <w:t>0,0</w:t>
            </w:r>
          </w:p>
        </w:tc>
        <w:tc>
          <w:tcPr>
            <w:tcW w:w="1134" w:type="dxa"/>
            <w:tcBorders>
              <w:top w:val="nil"/>
              <w:left w:val="nil"/>
              <w:bottom w:val="single" w:sz="4" w:space="0" w:color="auto"/>
              <w:right w:val="single" w:sz="4" w:space="0" w:color="auto"/>
            </w:tcBorders>
            <w:shd w:val="clear" w:color="auto" w:fill="auto"/>
          </w:tcPr>
          <w:p w14:paraId="71D7A33E" w14:textId="77777777" w:rsidR="00A7385E" w:rsidRPr="00A7385E" w:rsidRDefault="00A7385E" w:rsidP="00A7385E">
            <w:pPr>
              <w:rPr>
                <w:sz w:val="16"/>
                <w:szCs w:val="16"/>
              </w:rPr>
            </w:pPr>
            <w:r w:rsidRPr="00A7385E">
              <w:rPr>
                <w:sz w:val="16"/>
                <w:szCs w:val="16"/>
              </w:rPr>
              <w:t>0,0</w:t>
            </w:r>
          </w:p>
        </w:tc>
        <w:tc>
          <w:tcPr>
            <w:tcW w:w="1128" w:type="dxa"/>
            <w:tcBorders>
              <w:top w:val="nil"/>
              <w:left w:val="nil"/>
              <w:bottom w:val="single" w:sz="4" w:space="0" w:color="auto"/>
              <w:right w:val="single" w:sz="4" w:space="0" w:color="auto"/>
            </w:tcBorders>
            <w:shd w:val="clear" w:color="auto" w:fill="auto"/>
          </w:tcPr>
          <w:p w14:paraId="789E82B2" w14:textId="77777777" w:rsidR="00A7385E" w:rsidRPr="00A7385E" w:rsidRDefault="00A7385E" w:rsidP="00A7385E">
            <w:pPr>
              <w:rPr>
                <w:sz w:val="16"/>
                <w:szCs w:val="16"/>
              </w:rPr>
            </w:pPr>
            <w:r w:rsidRPr="00A7385E">
              <w:rPr>
                <w:sz w:val="16"/>
                <w:szCs w:val="16"/>
              </w:rPr>
              <w:t>0,0</w:t>
            </w:r>
          </w:p>
        </w:tc>
        <w:tc>
          <w:tcPr>
            <w:tcW w:w="573" w:type="dxa"/>
            <w:tcBorders>
              <w:top w:val="nil"/>
              <w:left w:val="nil"/>
              <w:bottom w:val="single" w:sz="4" w:space="0" w:color="auto"/>
              <w:right w:val="single" w:sz="4" w:space="0" w:color="auto"/>
            </w:tcBorders>
            <w:shd w:val="clear" w:color="auto" w:fill="auto"/>
          </w:tcPr>
          <w:p w14:paraId="7408EC8F" w14:textId="77777777" w:rsidR="00A7385E" w:rsidRPr="00A7385E" w:rsidRDefault="00A7385E" w:rsidP="00A7385E">
            <w:pPr>
              <w:rPr>
                <w:sz w:val="16"/>
                <w:szCs w:val="16"/>
              </w:rPr>
            </w:pPr>
            <w:r w:rsidRPr="00A7385E">
              <w:rPr>
                <w:sz w:val="16"/>
                <w:szCs w:val="16"/>
              </w:rPr>
              <w:t>0,0</w:t>
            </w:r>
          </w:p>
        </w:tc>
      </w:tr>
      <w:tr w:rsidR="00A7385E" w14:paraId="6AEE40FC" w14:textId="77777777" w:rsidTr="00A7385E">
        <w:trPr>
          <w:trHeight w:val="300"/>
          <w:jc w:val="center"/>
        </w:trPr>
        <w:tc>
          <w:tcPr>
            <w:tcW w:w="567" w:type="dxa"/>
            <w:vMerge/>
            <w:tcBorders>
              <w:left w:val="single" w:sz="4" w:space="0" w:color="auto"/>
              <w:right w:val="single" w:sz="4" w:space="0" w:color="auto"/>
            </w:tcBorders>
            <w:shd w:val="clear" w:color="auto" w:fill="auto"/>
            <w:vAlign w:val="center"/>
          </w:tcPr>
          <w:p w14:paraId="55D006D0" w14:textId="77777777" w:rsidR="00A7385E" w:rsidRPr="00A7385E" w:rsidRDefault="00A7385E">
            <w:pPr>
              <w:rPr>
                <w:sz w:val="20"/>
                <w:szCs w:val="20"/>
              </w:rPr>
            </w:pPr>
          </w:p>
        </w:tc>
        <w:tc>
          <w:tcPr>
            <w:tcW w:w="2111" w:type="dxa"/>
            <w:vMerge/>
            <w:tcBorders>
              <w:left w:val="single" w:sz="4" w:space="0" w:color="auto"/>
              <w:right w:val="single" w:sz="4" w:space="0" w:color="auto"/>
            </w:tcBorders>
            <w:shd w:val="clear" w:color="auto" w:fill="auto"/>
            <w:vAlign w:val="center"/>
          </w:tcPr>
          <w:p w14:paraId="28A2471C" w14:textId="77777777" w:rsidR="00A7385E" w:rsidRPr="00A7385E" w:rsidRDefault="00A7385E">
            <w:pPr>
              <w:rPr>
                <w:sz w:val="20"/>
                <w:szCs w:val="20"/>
              </w:rPr>
            </w:pPr>
          </w:p>
        </w:tc>
        <w:tc>
          <w:tcPr>
            <w:tcW w:w="2011" w:type="dxa"/>
            <w:vMerge/>
            <w:tcBorders>
              <w:left w:val="single" w:sz="4" w:space="0" w:color="auto"/>
              <w:right w:val="single" w:sz="4" w:space="0" w:color="auto"/>
            </w:tcBorders>
            <w:shd w:val="clear" w:color="auto" w:fill="auto"/>
            <w:vAlign w:val="center"/>
          </w:tcPr>
          <w:p w14:paraId="748EC613" w14:textId="77777777" w:rsidR="00A7385E" w:rsidRPr="00A7385E" w:rsidRDefault="00A7385E">
            <w:pPr>
              <w:rPr>
                <w:sz w:val="20"/>
                <w:szCs w:val="20"/>
              </w:rPr>
            </w:pPr>
          </w:p>
        </w:tc>
        <w:tc>
          <w:tcPr>
            <w:tcW w:w="1436" w:type="dxa"/>
            <w:vMerge/>
            <w:tcBorders>
              <w:left w:val="single" w:sz="4" w:space="0" w:color="auto"/>
              <w:right w:val="single" w:sz="4" w:space="0" w:color="auto"/>
            </w:tcBorders>
            <w:shd w:val="clear" w:color="auto" w:fill="auto"/>
            <w:vAlign w:val="center"/>
          </w:tcPr>
          <w:p w14:paraId="2451BCFE" w14:textId="77777777" w:rsidR="00A7385E" w:rsidRPr="00A7385E" w:rsidRDefault="00A7385E">
            <w:pPr>
              <w:rPr>
                <w:sz w:val="20"/>
                <w:szCs w:val="20"/>
              </w:rPr>
            </w:pPr>
          </w:p>
        </w:tc>
        <w:tc>
          <w:tcPr>
            <w:tcW w:w="1279" w:type="dxa"/>
            <w:vMerge/>
            <w:tcBorders>
              <w:left w:val="single" w:sz="4" w:space="0" w:color="auto"/>
              <w:right w:val="single" w:sz="4" w:space="0" w:color="auto"/>
            </w:tcBorders>
            <w:shd w:val="clear" w:color="auto" w:fill="auto"/>
            <w:vAlign w:val="center"/>
          </w:tcPr>
          <w:p w14:paraId="6ECC19F0" w14:textId="77777777" w:rsidR="00A7385E" w:rsidRPr="00A7385E" w:rsidRDefault="00A7385E">
            <w:pPr>
              <w:rPr>
                <w:sz w:val="20"/>
                <w:szCs w:val="20"/>
              </w:rPr>
            </w:pPr>
          </w:p>
        </w:tc>
        <w:tc>
          <w:tcPr>
            <w:tcW w:w="1522" w:type="dxa"/>
            <w:vMerge/>
            <w:tcBorders>
              <w:left w:val="single" w:sz="4" w:space="0" w:color="auto"/>
              <w:right w:val="single" w:sz="4" w:space="0" w:color="auto"/>
            </w:tcBorders>
            <w:shd w:val="clear" w:color="auto" w:fill="auto"/>
            <w:vAlign w:val="center"/>
          </w:tcPr>
          <w:p w14:paraId="270BF8D6" w14:textId="77777777" w:rsidR="00A7385E" w:rsidRPr="00A7385E" w:rsidRDefault="00A7385E">
            <w:pPr>
              <w:rPr>
                <w:sz w:val="20"/>
                <w:szCs w:val="20"/>
              </w:rPr>
            </w:pPr>
          </w:p>
        </w:tc>
        <w:tc>
          <w:tcPr>
            <w:tcW w:w="851" w:type="dxa"/>
            <w:tcBorders>
              <w:top w:val="single" w:sz="4" w:space="0" w:color="auto"/>
              <w:left w:val="nil"/>
              <w:bottom w:val="single" w:sz="4" w:space="0" w:color="auto"/>
              <w:right w:val="single" w:sz="4" w:space="0" w:color="auto"/>
            </w:tcBorders>
            <w:shd w:val="clear" w:color="auto" w:fill="auto"/>
          </w:tcPr>
          <w:p w14:paraId="1155EBE8" w14:textId="77777777" w:rsidR="00A7385E" w:rsidRPr="00A7385E" w:rsidRDefault="00A7385E">
            <w:pPr>
              <w:jc w:val="center"/>
              <w:rPr>
                <w:sz w:val="18"/>
                <w:szCs w:val="18"/>
              </w:rPr>
            </w:pPr>
            <w:r w:rsidRPr="00A7385E">
              <w:rPr>
                <w:sz w:val="18"/>
                <w:szCs w:val="18"/>
              </w:rPr>
              <w:t>2017</w:t>
            </w:r>
          </w:p>
        </w:tc>
        <w:tc>
          <w:tcPr>
            <w:tcW w:w="1134" w:type="dxa"/>
            <w:tcBorders>
              <w:top w:val="nil"/>
              <w:left w:val="single" w:sz="4" w:space="0" w:color="auto"/>
              <w:bottom w:val="single" w:sz="4" w:space="0" w:color="auto"/>
              <w:right w:val="single" w:sz="4" w:space="0" w:color="auto"/>
            </w:tcBorders>
            <w:shd w:val="clear" w:color="auto" w:fill="auto"/>
          </w:tcPr>
          <w:p w14:paraId="2847E5AB" w14:textId="77777777" w:rsidR="00A7385E" w:rsidRPr="00A7385E" w:rsidRDefault="00A7385E" w:rsidP="00A7385E">
            <w:pPr>
              <w:rPr>
                <w:sz w:val="16"/>
                <w:szCs w:val="16"/>
              </w:rPr>
            </w:pPr>
            <w:r w:rsidRPr="00A7385E">
              <w:rPr>
                <w:sz w:val="16"/>
                <w:szCs w:val="16"/>
              </w:rPr>
              <w:t>0,0</w:t>
            </w:r>
          </w:p>
        </w:tc>
        <w:tc>
          <w:tcPr>
            <w:tcW w:w="1134" w:type="dxa"/>
            <w:tcBorders>
              <w:top w:val="nil"/>
              <w:left w:val="nil"/>
              <w:bottom w:val="single" w:sz="4" w:space="0" w:color="auto"/>
              <w:right w:val="single" w:sz="4" w:space="0" w:color="auto"/>
            </w:tcBorders>
            <w:shd w:val="clear" w:color="auto" w:fill="auto"/>
          </w:tcPr>
          <w:p w14:paraId="6942A869" w14:textId="77777777" w:rsidR="00A7385E" w:rsidRPr="00A7385E" w:rsidRDefault="00A7385E" w:rsidP="00A7385E">
            <w:pPr>
              <w:rPr>
                <w:sz w:val="16"/>
                <w:szCs w:val="16"/>
              </w:rPr>
            </w:pPr>
            <w:r w:rsidRPr="00A7385E">
              <w:rPr>
                <w:sz w:val="16"/>
                <w:szCs w:val="16"/>
              </w:rPr>
              <w:t>0,0</w:t>
            </w:r>
          </w:p>
        </w:tc>
        <w:tc>
          <w:tcPr>
            <w:tcW w:w="1134" w:type="dxa"/>
            <w:tcBorders>
              <w:top w:val="nil"/>
              <w:left w:val="nil"/>
              <w:bottom w:val="single" w:sz="4" w:space="0" w:color="auto"/>
              <w:right w:val="single" w:sz="4" w:space="0" w:color="auto"/>
            </w:tcBorders>
            <w:shd w:val="clear" w:color="auto" w:fill="auto"/>
          </w:tcPr>
          <w:p w14:paraId="3D43B570" w14:textId="77777777" w:rsidR="00A7385E" w:rsidRPr="00A7385E" w:rsidRDefault="00A7385E" w:rsidP="00A7385E">
            <w:pPr>
              <w:rPr>
                <w:sz w:val="16"/>
                <w:szCs w:val="16"/>
              </w:rPr>
            </w:pPr>
            <w:r w:rsidRPr="00A7385E">
              <w:rPr>
                <w:sz w:val="16"/>
                <w:szCs w:val="16"/>
              </w:rPr>
              <w:t>0,0</w:t>
            </w:r>
          </w:p>
        </w:tc>
        <w:tc>
          <w:tcPr>
            <w:tcW w:w="1128" w:type="dxa"/>
            <w:tcBorders>
              <w:top w:val="nil"/>
              <w:left w:val="nil"/>
              <w:bottom w:val="single" w:sz="4" w:space="0" w:color="auto"/>
              <w:right w:val="single" w:sz="4" w:space="0" w:color="auto"/>
            </w:tcBorders>
            <w:shd w:val="clear" w:color="auto" w:fill="auto"/>
          </w:tcPr>
          <w:p w14:paraId="699455BD" w14:textId="77777777" w:rsidR="00A7385E" w:rsidRPr="00A7385E" w:rsidRDefault="00A7385E" w:rsidP="00A7385E">
            <w:pPr>
              <w:rPr>
                <w:sz w:val="16"/>
                <w:szCs w:val="16"/>
              </w:rPr>
            </w:pPr>
            <w:r w:rsidRPr="00A7385E">
              <w:rPr>
                <w:sz w:val="16"/>
                <w:szCs w:val="16"/>
              </w:rPr>
              <w:t>0,0</w:t>
            </w:r>
          </w:p>
        </w:tc>
        <w:tc>
          <w:tcPr>
            <w:tcW w:w="573" w:type="dxa"/>
            <w:tcBorders>
              <w:top w:val="nil"/>
              <w:left w:val="nil"/>
              <w:bottom w:val="single" w:sz="4" w:space="0" w:color="auto"/>
              <w:right w:val="single" w:sz="4" w:space="0" w:color="auto"/>
            </w:tcBorders>
            <w:shd w:val="clear" w:color="auto" w:fill="auto"/>
          </w:tcPr>
          <w:p w14:paraId="7AAA1B82" w14:textId="77777777" w:rsidR="00A7385E" w:rsidRPr="00A7385E" w:rsidRDefault="00A7385E" w:rsidP="00A7385E">
            <w:pPr>
              <w:rPr>
                <w:sz w:val="16"/>
                <w:szCs w:val="16"/>
              </w:rPr>
            </w:pPr>
            <w:r w:rsidRPr="00A7385E">
              <w:rPr>
                <w:sz w:val="16"/>
                <w:szCs w:val="16"/>
              </w:rPr>
              <w:t>0,0</w:t>
            </w:r>
          </w:p>
        </w:tc>
      </w:tr>
      <w:tr w:rsidR="00A7385E" w14:paraId="5EF15146" w14:textId="77777777" w:rsidTr="00A7385E">
        <w:trPr>
          <w:trHeight w:val="300"/>
          <w:jc w:val="center"/>
        </w:trPr>
        <w:tc>
          <w:tcPr>
            <w:tcW w:w="567" w:type="dxa"/>
            <w:vMerge/>
            <w:tcBorders>
              <w:left w:val="single" w:sz="4" w:space="0" w:color="auto"/>
              <w:right w:val="single" w:sz="4" w:space="0" w:color="auto"/>
            </w:tcBorders>
            <w:shd w:val="clear" w:color="auto" w:fill="auto"/>
            <w:vAlign w:val="center"/>
          </w:tcPr>
          <w:p w14:paraId="51400001" w14:textId="77777777" w:rsidR="00A7385E" w:rsidRPr="00A7385E" w:rsidRDefault="00A7385E">
            <w:pPr>
              <w:rPr>
                <w:sz w:val="20"/>
                <w:szCs w:val="20"/>
              </w:rPr>
            </w:pPr>
          </w:p>
        </w:tc>
        <w:tc>
          <w:tcPr>
            <w:tcW w:w="2111" w:type="dxa"/>
            <w:vMerge/>
            <w:tcBorders>
              <w:left w:val="single" w:sz="4" w:space="0" w:color="auto"/>
              <w:right w:val="single" w:sz="4" w:space="0" w:color="auto"/>
            </w:tcBorders>
            <w:shd w:val="clear" w:color="auto" w:fill="auto"/>
            <w:vAlign w:val="center"/>
          </w:tcPr>
          <w:p w14:paraId="1F4CF4F7" w14:textId="77777777" w:rsidR="00A7385E" w:rsidRPr="00A7385E" w:rsidRDefault="00A7385E">
            <w:pPr>
              <w:rPr>
                <w:sz w:val="20"/>
                <w:szCs w:val="20"/>
              </w:rPr>
            </w:pPr>
          </w:p>
        </w:tc>
        <w:tc>
          <w:tcPr>
            <w:tcW w:w="2011" w:type="dxa"/>
            <w:vMerge/>
            <w:tcBorders>
              <w:left w:val="single" w:sz="4" w:space="0" w:color="auto"/>
              <w:right w:val="single" w:sz="4" w:space="0" w:color="auto"/>
            </w:tcBorders>
            <w:shd w:val="clear" w:color="auto" w:fill="auto"/>
            <w:vAlign w:val="center"/>
          </w:tcPr>
          <w:p w14:paraId="665E6FF6" w14:textId="77777777" w:rsidR="00A7385E" w:rsidRPr="00A7385E" w:rsidRDefault="00A7385E">
            <w:pPr>
              <w:rPr>
                <w:sz w:val="20"/>
                <w:szCs w:val="20"/>
              </w:rPr>
            </w:pPr>
          </w:p>
        </w:tc>
        <w:tc>
          <w:tcPr>
            <w:tcW w:w="1436" w:type="dxa"/>
            <w:vMerge/>
            <w:tcBorders>
              <w:left w:val="single" w:sz="4" w:space="0" w:color="auto"/>
              <w:right w:val="single" w:sz="4" w:space="0" w:color="auto"/>
            </w:tcBorders>
            <w:shd w:val="clear" w:color="auto" w:fill="auto"/>
            <w:vAlign w:val="center"/>
          </w:tcPr>
          <w:p w14:paraId="4FFA0E1A" w14:textId="77777777" w:rsidR="00A7385E" w:rsidRPr="00A7385E" w:rsidRDefault="00A7385E">
            <w:pPr>
              <w:rPr>
                <w:sz w:val="20"/>
                <w:szCs w:val="20"/>
              </w:rPr>
            </w:pPr>
          </w:p>
        </w:tc>
        <w:tc>
          <w:tcPr>
            <w:tcW w:w="1279" w:type="dxa"/>
            <w:vMerge/>
            <w:tcBorders>
              <w:left w:val="single" w:sz="4" w:space="0" w:color="auto"/>
              <w:right w:val="single" w:sz="4" w:space="0" w:color="auto"/>
            </w:tcBorders>
            <w:shd w:val="clear" w:color="auto" w:fill="auto"/>
            <w:vAlign w:val="center"/>
          </w:tcPr>
          <w:p w14:paraId="46FBDE33" w14:textId="77777777" w:rsidR="00A7385E" w:rsidRPr="00A7385E" w:rsidRDefault="00A7385E">
            <w:pPr>
              <w:rPr>
                <w:sz w:val="20"/>
                <w:szCs w:val="20"/>
              </w:rPr>
            </w:pPr>
          </w:p>
        </w:tc>
        <w:tc>
          <w:tcPr>
            <w:tcW w:w="1522" w:type="dxa"/>
            <w:vMerge/>
            <w:tcBorders>
              <w:left w:val="single" w:sz="4" w:space="0" w:color="auto"/>
              <w:right w:val="single" w:sz="4" w:space="0" w:color="auto"/>
            </w:tcBorders>
            <w:shd w:val="clear" w:color="auto" w:fill="auto"/>
            <w:vAlign w:val="center"/>
          </w:tcPr>
          <w:p w14:paraId="478833CD" w14:textId="77777777" w:rsidR="00A7385E" w:rsidRPr="00A7385E" w:rsidRDefault="00A7385E">
            <w:pPr>
              <w:rPr>
                <w:sz w:val="20"/>
                <w:szCs w:val="20"/>
              </w:rPr>
            </w:pPr>
          </w:p>
        </w:tc>
        <w:tc>
          <w:tcPr>
            <w:tcW w:w="851" w:type="dxa"/>
            <w:tcBorders>
              <w:top w:val="single" w:sz="4" w:space="0" w:color="auto"/>
              <w:left w:val="nil"/>
              <w:bottom w:val="single" w:sz="4" w:space="0" w:color="auto"/>
              <w:right w:val="single" w:sz="4" w:space="0" w:color="auto"/>
            </w:tcBorders>
            <w:shd w:val="clear" w:color="auto" w:fill="auto"/>
          </w:tcPr>
          <w:p w14:paraId="4F38212E" w14:textId="77777777" w:rsidR="00A7385E" w:rsidRPr="00A7385E" w:rsidRDefault="00A7385E">
            <w:pPr>
              <w:jc w:val="center"/>
              <w:rPr>
                <w:sz w:val="18"/>
                <w:szCs w:val="18"/>
              </w:rPr>
            </w:pPr>
            <w:r w:rsidRPr="00A7385E">
              <w:rPr>
                <w:sz w:val="18"/>
                <w:szCs w:val="18"/>
              </w:rPr>
              <w:t>2018</w:t>
            </w:r>
          </w:p>
        </w:tc>
        <w:tc>
          <w:tcPr>
            <w:tcW w:w="1134" w:type="dxa"/>
            <w:tcBorders>
              <w:top w:val="nil"/>
              <w:left w:val="single" w:sz="4" w:space="0" w:color="auto"/>
              <w:bottom w:val="single" w:sz="4" w:space="0" w:color="auto"/>
              <w:right w:val="single" w:sz="4" w:space="0" w:color="auto"/>
            </w:tcBorders>
            <w:shd w:val="clear" w:color="auto" w:fill="auto"/>
          </w:tcPr>
          <w:p w14:paraId="375DB628" w14:textId="77777777" w:rsidR="00A7385E" w:rsidRPr="00A7385E" w:rsidRDefault="00A7385E" w:rsidP="00A7385E">
            <w:pPr>
              <w:rPr>
                <w:sz w:val="16"/>
                <w:szCs w:val="16"/>
              </w:rPr>
            </w:pPr>
            <w:r w:rsidRPr="00A7385E">
              <w:rPr>
                <w:sz w:val="16"/>
                <w:szCs w:val="16"/>
              </w:rPr>
              <w:t>0,0</w:t>
            </w:r>
          </w:p>
        </w:tc>
        <w:tc>
          <w:tcPr>
            <w:tcW w:w="1134" w:type="dxa"/>
            <w:tcBorders>
              <w:top w:val="nil"/>
              <w:left w:val="nil"/>
              <w:bottom w:val="single" w:sz="4" w:space="0" w:color="auto"/>
              <w:right w:val="single" w:sz="4" w:space="0" w:color="auto"/>
            </w:tcBorders>
            <w:shd w:val="clear" w:color="auto" w:fill="auto"/>
          </w:tcPr>
          <w:p w14:paraId="2121EB35" w14:textId="77777777" w:rsidR="00A7385E" w:rsidRPr="00A7385E" w:rsidRDefault="00A7385E" w:rsidP="00A7385E">
            <w:pPr>
              <w:rPr>
                <w:sz w:val="16"/>
                <w:szCs w:val="16"/>
              </w:rPr>
            </w:pPr>
            <w:r w:rsidRPr="00A7385E">
              <w:rPr>
                <w:sz w:val="16"/>
                <w:szCs w:val="16"/>
              </w:rPr>
              <w:t>0,0</w:t>
            </w:r>
          </w:p>
        </w:tc>
        <w:tc>
          <w:tcPr>
            <w:tcW w:w="1134" w:type="dxa"/>
            <w:tcBorders>
              <w:top w:val="nil"/>
              <w:left w:val="nil"/>
              <w:bottom w:val="single" w:sz="4" w:space="0" w:color="auto"/>
              <w:right w:val="single" w:sz="4" w:space="0" w:color="auto"/>
            </w:tcBorders>
            <w:shd w:val="clear" w:color="auto" w:fill="auto"/>
          </w:tcPr>
          <w:p w14:paraId="2D491F74" w14:textId="77777777" w:rsidR="00A7385E" w:rsidRPr="00A7385E" w:rsidRDefault="00A7385E" w:rsidP="00A7385E">
            <w:pPr>
              <w:rPr>
                <w:sz w:val="16"/>
                <w:szCs w:val="16"/>
              </w:rPr>
            </w:pPr>
            <w:r w:rsidRPr="00A7385E">
              <w:rPr>
                <w:sz w:val="16"/>
                <w:szCs w:val="16"/>
              </w:rPr>
              <w:t>0,0</w:t>
            </w:r>
          </w:p>
        </w:tc>
        <w:tc>
          <w:tcPr>
            <w:tcW w:w="1128" w:type="dxa"/>
            <w:tcBorders>
              <w:top w:val="nil"/>
              <w:left w:val="nil"/>
              <w:bottom w:val="single" w:sz="4" w:space="0" w:color="auto"/>
              <w:right w:val="single" w:sz="4" w:space="0" w:color="auto"/>
            </w:tcBorders>
            <w:shd w:val="clear" w:color="auto" w:fill="auto"/>
          </w:tcPr>
          <w:p w14:paraId="69487EC1" w14:textId="77777777" w:rsidR="00A7385E" w:rsidRPr="00A7385E" w:rsidRDefault="00A7385E" w:rsidP="00A7385E">
            <w:pPr>
              <w:rPr>
                <w:sz w:val="16"/>
                <w:szCs w:val="16"/>
              </w:rPr>
            </w:pPr>
            <w:r w:rsidRPr="00A7385E">
              <w:rPr>
                <w:sz w:val="16"/>
                <w:szCs w:val="16"/>
              </w:rPr>
              <w:t>0,0</w:t>
            </w:r>
          </w:p>
        </w:tc>
        <w:tc>
          <w:tcPr>
            <w:tcW w:w="573" w:type="dxa"/>
            <w:tcBorders>
              <w:top w:val="nil"/>
              <w:left w:val="nil"/>
              <w:bottom w:val="single" w:sz="4" w:space="0" w:color="auto"/>
              <w:right w:val="single" w:sz="4" w:space="0" w:color="auto"/>
            </w:tcBorders>
            <w:shd w:val="clear" w:color="auto" w:fill="auto"/>
          </w:tcPr>
          <w:p w14:paraId="1D33953F" w14:textId="77777777" w:rsidR="00A7385E" w:rsidRPr="00A7385E" w:rsidRDefault="00A7385E" w:rsidP="00A7385E">
            <w:pPr>
              <w:rPr>
                <w:sz w:val="16"/>
                <w:szCs w:val="16"/>
              </w:rPr>
            </w:pPr>
            <w:r w:rsidRPr="00A7385E">
              <w:rPr>
                <w:sz w:val="16"/>
                <w:szCs w:val="16"/>
              </w:rPr>
              <w:t>0,0</w:t>
            </w:r>
          </w:p>
        </w:tc>
      </w:tr>
      <w:tr w:rsidR="00A7385E" w14:paraId="7FC20298" w14:textId="77777777" w:rsidTr="00A7385E">
        <w:trPr>
          <w:trHeight w:val="300"/>
          <w:jc w:val="center"/>
        </w:trPr>
        <w:tc>
          <w:tcPr>
            <w:tcW w:w="567" w:type="dxa"/>
            <w:vMerge/>
            <w:tcBorders>
              <w:left w:val="single" w:sz="4" w:space="0" w:color="auto"/>
              <w:right w:val="single" w:sz="4" w:space="0" w:color="auto"/>
            </w:tcBorders>
            <w:shd w:val="clear" w:color="auto" w:fill="auto"/>
            <w:vAlign w:val="center"/>
          </w:tcPr>
          <w:p w14:paraId="6AC7DDE4" w14:textId="77777777" w:rsidR="00A7385E" w:rsidRPr="00A7385E" w:rsidRDefault="00A7385E">
            <w:pPr>
              <w:rPr>
                <w:sz w:val="20"/>
                <w:szCs w:val="20"/>
              </w:rPr>
            </w:pPr>
          </w:p>
        </w:tc>
        <w:tc>
          <w:tcPr>
            <w:tcW w:w="2111" w:type="dxa"/>
            <w:vMerge/>
            <w:tcBorders>
              <w:left w:val="single" w:sz="4" w:space="0" w:color="auto"/>
              <w:right w:val="single" w:sz="4" w:space="0" w:color="auto"/>
            </w:tcBorders>
            <w:shd w:val="clear" w:color="auto" w:fill="auto"/>
            <w:vAlign w:val="center"/>
          </w:tcPr>
          <w:p w14:paraId="10987083" w14:textId="77777777" w:rsidR="00A7385E" w:rsidRPr="00A7385E" w:rsidRDefault="00A7385E">
            <w:pPr>
              <w:rPr>
                <w:sz w:val="20"/>
                <w:szCs w:val="20"/>
              </w:rPr>
            </w:pPr>
          </w:p>
        </w:tc>
        <w:tc>
          <w:tcPr>
            <w:tcW w:w="2011" w:type="dxa"/>
            <w:vMerge/>
            <w:tcBorders>
              <w:left w:val="single" w:sz="4" w:space="0" w:color="auto"/>
              <w:right w:val="single" w:sz="4" w:space="0" w:color="auto"/>
            </w:tcBorders>
            <w:shd w:val="clear" w:color="auto" w:fill="auto"/>
            <w:vAlign w:val="center"/>
          </w:tcPr>
          <w:p w14:paraId="43210EA8" w14:textId="77777777" w:rsidR="00A7385E" w:rsidRPr="00A7385E" w:rsidRDefault="00A7385E">
            <w:pPr>
              <w:rPr>
                <w:sz w:val="20"/>
                <w:szCs w:val="20"/>
              </w:rPr>
            </w:pPr>
          </w:p>
        </w:tc>
        <w:tc>
          <w:tcPr>
            <w:tcW w:w="1436" w:type="dxa"/>
            <w:vMerge/>
            <w:tcBorders>
              <w:left w:val="single" w:sz="4" w:space="0" w:color="auto"/>
              <w:right w:val="single" w:sz="4" w:space="0" w:color="auto"/>
            </w:tcBorders>
            <w:shd w:val="clear" w:color="auto" w:fill="auto"/>
            <w:vAlign w:val="center"/>
          </w:tcPr>
          <w:p w14:paraId="663C1E4B" w14:textId="77777777" w:rsidR="00A7385E" w:rsidRPr="00A7385E" w:rsidRDefault="00A7385E">
            <w:pPr>
              <w:rPr>
                <w:sz w:val="20"/>
                <w:szCs w:val="20"/>
              </w:rPr>
            </w:pPr>
          </w:p>
        </w:tc>
        <w:tc>
          <w:tcPr>
            <w:tcW w:w="1279" w:type="dxa"/>
            <w:vMerge/>
            <w:tcBorders>
              <w:left w:val="single" w:sz="4" w:space="0" w:color="auto"/>
              <w:right w:val="single" w:sz="4" w:space="0" w:color="auto"/>
            </w:tcBorders>
            <w:shd w:val="clear" w:color="auto" w:fill="auto"/>
            <w:vAlign w:val="center"/>
          </w:tcPr>
          <w:p w14:paraId="2B63063A" w14:textId="77777777" w:rsidR="00A7385E" w:rsidRPr="00A7385E" w:rsidRDefault="00A7385E">
            <w:pPr>
              <w:rPr>
                <w:sz w:val="20"/>
                <w:szCs w:val="20"/>
              </w:rPr>
            </w:pPr>
          </w:p>
        </w:tc>
        <w:tc>
          <w:tcPr>
            <w:tcW w:w="1522" w:type="dxa"/>
            <w:vMerge/>
            <w:tcBorders>
              <w:left w:val="single" w:sz="4" w:space="0" w:color="auto"/>
              <w:right w:val="single" w:sz="4" w:space="0" w:color="auto"/>
            </w:tcBorders>
            <w:shd w:val="clear" w:color="auto" w:fill="auto"/>
            <w:vAlign w:val="center"/>
          </w:tcPr>
          <w:p w14:paraId="10F2B6E4" w14:textId="77777777" w:rsidR="00A7385E" w:rsidRPr="00A7385E" w:rsidRDefault="00A7385E">
            <w:pPr>
              <w:rPr>
                <w:sz w:val="20"/>
                <w:szCs w:val="20"/>
              </w:rPr>
            </w:pPr>
          </w:p>
        </w:tc>
        <w:tc>
          <w:tcPr>
            <w:tcW w:w="851" w:type="dxa"/>
            <w:tcBorders>
              <w:top w:val="single" w:sz="4" w:space="0" w:color="auto"/>
              <w:left w:val="nil"/>
              <w:bottom w:val="single" w:sz="4" w:space="0" w:color="auto"/>
              <w:right w:val="single" w:sz="4" w:space="0" w:color="auto"/>
            </w:tcBorders>
            <w:shd w:val="clear" w:color="auto" w:fill="auto"/>
          </w:tcPr>
          <w:p w14:paraId="4A5EF7CF" w14:textId="77777777" w:rsidR="00A7385E" w:rsidRPr="00A7385E" w:rsidRDefault="00A7385E">
            <w:pPr>
              <w:jc w:val="center"/>
              <w:rPr>
                <w:sz w:val="18"/>
                <w:szCs w:val="18"/>
              </w:rPr>
            </w:pPr>
            <w:r w:rsidRPr="00A7385E">
              <w:rPr>
                <w:sz w:val="18"/>
                <w:szCs w:val="18"/>
              </w:rPr>
              <w:t>2019</w:t>
            </w:r>
          </w:p>
        </w:tc>
        <w:tc>
          <w:tcPr>
            <w:tcW w:w="1134" w:type="dxa"/>
            <w:tcBorders>
              <w:top w:val="nil"/>
              <w:left w:val="single" w:sz="4" w:space="0" w:color="auto"/>
              <w:bottom w:val="single" w:sz="4" w:space="0" w:color="auto"/>
              <w:right w:val="single" w:sz="4" w:space="0" w:color="auto"/>
            </w:tcBorders>
            <w:shd w:val="clear" w:color="auto" w:fill="auto"/>
          </w:tcPr>
          <w:p w14:paraId="385595C5" w14:textId="77777777" w:rsidR="00A7385E" w:rsidRPr="00A7385E" w:rsidRDefault="00A7385E" w:rsidP="00A7385E">
            <w:pPr>
              <w:rPr>
                <w:sz w:val="16"/>
                <w:szCs w:val="16"/>
              </w:rPr>
            </w:pPr>
            <w:r w:rsidRPr="00A7385E">
              <w:rPr>
                <w:sz w:val="16"/>
                <w:szCs w:val="16"/>
              </w:rPr>
              <w:t>0,0</w:t>
            </w:r>
          </w:p>
        </w:tc>
        <w:tc>
          <w:tcPr>
            <w:tcW w:w="1134" w:type="dxa"/>
            <w:tcBorders>
              <w:top w:val="nil"/>
              <w:left w:val="nil"/>
              <w:bottom w:val="single" w:sz="4" w:space="0" w:color="auto"/>
              <w:right w:val="single" w:sz="4" w:space="0" w:color="auto"/>
            </w:tcBorders>
            <w:shd w:val="clear" w:color="auto" w:fill="auto"/>
          </w:tcPr>
          <w:p w14:paraId="465F6AAD" w14:textId="77777777" w:rsidR="00A7385E" w:rsidRPr="00A7385E" w:rsidRDefault="00A7385E" w:rsidP="00A7385E">
            <w:pPr>
              <w:rPr>
                <w:sz w:val="16"/>
                <w:szCs w:val="16"/>
              </w:rPr>
            </w:pPr>
            <w:r w:rsidRPr="00A7385E">
              <w:rPr>
                <w:sz w:val="16"/>
                <w:szCs w:val="16"/>
              </w:rPr>
              <w:t>0,0</w:t>
            </w:r>
          </w:p>
        </w:tc>
        <w:tc>
          <w:tcPr>
            <w:tcW w:w="1134" w:type="dxa"/>
            <w:tcBorders>
              <w:top w:val="nil"/>
              <w:left w:val="nil"/>
              <w:bottom w:val="single" w:sz="4" w:space="0" w:color="auto"/>
              <w:right w:val="single" w:sz="4" w:space="0" w:color="auto"/>
            </w:tcBorders>
            <w:shd w:val="clear" w:color="auto" w:fill="auto"/>
          </w:tcPr>
          <w:p w14:paraId="558C4CF5" w14:textId="77777777" w:rsidR="00A7385E" w:rsidRPr="00A7385E" w:rsidRDefault="00A7385E" w:rsidP="00A7385E">
            <w:pPr>
              <w:rPr>
                <w:sz w:val="16"/>
                <w:szCs w:val="16"/>
              </w:rPr>
            </w:pPr>
            <w:r w:rsidRPr="00A7385E">
              <w:rPr>
                <w:sz w:val="16"/>
                <w:szCs w:val="16"/>
              </w:rPr>
              <w:t>0,0</w:t>
            </w:r>
          </w:p>
        </w:tc>
        <w:tc>
          <w:tcPr>
            <w:tcW w:w="1128" w:type="dxa"/>
            <w:tcBorders>
              <w:top w:val="nil"/>
              <w:left w:val="nil"/>
              <w:bottom w:val="single" w:sz="4" w:space="0" w:color="auto"/>
              <w:right w:val="single" w:sz="4" w:space="0" w:color="auto"/>
            </w:tcBorders>
            <w:shd w:val="clear" w:color="auto" w:fill="auto"/>
          </w:tcPr>
          <w:p w14:paraId="0271323E" w14:textId="77777777" w:rsidR="00A7385E" w:rsidRPr="00A7385E" w:rsidRDefault="00A7385E" w:rsidP="00A7385E">
            <w:pPr>
              <w:rPr>
                <w:sz w:val="16"/>
                <w:szCs w:val="16"/>
              </w:rPr>
            </w:pPr>
            <w:r w:rsidRPr="00A7385E">
              <w:rPr>
                <w:sz w:val="16"/>
                <w:szCs w:val="16"/>
              </w:rPr>
              <w:t>0,0</w:t>
            </w:r>
          </w:p>
        </w:tc>
        <w:tc>
          <w:tcPr>
            <w:tcW w:w="573" w:type="dxa"/>
            <w:tcBorders>
              <w:top w:val="nil"/>
              <w:left w:val="nil"/>
              <w:bottom w:val="single" w:sz="4" w:space="0" w:color="auto"/>
              <w:right w:val="single" w:sz="4" w:space="0" w:color="auto"/>
            </w:tcBorders>
            <w:shd w:val="clear" w:color="auto" w:fill="auto"/>
          </w:tcPr>
          <w:p w14:paraId="4BA122D4" w14:textId="77777777" w:rsidR="00A7385E" w:rsidRPr="00A7385E" w:rsidRDefault="00A7385E" w:rsidP="00A7385E">
            <w:pPr>
              <w:rPr>
                <w:sz w:val="16"/>
                <w:szCs w:val="16"/>
              </w:rPr>
            </w:pPr>
            <w:r w:rsidRPr="00A7385E">
              <w:rPr>
                <w:sz w:val="16"/>
                <w:szCs w:val="16"/>
              </w:rPr>
              <w:t>0,0</w:t>
            </w:r>
          </w:p>
        </w:tc>
      </w:tr>
      <w:tr w:rsidR="00A7385E" w14:paraId="34A9FED5" w14:textId="77777777" w:rsidTr="00A7385E">
        <w:trPr>
          <w:trHeight w:val="300"/>
          <w:jc w:val="center"/>
        </w:trPr>
        <w:tc>
          <w:tcPr>
            <w:tcW w:w="567" w:type="dxa"/>
            <w:vMerge/>
            <w:tcBorders>
              <w:left w:val="single" w:sz="4" w:space="0" w:color="auto"/>
              <w:bottom w:val="single" w:sz="4" w:space="0" w:color="auto"/>
              <w:right w:val="single" w:sz="4" w:space="0" w:color="auto"/>
            </w:tcBorders>
            <w:shd w:val="clear" w:color="auto" w:fill="auto"/>
            <w:vAlign w:val="center"/>
          </w:tcPr>
          <w:p w14:paraId="50EA816C" w14:textId="77777777" w:rsidR="00A7385E" w:rsidRPr="00A7385E" w:rsidRDefault="00A7385E">
            <w:pPr>
              <w:rPr>
                <w:sz w:val="20"/>
                <w:szCs w:val="20"/>
              </w:rPr>
            </w:pPr>
          </w:p>
        </w:tc>
        <w:tc>
          <w:tcPr>
            <w:tcW w:w="2111" w:type="dxa"/>
            <w:vMerge/>
            <w:tcBorders>
              <w:left w:val="single" w:sz="4" w:space="0" w:color="auto"/>
              <w:bottom w:val="single" w:sz="4" w:space="0" w:color="auto"/>
              <w:right w:val="single" w:sz="4" w:space="0" w:color="auto"/>
            </w:tcBorders>
            <w:shd w:val="clear" w:color="auto" w:fill="auto"/>
            <w:vAlign w:val="center"/>
          </w:tcPr>
          <w:p w14:paraId="4F73DDFB" w14:textId="77777777" w:rsidR="00A7385E" w:rsidRPr="00A7385E" w:rsidRDefault="00A7385E">
            <w:pPr>
              <w:rPr>
                <w:sz w:val="20"/>
                <w:szCs w:val="20"/>
              </w:rPr>
            </w:pPr>
          </w:p>
        </w:tc>
        <w:tc>
          <w:tcPr>
            <w:tcW w:w="2011" w:type="dxa"/>
            <w:vMerge/>
            <w:tcBorders>
              <w:left w:val="single" w:sz="4" w:space="0" w:color="auto"/>
              <w:bottom w:val="single" w:sz="4" w:space="0" w:color="auto"/>
              <w:right w:val="single" w:sz="4" w:space="0" w:color="auto"/>
            </w:tcBorders>
            <w:shd w:val="clear" w:color="auto" w:fill="auto"/>
            <w:vAlign w:val="center"/>
          </w:tcPr>
          <w:p w14:paraId="2B17C68B" w14:textId="77777777" w:rsidR="00A7385E" w:rsidRPr="00A7385E" w:rsidRDefault="00A7385E">
            <w:pPr>
              <w:rPr>
                <w:sz w:val="20"/>
                <w:szCs w:val="20"/>
              </w:rPr>
            </w:pPr>
          </w:p>
        </w:tc>
        <w:tc>
          <w:tcPr>
            <w:tcW w:w="1436" w:type="dxa"/>
            <w:vMerge/>
            <w:tcBorders>
              <w:left w:val="single" w:sz="4" w:space="0" w:color="auto"/>
              <w:bottom w:val="single" w:sz="4" w:space="0" w:color="auto"/>
              <w:right w:val="single" w:sz="4" w:space="0" w:color="auto"/>
            </w:tcBorders>
            <w:shd w:val="clear" w:color="auto" w:fill="auto"/>
            <w:vAlign w:val="center"/>
          </w:tcPr>
          <w:p w14:paraId="4A288C9A" w14:textId="77777777" w:rsidR="00A7385E" w:rsidRPr="00A7385E" w:rsidRDefault="00A7385E">
            <w:pPr>
              <w:rPr>
                <w:sz w:val="20"/>
                <w:szCs w:val="20"/>
              </w:rPr>
            </w:pPr>
          </w:p>
        </w:tc>
        <w:tc>
          <w:tcPr>
            <w:tcW w:w="1279" w:type="dxa"/>
            <w:vMerge/>
            <w:tcBorders>
              <w:left w:val="single" w:sz="4" w:space="0" w:color="auto"/>
              <w:bottom w:val="single" w:sz="4" w:space="0" w:color="auto"/>
              <w:right w:val="single" w:sz="4" w:space="0" w:color="auto"/>
            </w:tcBorders>
            <w:shd w:val="clear" w:color="auto" w:fill="auto"/>
            <w:vAlign w:val="center"/>
          </w:tcPr>
          <w:p w14:paraId="10A6BC13" w14:textId="77777777" w:rsidR="00A7385E" w:rsidRPr="00A7385E" w:rsidRDefault="00A7385E">
            <w:pPr>
              <w:rPr>
                <w:sz w:val="20"/>
                <w:szCs w:val="20"/>
              </w:rPr>
            </w:pPr>
          </w:p>
        </w:tc>
        <w:tc>
          <w:tcPr>
            <w:tcW w:w="1522" w:type="dxa"/>
            <w:vMerge/>
            <w:tcBorders>
              <w:left w:val="single" w:sz="4" w:space="0" w:color="auto"/>
              <w:bottom w:val="single" w:sz="4" w:space="0" w:color="auto"/>
              <w:right w:val="single" w:sz="4" w:space="0" w:color="auto"/>
            </w:tcBorders>
            <w:shd w:val="clear" w:color="auto" w:fill="auto"/>
            <w:vAlign w:val="center"/>
          </w:tcPr>
          <w:p w14:paraId="6789ED5B" w14:textId="77777777" w:rsidR="00A7385E" w:rsidRPr="00A7385E" w:rsidRDefault="00A7385E">
            <w:pPr>
              <w:rPr>
                <w:sz w:val="20"/>
                <w:szCs w:val="20"/>
              </w:rPr>
            </w:pPr>
          </w:p>
        </w:tc>
        <w:tc>
          <w:tcPr>
            <w:tcW w:w="851" w:type="dxa"/>
            <w:tcBorders>
              <w:top w:val="single" w:sz="4" w:space="0" w:color="auto"/>
              <w:left w:val="nil"/>
              <w:bottom w:val="single" w:sz="4" w:space="0" w:color="auto"/>
              <w:right w:val="single" w:sz="4" w:space="0" w:color="auto"/>
            </w:tcBorders>
            <w:shd w:val="clear" w:color="auto" w:fill="auto"/>
          </w:tcPr>
          <w:p w14:paraId="3163AEB3" w14:textId="77777777" w:rsidR="00A7385E" w:rsidRPr="00A7385E" w:rsidRDefault="00A7385E">
            <w:pPr>
              <w:jc w:val="center"/>
              <w:rPr>
                <w:sz w:val="18"/>
                <w:szCs w:val="18"/>
              </w:rPr>
            </w:pPr>
            <w:r w:rsidRPr="00A7385E">
              <w:rPr>
                <w:sz w:val="18"/>
                <w:szCs w:val="18"/>
              </w:rPr>
              <w:t>2020</w:t>
            </w:r>
          </w:p>
        </w:tc>
        <w:tc>
          <w:tcPr>
            <w:tcW w:w="1134" w:type="dxa"/>
            <w:tcBorders>
              <w:top w:val="nil"/>
              <w:left w:val="single" w:sz="4" w:space="0" w:color="auto"/>
              <w:bottom w:val="single" w:sz="4" w:space="0" w:color="auto"/>
              <w:right w:val="single" w:sz="4" w:space="0" w:color="auto"/>
            </w:tcBorders>
            <w:shd w:val="clear" w:color="auto" w:fill="auto"/>
          </w:tcPr>
          <w:p w14:paraId="5831DF6B" w14:textId="77777777" w:rsidR="00A7385E" w:rsidRPr="00A7385E" w:rsidRDefault="00A7385E" w:rsidP="00A7385E">
            <w:pPr>
              <w:rPr>
                <w:sz w:val="16"/>
                <w:szCs w:val="16"/>
              </w:rPr>
            </w:pPr>
            <w:r w:rsidRPr="00A7385E">
              <w:rPr>
                <w:sz w:val="16"/>
                <w:szCs w:val="16"/>
              </w:rPr>
              <w:t>4 017,4</w:t>
            </w:r>
          </w:p>
        </w:tc>
        <w:tc>
          <w:tcPr>
            <w:tcW w:w="1134" w:type="dxa"/>
            <w:tcBorders>
              <w:top w:val="nil"/>
              <w:left w:val="nil"/>
              <w:bottom w:val="single" w:sz="4" w:space="0" w:color="auto"/>
              <w:right w:val="single" w:sz="4" w:space="0" w:color="auto"/>
            </w:tcBorders>
            <w:shd w:val="clear" w:color="auto" w:fill="auto"/>
          </w:tcPr>
          <w:p w14:paraId="0C54F646" w14:textId="77777777" w:rsidR="00A7385E" w:rsidRPr="00A7385E" w:rsidRDefault="00A7385E" w:rsidP="00A7385E">
            <w:pPr>
              <w:rPr>
                <w:sz w:val="16"/>
                <w:szCs w:val="16"/>
              </w:rPr>
            </w:pPr>
            <w:r w:rsidRPr="00A7385E">
              <w:rPr>
                <w:sz w:val="16"/>
                <w:szCs w:val="16"/>
              </w:rPr>
              <w:t>3 816,6</w:t>
            </w:r>
          </w:p>
        </w:tc>
        <w:tc>
          <w:tcPr>
            <w:tcW w:w="1134" w:type="dxa"/>
            <w:tcBorders>
              <w:top w:val="nil"/>
              <w:left w:val="nil"/>
              <w:bottom w:val="single" w:sz="4" w:space="0" w:color="auto"/>
              <w:right w:val="single" w:sz="4" w:space="0" w:color="auto"/>
            </w:tcBorders>
            <w:shd w:val="clear" w:color="auto" w:fill="auto"/>
          </w:tcPr>
          <w:p w14:paraId="32788C36" w14:textId="77777777" w:rsidR="00A7385E" w:rsidRPr="00A7385E" w:rsidRDefault="00A7385E" w:rsidP="00A7385E">
            <w:pPr>
              <w:rPr>
                <w:sz w:val="16"/>
                <w:szCs w:val="16"/>
              </w:rPr>
            </w:pPr>
            <w:r w:rsidRPr="00A7385E">
              <w:rPr>
                <w:sz w:val="16"/>
                <w:szCs w:val="16"/>
              </w:rPr>
              <w:t>0,0</w:t>
            </w:r>
          </w:p>
        </w:tc>
        <w:tc>
          <w:tcPr>
            <w:tcW w:w="1128" w:type="dxa"/>
            <w:tcBorders>
              <w:top w:val="nil"/>
              <w:left w:val="nil"/>
              <w:bottom w:val="single" w:sz="4" w:space="0" w:color="auto"/>
              <w:right w:val="single" w:sz="4" w:space="0" w:color="auto"/>
            </w:tcBorders>
            <w:shd w:val="clear" w:color="auto" w:fill="auto"/>
          </w:tcPr>
          <w:p w14:paraId="55A7B09C" w14:textId="77777777" w:rsidR="00A7385E" w:rsidRPr="00A7385E" w:rsidRDefault="00A7385E" w:rsidP="00A7385E">
            <w:pPr>
              <w:rPr>
                <w:sz w:val="16"/>
                <w:szCs w:val="16"/>
              </w:rPr>
            </w:pPr>
            <w:r w:rsidRPr="00A7385E">
              <w:rPr>
                <w:sz w:val="16"/>
                <w:szCs w:val="16"/>
              </w:rPr>
              <w:t>200,9</w:t>
            </w:r>
          </w:p>
        </w:tc>
        <w:tc>
          <w:tcPr>
            <w:tcW w:w="573" w:type="dxa"/>
            <w:tcBorders>
              <w:top w:val="nil"/>
              <w:left w:val="nil"/>
              <w:bottom w:val="single" w:sz="4" w:space="0" w:color="auto"/>
              <w:right w:val="single" w:sz="4" w:space="0" w:color="auto"/>
            </w:tcBorders>
            <w:shd w:val="clear" w:color="auto" w:fill="auto"/>
          </w:tcPr>
          <w:p w14:paraId="1D2F24F8" w14:textId="77777777" w:rsidR="00A7385E" w:rsidRPr="00A7385E" w:rsidRDefault="00A7385E" w:rsidP="00A7385E">
            <w:pPr>
              <w:rPr>
                <w:sz w:val="16"/>
                <w:szCs w:val="16"/>
              </w:rPr>
            </w:pPr>
            <w:r w:rsidRPr="00A7385E">
              <w:rPr>
                <w:sz w:val="16"/>
                <w:szCs w:val="16"/>
              </w:rPr>
              <w:t>0,0</w:t>
            </w:r>
          </w:p>
        </w:tc>
      </w:tr>
    </w:tbl>
    <w:p w14:paraId="759E2226" w14:textId="77777777" w:rsidR="00A7385E" w:rsidRDefault="00A7385E" w:rsidP="00D82C12">
      <w:pPr>
        <w:pStyle w:val="a5"/>
        <w:ind w:left="709" w:right="-23" w:hanging="709"/>
        <w:rPr>
          <w:szCs w:val="28"/>
        </w:rPr>
      </w:pPr>
    </w:p>
    <w:p w14:paraId="42B9251D" w14:textId="77777777" w:rsidR="00287D5E" w:rsidRPr="004B624D" w:rsidRDefault="00287D5E" w:rsidP="00D82C12">
      <w:pPr>
        <w:pStyle w:val="a5"/>
        <w:ind w:left="709" w:right="-23" w:hanging="709"/>
        <w:rPr>
          <w:szCs w:val="28"/>
        </w:rPr>
      </w:pPr>
      <w:r w:rsidRPr="004B624D">
        <w:rPr>
          <w:szCs w:val="28"/>
        </w:rPr>
        <w:t>* Объемы финансирования носят прогнозный характер.</w:t>
      </w:r>
    </w:p>
    <w:p w14:paraId="4EB59A64" w14:textId="77777777" w:rsidR="00BD413D" w:rsidRDefault="00287D5E" w:rsidP="00287D5E">
      <w:pPr>
        <w:autoSpaceDE w:val="0"/>
        <w:autoSpaceDN w:val="0"/>
        <w:adjustRightInd w:val="0"/>
        <w:jc w:val="both"/>
        <w:rPr>
          <w:sz w:val="28"/>
          <w:szCs w:val="28"/>
        </w:rPr>
      </w:pPr>
      <w:r w:rsidRPr="004B624D">
        <w:rPr>
          <w:sz w:val="28"/>
          <w:szCs w:val="28"/>
        </w:rPr>
        <w:t>** Главный распорядитель бюджетных средств – Министерство образования и науки Мурманской области.</w:t>
      </w:r>
    </w:p>
    <w:p w14:paraId="5F803478" w14:textId="3B307003" w:rsidR="003E62F6" w:rsidRPr="005C1C46" w:rsidRDefault="00BD413D" w:rsidP="00287D5E">
      <w:pPr>
        <w:autoSpaceDE w:val="0"/>
        <w:autoSpaceDN w:val="0"/>
        <w:adjustRightInd w:val="0"/>
        <w:jc w:val="both"/>
        <w:rPr>
          <w:sz w:val="28"/>
          <w:szCs w:val="28"/>
        </w:rPr>
      </w:pPr>
      <w:r>
        <w:rPr>
          <w:sz w:val="28"/>
          <w:szCs w:val="28"/>
        </w:rPr>
        <w:t xml:space="preserve">*** </w:t>
      </w:r>
      <w:r w:rsidR="00E57D90">
        <w:rPr>
          <w:sz w:val="28"/>
          <w:szCs w:val="28"/>
        </w:rPr>
        <w:t>Планируемые объемы средств на строительство школ</w:t>
      </w:r>
      <w:r w:rsidR="003E62F6" w:rsidRPr="005C1C46">
        <w:rPr>
          <w:sz w:val="28"/>
          <w:szCs w:val="28"/>
        </w:rPr>
        <w:t>:</w:t>
      </w:r>
    </w:p>
    <w:p w14:paraId="6F7E7138" w14:textId="57FEAE37" w:rsidR="000D4D56" w:rsidRDefault="00643F50" w:rsidP="00287D5E">
      <w:pPr>
        <w:autoSpaceDE w:val="0"/>
        <w:autoSpaceDN w:val="0"/>
        <w:adjustRightInd w:val="0"/>
        <w:jc w:val="both"/>
        <w:rPr>
          <w:sz w:val="28"/>
          <w:szCs w:val="28"/>
        </w:rPr>
      </w:pPr>
      <w:r w:rsidRPr="005C1C46">
        <w:rPr>
          <w:sz w:val="28"/>
          <w:szCs w:val="28"/>
        </w:rPr>
        <w:t xml:space="preserve">1. </w:t>
      </w:r>
      <w:r w:rsidR="00335CFA">
        <w:rPr>
          <w:sz w:val="28"/>
          <w:szCs w:val="28"/>
        </w:rPr>
        <w:t>Школа по улице Советской</w:t>
      </w:r>
      <w:r w:rsidR="004F4D5D" w:rsidRPr="005C1C46">
        <w:rPr>
          <w:sz w:val="28"/>
          <w:szCs w:val="28"/>
        </w:rPr>
        <w:t xml:space="preserve"> в городе Мурманске</w:t>
      </w:r>
      <w:r w:rsidR="000D4D56" w:rsidRPr="005C1C46">
        <w:rPr>
          <w:sz w:val="28"/>
          <w:szCs w:val="28"/>
        </w:rPr>
        <w:t>:</w:t>
      </w:r>
    </w:p>
    <w:p w14:paraId="0C2ED3B5" w14:textId="56DD84B6" w:rsidR="000D4D56" w:rsidRDefault="00643F50" w:rsidP="00287D5E">
      <w:pPr>
        <w:autoSpaceDE w:val="0"/>
        <w:autoSpaceDN w:val="0"/>
        <w:adjustRightInd w:val="0"/>
        <w:jc w:val="both"/>
        <w:rPr>
          <w:sz w:val="28"/>
          <w:szCs w:val="28"/>
        </w:rPr>
      </w:pPr>
      <w:r>
        <w:rPr>
          <w:sz w:val="28"/>
          <w:szCs w:val="28"/>
        </w:rPr>
        <w:t xml:space="preserve">- </w:t>
      </w:r>
      <w:r w:rsidR="001C022E">
        <w:rPr>
          <w:sz w:val="28"/>
          <w:szCs w:val="28"/>
        </w:rPr>
        <w:t>на 2021 год</w:t>
      </w:r>
      <w:r>
        <w:rPr>
          <w:sz w:val="28"/>
          <w:szCs w:val="28"/>
        </w:rPr>
        <w:t xml:space="preserve"> </w:t>
      </w:r>
      <w:r w:rsidR="000D4D56">
        <w:rPr>
          <w:sz w:val="28"/>
          <w:szCs w:val="28"/>
        </w:rPr>
        <w:t>ОБ</w:t>
      </w:r>
      <w:r w:rsidR="001C022E">
        <w:rPr>
          <w:sz w:val="28"/>
          <w:szCs w:val="28"/>
        </w:rPr>
        <w:t xml:space="preserve"> </w:t>
      </w:r>
      <w:r w:rsidR="00E57D90">
        <w:rPr>
          <w:sz w:val="28"/>
          <w:szCs w:val="28"/>
        </w:rPr>
        <w:t>72 143,5</w:t>
      </w:r>
      <w:r w:rsidR="001C022E">
        <w:rPr>
          <w:sz w:val="28"/>
          <w:szCs w:val="28"/>
        </w:rPr>
        <w:t xml:space="preserve"> тыс. руб.</w:t>
      </w:r>
      <w:r w:rsidR="00AA22C7">
        <w:rPr>
          <w:sz w:val="28"/>
          <w:szCs w:val="28"/>
        </w:rPr>
        <w:t>,</w:t>
      </w:r>
      <w:r w:rsidR="00E57D90">
        <w:rPr>
          <w:sz w:val="28"/>
          <w:szCs w:val="28"/>
        </w:rPr>
        <w:t xml:space="preserve"> в т.</w:t>
      </w:r>
      <w:r w:rsidR="00D46F5F">
        <w:rPr>
          <w:sz w:val="28"/>
          <w:szCs w:val="28"/>
        </w:rPr>
        <w:t xml:space="preserve"> </w:t>
      </w:r>
      <w:r w:rsidR="00E57D90">
        <w:rPr>
          <w:sz w:val="28"/>
          <w:szCs w:val="28"/>
        </w:rPr>
        <w:t>ч.</w:t>
      </w:r>
      <w:r w:rsidR="004F4D5D">
        <w:rPr>
          <w:sz w:val="28"/>
          <w:szCs w:val="28"/>
        </w:rPr>
        <w:t xml:space="preserve"> </w:t>
      </w:r>
      <w:r w:rsidR="00E57D90">
        <w:rPr>
          <w:sz w:val="28"/>
          <w:szCs w:val="28"/>
        </w:rPr>
        <w:t>9</w:t>
      </w:r>
      <w:r w:rsidR="004F4D5D">
        <w:rPr>
          <w:sz w:val="28"/>
          <w:szCs w:val="28"/>
        </w:rPr>
        <w:t xml:space="preserve"> 025,1</w:t>
      </w:r>
      <w:r w:rsidR="00C42EA9">
        <w:rPr>
          <w:sz w:val="28"/>
          <w:szCs w:val="28"/>
        </w:rPr>
        <w:t xml:space="preserve"> тыс. руб.</w:t>
      </w:r>
      <w:r w:rsidR="004F4D5D">
        <w:rPr>
          <w:sz w:val="28"/>
          <w:szCs w:val="28"/>
        </w:rPr>
        <w:t xml:space="preserve"> носят прогнозный характер</w:t>
      </w:r>
      <w:r w:rsidR="00E57D90">
        <w:rPr>
          <w:sz w:val="28"/>
          <w:szCs w:val="28"/>
        </w:rPr>
        <w:t>;</w:t>
      </w:r>
    </w:p>
    <w:p w14:paraId="01771474" w14:textId="633A98F9" w:rsidR="00C42EA9" w:rsidRDefault="00643F50" w:rsidP="00287D5E">
      <w:pPr>
        <w:autoSpaceDE w:val="0"/>
        <w:autoSpaceDN w:val="0"/>
        <w:adjustRightInd w:val="0"/>
        <w:jc w:val="both"/>
        <w:rPr>
          <w:sz w:val="28"/>
          <w:szCs w:val="28"/>
        </w:rPr>
      </w:pPr>
      <w:r>
        <w:rPr>
          <w:sz w:val="28"/>
          <w:szCs w:val="28"/>
        </w:rPr>
        <w:t xml:space="preserve">- </w:t>
      </w:r>
      <w:r w:rsidR="001C022E">
        <w:rPr>
          <w:sz w:val="28"/>
          <w:szCs w:val="28"/>
        </w:rPr>
        <w:t>на 2022 год</w:t>
      </w:r>
      <w:r>
        <w:rPr>
          <w:sz w:val="28"/>
          <w:szCs w:val="28"/>
        </w:rPr>
        <w:t xml:space="preserve"> </w:t>
      </w:r>
      <w:r w:rsidR="000D4D56">
        <w:rPr>
          <w:sz w:val="28"/>
          <w:szCs w:val="28"/>
        </w:rPr>
        <w:t>ОБ</w:t>
      </w:r>
      <w:r w:rsidR="001C022E">
        <w:rPr>
          <w:sz w:val="28"/>
          <w:szCs w:val="28"/>
        </w:rPr>
        <w:t xml:space="preserve"> </w:t>
      </w:r>
      <w:r w:rsidR="00E57D90">
        <w:rPr>
          <w:sz w:val="28"/>
          <w:szCs w:val="28"/>
        </w:rPr>
        <w:t>72 143,5</w:t>
      </w:r>
      <w:r w:rsidR="003E62F6" w:rsidRPr="003E62F6">
        <w:rPr>
          <w:sz w:val="28"/>
          <w:szCs w:val="28"/>
        </w:rPr>
        <w:t xml:space="preserve"> </w:t>
      </w:r>
      <w:r w:rsidR="003E62F6">
        <w:rPr>
          <w:sz w:val="28"/>
          <w:szCs w:val="28"/>
        </w:rPr>
        <w:t>тыс. руб.</w:t>
      </w:r>
      <w:r w:rsidR="00AA22C7">
        <w:rPr>
          <w:sz w:val="28"/>
          <w:szCs w:val="28"/>
        </w:rPr>
        <w:t>,</w:t>
      </w:r>
      <w:r w:rsidR="00C42EA9" w:rsidRPr="00C42EA9">
        <w:rPr>
          <w:sz w:val="28"/>
          <w:szCs w:val="28"/>
        </w:rPr>
        <w:t xml:space="preserve"> </w:t>
      </w:r>
      <w:r w:rsidR="00E57D90">
        <w:rPr>
          <w:sz w:val="28"/>
          <w:szCs w:val="28"/>
        </w:rPr>
        <w:t>в т.</w:t>
      </w:r>
      <w:r w:rsidR="00AA0D22">
        <w:rPr>
          <w:sz w:val="28"/>
          <w:szCs w:val="28"/>
        </w:rPr>
        <w:t xml:space="preserve"> </w:t>
      </w:r>
      <w:r w:rsidR="00E57D90">
        <w:rPr>
          <w:sz w:val="28"/>
          <w:szCs w:val="28"/>
        </w:rPr>
        <w:t>ч.</w:t>
      </w:r>
      <w:r w:rsidR="004F4D5D">
        <w:rPr>
          <w:sz w:val="28"/>
          <w:szCs w:val="28"/>
        </w:rPr>
        <w:t xml:space="preserve"> 9 025,1 тыс. руб. носят прогнозный характер</w:t>
      </w:r>
      <w:r w:rsidR="00E57D90">
        <w:rPr>
          <w:sz w:val="28"/>
          <w:szCs w:val="28"/>
        </w:rPr>
        <w:t>.</w:t>
      </w:r>
    </w:p>
    <w:p w14:paraId="3C64763E" w14:textId="32345B31" w:rsidR="000D4D56" w:rsidRDefault="00643F50" w:rsidP="00287D5E">
      <w:pPr>
        <w:autoSpaceDE w:val="0"/>
        <w:autoSpaceDN w:val="0"/>
        <w:adjustRightInd w:val="0"/>
        <w:jc w:val="both"/>
        <w:rPr>
          <w:sz w:val="28"/>
          <w:szCs w:val="28"/>
        </w:rPr>
      </w:pPr>
      <w:r>
        <w:rPr>
          <w:sz w:val="28"/>
          <w:szCs w:val="28"/>
        </w:rPr>
        <w:t xml:space="preserve">2. </w:t>
      </w:r>
      <w:r w:rsidR="004F4D5D">
        <w:rPr>
          <w:sz w:val="28"/>
          <w:szCs w:val="28"/>
        </w:rPr>
        <w:t>Школа по переулку Казарменному в городе Мурманск</w:t>
      </w:r>
      <w:r w:rsidR="00AA0D22">
        <w:rPr>
          <w:sz w:val="28"/>
          <w:szCs w:val="28"/>
        </w:rPr>
        <w:t>е</w:t>
      </w:r>
      <w:r w:rsidR="000D4D56">
        <w:rPr>
          <w:sz w:val="28"/>
          <w:szCs w:val="28"/>
        </w:rPr>
        <w:t>:</w:t>
      </w:r>
    </w:p>
    <w:p w14:paraId="6BBA863B" w14:textId="05110965" w:rsidR="000D4D56" w:rsidRDefault="00643F50" w:rsidP="00287D5E">
      <w:pPr>
        <w:autoSpaceDE w:val="0"/>
        <w:autoSpaceDN w:val="0"/>
        <w:adjustRightInd w:val="0"/>
        <w:jc w:val="both"/>
        <w:rPr>
          <w:sz w:val="28"/>
          <w:szCs w:val="28"/>
        </w:rPr>
      </w:pPr>
      <w:r>
        <w:rPr>
          <w:sz w:val="28"/>
          <w:szCs w:val="28"/>
        </w:rPr>
        <w:t xml:space="preserve">- </w:t>
      </w:r>
      <w:r w:rsidR="003E62F6">
        <w:rPr>
          <w:sz w:val="28"/>
          <w:szCs w:val="28"/>
        </w:rPr>
        <w:t>на 2021 год</w:t>
      </w:r>
      <w:r>
        <w:rPr>
          <w:sz w:val="28"/>
          <w:szCs w:val="28"/>
        </w:rPr>
        <w:t xml:space="preserve"> </w:t>
      </w:r>
      <w:r w:rsidR="000D4D56">
        <w:rPr>
          <w:sz w:val="28"/>
          <w:szCs w:val="28"/>
        </w:rPr>
        <w:t>ОБ</w:t>
      </w:r>
      <w:r w:rsidR="003E62F6">
        <w:rPr>
          <w:sz w:val="28"/>
          <w:szCs w:val="28"/>
        </w:rPr>
        <w:t xml:space="preserve"> </w:t>
      </w:r>
      <w:r w:rsidR="00E57D90">
        <w:rPr>
          <w:sz w:val="28"/>
          <w:szCs w:val="28"/>
        </w:rPr>
        <w:t>97 883,4</w:t>
      </w:r>
      <w:r w:rsidR="003E62F6">
        <w:rPr>
          <w:sz w:val="28"/>
          <w:szCs w:val="28"/>
        </w:rPr>
        <w:t xml:space="preserve"> тыс. руб.</w:t>
      </w:r>
      <w:r w:rsidR="00AA22C7">
        <w:rPr>
          <w:sz w:val="28"/>
          <w:szCs w:val="28"/>
        </w:rPr>
        <w:t xml:space="preserve">, </w:t>
      </w:r>
      <w:r w:rsidR="00E57D90">
        <w:rPr>
          <w:sz w:val="28"/>
          <w:szCs w:val="28"/>
        </w:rPr>
        <w:t>в т.</w:t>
      </w:r>
      <w:r w:rsidR="00AA0D22">
        <w:rPr>
          <w:sz w:val="28"/>
          <w:szCs w:val="28"/>
        </w:rPr>
        <w:t xml:space="preserve"> </w:t>
      </w:r>
      <w:r w:rsidR="00E57D90">
        <w:rPr>
          <w:sz w:val="28"/>
          <w:szCs w:val="28"/>
        </w:rPr>
        <w:t>ч.</w:t>
      </w:r>
      <w:r w:rsidR="004F4D5D">
        <w:rPr>
          <w:sz w:val="28"/>
          <w:szCs w:val="28"/>
        </w:rPr>
        <w:t xml:space="preserve"> 12 245,2 тыс. руб. носят прогнозный характер</w:t>
      </w:r>
      <w:r w:rsidR="00E57D90">
        <w:rPr>
          <w:sz w:val="28"/>
          <w:szCs w:val="28"/>
        </w:rPr>
        <w:t>;</w:t>
      </w:r>
    </w:p>
    <w:p w14:paraId="23DFF502" w14:textId="0B82A293" w:rsidR="00F3622B" w:rsidRDefault="00643F50" w:rsidP="00A7385E">
      <w:pPr>
        <w:autoSpaceDE w:val="0"/>
        <w:autoSpaceDN w:val="0"/>
        <w:adjustRightInd w:val="0"/>
        <w:jc w:val="both"/>
        <w:rPr>
          <w:sz w:val="28"/>
          <w:szCs w:val="28"/>
        </w:rPr>
      </w:pPr>
      <w:r>
        <w:rPr>
          <w:sz w:val="28"/>
          <w:szCs w:val="28"/>
        </w:rPr>
        <w:t xml:space="preserve">- </w:t>
      </w:r>
      <w:r w:rsidR="003E62F6">
        <w:rPr>
          <w:sz w:val="28"/>
          <w:szCs w:val="28"/>
        </w:rPr>
        <w:t>на 2022 год</w:t>
      </w:r>
      <w:r>
        <w:rPr>
          <w:sz w:val="28"/>
          <w:szCs w:val="28"/>
        </w:rPr>
        <w:t xml:space="preserve"> ОБ</w:t>
      </w:r>
      <w:r w:rsidR="003E62F6">
        <w:rPr>
          <w:sz w:val="28"/>
          <w:szCs w:val="28"/>
        </w:rPr>
        <w:t xml:space="preserve"> </w:t>
      </w:r>
      <w:r w:rsidR="00E57D90">
        <w:rPr>
          <w:sz w:val="28"/>
          <w:szCs w:val="28"/>
        </w:rPr>
        <w:t>97 883,4</w:t>
      </w:r>
      <w:r w:rsidR="003E62F6" w:rsidRPr="003E62F6">
        <w:rPr>
          <w:sz w:val="28"/>
          <w:szCs w:val="28"/>
        </w:rPr>
        <w:t xml:space="preserve"> </w:t>
      </w:r>
      <w:r w:rsidR="003E62F6">
        <w:rPr>
          <w:sz w:val="28"/>
          <w:szCs w:val="28"/>
        </w:rPr>
        <w:t>тыс. руб.</w:t>
      </w:r>
      <w:r w:rsidR="00AA22C7">
        <w:rPr>
          <w:sz w:val="28"/>
          <w:szCs w:val="28"/>
        </w:rPr>
        <w:t>,</w:t>
      </w:r>
      <w:r w:rsidR="00AA0D22">
        <w:rPr>
          <w:sz w:val="28"/>
          <w:szCs w:val="28"/>
        </w:rPr>
        <w:t xml:space="preserve"> </w:t>
      </w:r>
      <w:r w:rsidR="00E57D90">
        <w:rPr>
          <w:sz w:val="28"/>
          <w:szCs w:val="28"/>
        </w:rPr>
        <w:t>в т.</w:t>
      </w:r>
      <w:r w:rsidR="00AA0D22">
        <w:rPr>
          <w:sz w:val="28"/>
          <w:szCs w:val="28"/>
        </w:rPr>
        <w:t xml:space="preserve"> </w:t>
      </w:r>
      <w:r w:rsidR="00E57D90">
        <w:rPr>
          <w:sz w:val="28"/>
          <w:szCs w:val="28"/>
        </w:rPr>
        <w:t>ч.</w:t>
      </w:r>
      <w:r w:rsidR="005C1C46">
        <w:rPr>
          <w:sz w:val="28"/>
          <w:szCs w:val="28"/>
        </w:rPr>
        <w:t xml:space="preserve"> 12 245,2 тыс. руб. носят прогнозный характер</w:t>
      </w:r>
      <w:r w:rsidR="0097194A">
        <w:rPr>
          <w:sz w:val="28"/>
          <w:szCs w:val="28"/>
        </w:rPr>
        <w:t>.</w:t>
      </w:r>
      <w:r w:rsidR="00D46F5F">
        <w:rPr>
          <w:sz w:val="28"/>
          <w:szCs w:val="28"/>
        </w:rPr>
        <w:t>»</w:t>
      </w:r>
      <w:r w:rsidR="00114722">
        <w:rPr>
          <w:sz w:val="28"/>
          <w:szCs w:val="28"/>
        </w:rPr>
        <w:t>.</w:t>
      </w:r>
    </w:p>
    <w:p w14:paraId="2C7B2B4A" w14:textId="77777777" w:rsidR="00287D5E" w:rsidRPr="004B624D" w:rsidRDefault="00287D5E" w:rsidP="00BB79D9">
      <w:pPr>
        <w:autoSpaceDE w:val="0"/>
        <w:autoSpaceDN w:val="0"/>
        <w:adjustRightInd w:val="0"/>
        <w:jc w:val="both"/>
        <w:rPr>
          <w:sz w:val="28"/>
          <w:szCs w:val="28"/>
        </w:rPr>
      </w:pPr>
    </w:p>
    <w:p w14:paraId="0C388709" w14:textId="77777777" w:rsidR="00394F16" w:rsidRDefault="00394F16" w:rsidP="00BB3355">
      <w:pPr>
        <w:pStyle w:val="af1"/>
        <w:widowControl w:val="0"/>
        <w:shd w:val="clear" w:color="auto" w:fill="FFFFFF"/>
        <w:tabs>
          <w:tab w:val="left" w:pos="709"/>
        </w:tabs>
        <w:autoSpaceDE w:val="0"/>
        <w:autoSpaceDN w:val="0"/>
        <w:adjustRightInd w:val="0"/>
        <w:ind w:left="1068"/>
        <w:jc w:val="both"/>
        <w:rPr>
          <w:sz w:val="28"/>
          <w:szCs w:val="28"/>
        </w:rPr>
        <w:sectPr w:rsidR="00394F16" w:rsidSect="008F5782">
          <w:headerReference w:type="default" r:id="rId10"/>
          <w:headerReference w:type="first" r:id="rId11"/>
          <w:pgSz w:w="16838" w:h="11906" w:orient="landscape" w:code="9"/>
          <w:pgMar w:top="1701" w:right="1134" w:bottom="851" w:left="1701" w:header="720" w:footer="720" w:gutter="0"/>
          <w:cols w:space="708"/>
          <w:titlePg/>
          <w:docGrid w:linePitch="326"/>
        </w:sectPr>
      </w:pPr>
    </w:p>
    <w:p w14:paraId="4ED8C7FC" w14:textId="1415888B" w:rsidR="006D6878" w:rsidRPr="004B624D" w:rsidRDefault="00AE43EB" w:rsidP="00B908DB">
      <w:pPr>
        <w:pStyle w:val="af1"/>
        <w:widowControl w:val="0"/>
        <w:numPr>
          <w:ilvl w:val="0"/>
          <w:numId w:val="5"/>
        </w:numPr>
        <w:shd w:val="clear" w:color="auto" w:fill="FFFFFF"/>
        <w:tabs>
          <w:tab w:val="left" w:pos="709"/>
        </w:tabs>
        <w:autoSpaceDE w:val="0"/>
        <w:autoSpaceDN w:val="0"/>
        <w:adjustRightInd w:val="0"/>
        <w:ind w:left="0" w:firstLine="708"/>
        <w:jc w:val="both"/>
        <w:rPr>
          <w:sz w:val="28"/>
          <w:szCs w:val="28"/>
        </w:rPr>
      </w:pPr>
      <w:r>
        <w:rPr>
          <w:sz w:val="28"/>
          <w:szCs w:val="28"/>
        </w:rPr>
        <w:lastRenderedPageBreak/>
        <w:t>Приложения</w:t>
      </w:r>
      <w:r w:rsidR="006D6878" w:rsidRPr="004B624D">
        <w:rPr>
          <w:sz w:val="28"/>
          <w:szCs w:val="28"/>
        </w:rPr>
        <w:t xml:space="preserve"> № </w:t>
      </w:r>
      <w:r w:rsidR="002F54A7">
        <w:rPr>
          <w:sz w:val="28"/>
          <w:szCs w:val="28"/>
        </w:rPr>
        <w:t>42,</w:t>
      </w:r>
      <w:r w:rsidR="00FA649F">
        <w:rPr>
          <w:sz w:val="28"/>
          <w:szCs w:val="28"/>
        </w:rPr>
        <w:t xml:space="preserve"> </w:t>
      </w:r>
      <w:r w:rsidR="0038559F">
        <w:rPr>
          <w:sz w:val="28"/>
          <w:szCs w:val="28"/>
        </w:rPr>
        <w:t xml:space="preserve">47 </w:t>
      </w:r>
      <w:r w:rsidR="00CB1B83">
        <w:rPr>
          <w:sz w:val="28"/>
          <w:szCs w:val="28"/>
        </w:rPr>
        <w:t xml:space="preserve">к </w:t>
      </w:r>
      <w:r w:rsidR="0048511D">
        <w:rPr>
          <w:sz w:val="28"/>
          <w:szCs w:val="28"/>
        </w:rPr>
        <w:t>государственной программе</w:t>
      </w:r>
      <w:r w:rsidR="00052CDB">
        <w:rPr>
          <w:sz w:val="28"/>
          <w:szCs w:val="28"/>
        </w:rPr>
        <w:t xml:space="preserve"> изложить в редакции:</w:t>
      </w:r>
    </w:p>
    <w:p w14:paraId="08C32F87" w14:textId="15CB666F" w:rsidR="00770834" w:rsidRPr="00770834" w:rsidRDefault="00FA649F" w:rsidP="00FA649F">
      <w:pPr>
        <w:widowControl w:val="0"/>
        <w:shd w:val="clear" w:color="auto" w:fill="FFFFFF"/>
        <w:tabs>
          <w:tab w:val="left" w:pos="709"/>
        </w:tabs>
        <w:autoSpaceDE w:val="0"/>
        <w:autoSpaceDN w:val="0"/>
        <w:adjustRightInd w:val="0"/>
        <w:jc w:val="both"/>
        <w:rPr>
          <w:sz w:val="28"/>
          <w:szCs w:val="28"/>
        </w:rPr>
      </w:pPr>
      <w:r>
        <w:rPr>
          <w:sz w:val="28"/>
          <w:szCs w:val="28"/>
        </w:rPr>
        <w:t xml:space="preserve">                          </w:t>
      </w:r>
      <w:r w:rsidR="001B6595">
        <w:rPr>
          <w:sz w:val="28"/>
          <w:szCs w:val="28"/>
        </w:rPr>
        <w:t xml:space="preserve">                                             </w:t>
      </w:r>
      <w:r w:rsidR="006C4CC9">
        <w:rPr>
          <w:sz w:val="28"/>
          <w:szCs w:val="28"/>
        </w:rPr>
        <w:t xml:space="preserve">      </w:t>
      </w:r>
      <w:r>
        <w:rPr>
          <w:sz w:val="28"/>
          <w:szCs w:val="28"/>
        </w:rPr>
        <w:t xml:space="preserve">                       «</w:t>
      </w:r>
      <w:r w:rsidR="00770834" w:rsidRPr="00770834">
        <w:rPr>
          <w:sz w:val="28"/>
          <w:szCs w:val="28"/>
        </w:rPr>
        <w:t>Приложение № 42</w:t>
      </w:r>
    </w:p>
    <w:p w14:paraId="43030364" w14:textId="07A9B91E" w:rsidR="00770834" w:rsidRDefault="006C4CC9" w:rsidP="006C4CC9">
      <w:pPr>
        <w:jc w:val="both"/>
        <w:rPr>
          <w:sz w:val="28"/>
          <w:szCs w:val="28"/>
        </w:rPr>
      </w:pPr>
      <w:r>
        <w:rPr>
          <w:sz w:val="28"/>
          <w:szCs w:val="28"/>
        </w:rPr>
        <w:t xml:space="preserve">                                                                                                    </w:t>
      </w:r>
      <w:r w:rsidR="00770834" w:rsidRPr="00770834">
        <w:rPr>
          <w:sz w:val="28"/>
          <w:szCs w:val="28"/>
        </w:rPr>
        <w:t>к Программе</w:t>
      </w:r>
    </w:p>
    <w:p w14:paraId="088FBECA" w14:textId="77777777" w:rsidR="00AF421E" w:rsidRPr="00770834" w:rsidRDefault="00AF421E" w:rsidP="006C4CC9">
      <w:pPr>
        <w:jc w:val="both"/>
        <w:rPr>
          <w:rFonts w:ascii="Calibri" w:hAnsi="Calibri" w:cs="Calibri"/>
          <w:sz w:val="22"/>
          <w:szCs w:val="20"/>
        </w:rPr>
      </w:pPr>
    </w:p>
    <w:p w14:paraId="410B862D" w14:textId="330D6324" w:rsidR="00AF421E" w:rsidRPr="00910066" w:rsidRDefault="006D645F" w:rsidP="00AF421E">
      <w:pPr>
        <w:ind w:firstLine="709"/>
        <w:jc w:val="both"/>
      </w:pPr>
      <w:r>
        <w:rPr>
          <w:sz w:val="28"/>
          <w:szCs w:val="28"/>
        </w:rPr>
        <w:t>Перер</w:t>
      </w:r>
      <w:r w:rsidR="00AF421E" w:rsidRPr="00AF421E">
        <w:rPr>
          <w:sz w:val="28"/>
          <w:szCs w:val="28"/>
        </w:rPr>
        <w:t>аспределение иных межбюджетных трансфертов из областного бюджета местным бюджетам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Мурманской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в 2020 году</w:t>
      </w:r>
    </w:p>
    <w:tbl>
      <w:tblPr>
        <w:tblW w:w="0" w:type="auto"/>
        <w:jc w:val="center"/>
        <w:tblCellMar>
          <w:left w:w="0" w:type="dxa"/>
          <w:right w:w="0" w:type="dxa"/>
        </w:tblCellMar>
        <w:tblLook w:val="04A0" w:firstRow="1" w:lastRow="0" w:firstColumn="1" w:lastColumn="0" w:noHBand="0" w:noVBand="1"/>
      </w:tblPr>
      <w:tblGrid>
        <w:gridCol w:w="3440"/>
        <w:gridCol w:w="2947"/>
        <w:gridCol w:w="2947"/>
      </w:tblGrid>
      <w:tr w:rsidR="00FA649F" w:rsidRPr="00910066" w14:paraId="41921F75" w14:textId="77777777" w:rsidTr="00BD4EBB">
        <w:trPr>
          <w:jc w:val="center"/>
        </w:trPr>
        <w:tc>
          <w:tcPr>
            <w:tcW w:w="3855"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14:paraId="2D790678" w14:textId="77777777" w:rsidR="00FA649F" w:rsidRPr="00910066" w:rsidRDefault="00FA649F" w:rsidP="00BD4EBB">
            <w:pPr>
              <w:autoSpaceDE w:val="0"/>
              <w:autoSpaceDN w:val="0"/>
              <w:jc w:val="center"/>
            </w:pPr>
            <w:r w:rsidRPr="00910066">
              <w:t xml:space="preserve">Муниципальное образование </w:t>
            </w:r>
          </w:p>
        </w:tc>
        <w:tc>
          <w:tcPr>
            <w:tcW w:w="3231"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14:paraId="16F9F4C0" w14:textId="77777777" w:rsidR="00FA649F" w:rsidRPr="00910066" w:rsidRDefault="00FA649F" w:rsidP="00BD4EBB">
            <w:pPr>
              <w:autoSpaceDE w:val="0"/>
              <w:autoSpaceDN w:val="0"/>
              <w:jc w:val="center"/>
            </w:pPr>
            <w:r w:rsidRPr="00910066">
              <w:t xml:space="preserve">Сумма иного межбюджетного трансферта за счет средств федерального бюджета, рублей </w:t>
            </w:r>
          </w:p>
        </w:tc>
        <w:tc>
          <w:tcPr>
            <w:tcW w:w="3231"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14:paraId="0E2F2459" w14:textId="77777777" w:rsidR="00FA649F" w:rsidRPr="00910066" w:rsidRDefault="00FA649F" w:rsidP="00BD4EBB">
            <w:pPr>
              <w:autoSpaceDE w:val="0"/>
              <w:autoSpaceDN w:val="0"/>
              <w:jc w:val="center"/>
            </w:pPr>
            <w:r w:rsidRPr="00910066">
              <w:t>Сумма иного межбюджетного трансферта за счет средств областного бюджета, рублей</w:t>
            </w:r>
          </w:p>
        </w:tc>
      </w:tr>
      <w:tr w:rsidR="00FA649F" w:rsidRPr="00910066" w14:paraId="0DCF6FF7"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1DCD9D07" w14:textId="77777777" w:rsidR="00FA649F" w:rsidRPr="00910066" w:rsidRDefault="00FA649F" w:rsidP="00BD4EBB">
            <w:pPr>
              <w:autoSpaceDE w:val="0"/>
              <w:autoSpaceDN w:val="0"/>
              <w:jc w:val="center"/>
            </w:pPr>
            <w:r w:rsidRPr="00910066">
              <w:t>г. Мурманск</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740DE0FE" w14:textId="77777777" w:rsidR="00FA649F" w:rsidRPr="003B660D" w:rsidRDefault="00FA649F" w:rsidP="00BD4EBB">
            <w:pPr>
              <w:autoSpaceDE w:val="0"/>
              <w:autoSpaceDN w:val="0"/>
              <w:jc w:val="center"/>
            </w:pPr>
            <w:r w:rsidRPr="003B660D">
              <w:t>70 235 088,0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537D6D1A" w14:textId="77777777" w:rsidR="00FA649F" w:rsidRPr="003B660D" w:rsidRDefault="00FA649F" w:rsidP="00BD4EBB">
            <w:pPr>
              <w:autoSpaceDE w:val="0"/>
              <w:autoSpaceDN w:val="0"/>
              <w:jc w:val="center"/>
            </w:pPr>
            <w:r w:rsidRPr="003B660D">
              <w:t>3 192 504,0</w:t>
            </w:r>
          </w:p>
        </w:tc>
      </w:tr>
      <w:tr w:rsidR="00FA649F" w:rsidRPr="00910066" w14:paraId="074A99E7"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6A071152" w14:textId="77777777" w:rsidR="00FA649F" w:rsidRPr="00910066" w:rsidRDefault="00FA649F" w:rsidP="00BD4EBB">
            <w:pPr>
              <w:autoSpaceDE w:val="0"/>
              <w:autoSpaceDN w:val="0"/>
              <w:jc w:val="center"/>
            </w:pPr>
            <w:r w:rsidRPr="00910066">
              <w:t>г. Апатиты с п/т</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2C3078A4" w14:textId="77777777" w:rsidR="00FA649F" w:rsidRPr="003B660D" w:rsidRDefault="00FA649F" w:rsidP="00BD4EBB">
            <w:pPr>
              <w:autoSpaceDE w:val="0"/>
              <w:autoSpaceDN w:val="0"/>
              <w:jc w:val="center"/>
            </w:pPr>
            <w:r w:rsidRPr="003B660D">
              <w:t>15 868 776,0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5A90FD19" w14:textId="77777777" w:rsidR="00FA649F" w:rsidRPr="003B660D" w:rsidRDefault="00FA649F" w:rsidP="00BD4EBB">
            <w:pPr>
              <w:autoSpaceDE w:val="0"/>
              <w:autoSpaceDN w:val="0"/>
              <w:jc w:val="center"/>
            </w:pPr>
            <w:r w:rsidRPr="003B660D">
              <w:t>721 308,0</w:t>
            </w:r>
          </w:p>
        </w:tc>
      </w:tr>
      <w:tr w:rsidR="00FA649F" w:rsidRPr="00910066" w14:paraId="2AFB8A73"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3FEE305" w14:textId="77777777" w:rsidR="00FA649F" w:rsidRPr="00910066" w:rsidRDefault="00FA649F" w:rsidP="00BD4EBB">
            <w:pPr>
              <w:autoSpaceDE w:val="0"/>
              <w:autoSpaceDN w:val="0"/>
              <w:jc w:val="center"/>
            </w:pPr>
            <w:r w:rsidRPr="00910066">
              <w:t>г. Кировск с п/т</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7458282E" w14:textId="77777777" w:rsidR="00FA649F" w:rsidRPr="00910066" w:rsidRDefault="00FA649F" w:rsidP="00BD4EBB">
            <w:pPr>
              <w:autoSpaceDE w:val="0"/>
              <w:autoSpaceDN w:val="0"/>
              <w:jc w:val="center"/>
            </w:pPr>
            <w:r>
              <w:t>8 249 472,0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750A6618" w14:textId="77777777" w:rsidR="00FA649F" w:rsidRPr="00910066" w:rsidRDefault="00FA649F" w:rsidP="00BD4EBB">
            <w:pPr>
              <w:autoSpaceDE w:val="0"/>
              <w:autoSpaceDN w:val="0"/>
              <w:jc w:val="center"/>
            </w:pPr>
            <w:r>
              <w:t>374 976,0</w:t>
            </w:r>
          </w:p>
        </w:tc>
      </w:tr>
      <w:tr w:rsidR="00FA649F" w:rsidRPr="00910066" w14:paraId="17FD295B"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0EFB2EA1" w14:textId="77777777" w:rsidR="00FA649F" w:rsidRPr="00910066" w:rsidRDefault="00FA649F" w:rsidP="00BD4EBB">
            <w:pPr>
              <w:autoSpaceDE w:val="0"/>
              <w:autoSpaceDN w:val="0"/>
              <w:jc w:val="center"/>
            </w:pPr>
            <w:r w:rsidRPr="00910066">
              <w:t>Ковдорский район</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55388997" w14:textId="77777777" w:rsidR="00FA649F" w:rsidRPr="00910066" w:rsidRDefault="00FA649F" w:rsidP="00BD4EBB">
            <w:pPr>
              <w:autoSpaceDE w:val="0"/>
              <w:autoSpaceDN w:val="0"/>
              <w:jc w:val="center"/>
            </w:pPr>
            <w:r>
              <w:t>5 442 360,0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75033B0C" w14:textId="77777777" w:rsidR="00FA649F" w:rsidRPr="00910066" w:rsidRDefault="00FA649F" w:rsidP="00BD4EBB">
            <w:pPr>
              <w:autoSpaceDE w:val="0"/>
              <w:autoSpaceDN w:val="0"/>
              <w:jc w:val="center"/>
            </w:pPr>
            <w:r>
              <w:t>247 380,0</w:t>
            </w:r>
          </w:p>
        </w:tc>
      </w:tr>
      <w:tr w:rsidR="00FA649F" w:rsidRPr="00910066" w14:paraId="085C7099"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66285469" w14:textId="77777777" w:rsidR="00FA649F" w:rsidRPr="00910066" w:rsidRDefault="00FA649F" w:rsidP="00BD4EBB">
            <w:pPr>
              <w:autoSpaceDE w:val="0"/>
              <w:autoSpaceDN w:val="0"/>
              <w:jc w:val="center"/>
            </w:pPr>
            <w:r w:rsidRPr="00910066">
              <w:t>г. Мончегорск с п/т</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343B1D82" w14:textId="77777777" w:rsidR="00FA649F" w:rsidRPr="00910066" w:rsidRDefault="00FA649F" w:rsidP="00BD4EBB">
            <w:pPr>
              <w:autoSpaceDE w:val="0"/>
              <w:autoSpaceDN w:val="0"/>
              <w:jc w:val="center"/>
            </w:pPr>
            <w:r>
              <w:t>12 316 920,0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5AE7C424" w14:textId="77777777" w:rsidR="00FA649F" w:rsidRPr="00910066" w:rsidRDefault="00FA649F" w:rsidP="00BD4EBB">
            <w:pPr>
              <w:autoSpaceDE w:val="0"/>
              <w:autoSpaceDN w:val="0"/>
              <w:jc w:val="center"/>
            </w:pPr>
            <w:r>
              <w:t>559 860,0</w:t>
            </w:r>
          </w:p>
        </w:tc>
      </w:tr>
      <w:tr w:rsidR="00FA649F" w:rsidRPr="00910066" w14:paraId="3370991E"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D58570D" w14:textId="77777777" w:rsidR="00FA649F" w:rsidRPr="00910066" w:rsidRDefault="00FA649F" w:rsidP="00BD4EBB">
            <w:pPr>
              <w:autoSpaceDE w:val="0"/>
              <w:autoSpaceDN w:val="0"/>
              <w:jc w:val="center"/>
            </w:pPr>
            <w:r w:rsidRPr="00910066">
              <w:t>г. Оленегорск с п/т</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211073C7" w14:textId="77777777" w:rsidR="00FA649F" w:rsidRPr="00910066" w:rsidRDefault="00FA649F" w:rsidP="00BD4EBB">
            <w:pPr>
              <w:autoSpaceDE w:val="0"/>
              <w:autoSpaceDN w:val="0"/>
              <w:jc w:val="center"/>
            </w:pPr>
            <w:r>
              <w:t>7 963 032,0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0F365BE8" w14:textId="77777777" w:rsidR="00FA649F" w:rsidRPr="00910066" w:rsidRDefault="00FA649F" w:rsidP="00BD4EBB">
            <w:pPr>
              <w:autoSpaceDE w:val="0"/>
              <w:autoSpaceDN w:val="0"/>
              <w:jc w:val="center"/>
            </w:pPr>
            <w:r>
              <w:t>361 956,0</w:t>
            </w:r>
          </w:p>
        </w:tc>
      </w:tr>
      <w:tr w:rsidR="00FA649F" w:rsidRPr="00910066" w14:paraId="2698957D"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01AED278" w14:textId="77777777" w:rsidR="00FA649F" w:rsidRPr="00910066" w:rsidRDefault="00FA649F" w:rsidP="00BD4EBB">
            <w:pPr>
              <w:autoSpaceDE w:val="0"/>
              <w:autoSpaceDN w:val="0"/>
              <w:jc w:val="center"/>
            </w:pPr>
            <w:r w:rsidRPr="00910066">
              <w:t>г. Полярные Зори с п/т</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2ACCEC69" w14:textId="77777777" w:rsidR="00FA649F" w:rsidRPr="00910066" w:rsidRDefault="00FA649F" w:rsidP="00BD4EBB">
            <w:pPr>
              <w:autoSpaceDE w:val="0"/>
              <w:autoSpaceDN w:val="0"/>
              <w:jc w:val="center"/>
            </w:pPr>
            <w:r>
              <w:t>5 098 632,0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12962F13" w14:textId="77777777" w:rsidR="00FA649F" w:rsidRPr="00910066" w:rsidRDefault="00FA649F" w:rsidP="00BD4EBB">
            <w:pPr>
              <w:autoSpaceDE w:val="0"/>
              <w:autoSpaceDN w:val="0"/>
              <w:jc w:val="center"/>
            </w:pPr>
            <w:r>
              <w:t>231 756,0</w:t>
            </w:r>
          </w:p>
        </w:tc>
      </w:tr>
      <w:tr w:rsidR="00FA649F" w:rsidRPr="00910066" w14:paraId="54BF672E"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46ABAEFB" w14:textId="77777777" w:rsidR="00FA649F" w:rsidRPr="00910066" w:rsidRDefault="00FA649F" w:rsidP="00BD4EBB">
            <w:pPr>
              <w:autoSpaceDE w:val="0"/>
              <w:autoSpaceDN w:val="0"/>
              <w:jc w:val="center"/>
            </w:pPr>
            <w:r w:rsidRPr="00910066">
              <w:t>Кандалакшский район</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4364B377" w14:textId="77777777" w:rsidR="00FA649F" w:rsidRPr="00910066" w:rsidRDefault="00FA649F" w:rsidP="00BD4EBB">
            <w:pPr>
              <w:autoSpaceDE w:val="0"/>
              <w:autoSpaceDN w:val="0"/>
              <w:jc w:val="center"/>
            </w:pPr>
            <w:r>
              <w:t>12 603 360,0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0945C5BC" w14:textId="77777777" w:rsidR="00FA649F" w:rsidRPr="00910066" w:rsidRDefault="00FA649F" w:rsidP="00BD4EBB">
            <w:pPr>
              <w:autoSpaceDE w:val="0"/>
              <w:autoSpaceDN w:val="0"/>
              <w:jc w:val="center"/>
            </w:pPr>
            <w:r>
              <w:t>572 880,0</w:t>
            </w:r>
          </w:p>
        </w:tc>
      </w:tr>
      <w:tr w:rsidR="00FA649F" w:rsidRPr="00910066" w14:paraId="12535B1E"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4DE63E28" w14:textId="77777777" w:rsidR="00FA649F" w:rsidRPr="00910066" w:rsidRDefault="00FA649F" w:rsidP="00BD4EBB">
            <w:pPr>
              <w:autoSpaceDE w:val="0"/>
              <w:autoSpaceDN w:val="0"/>
              <w:jc w:val="center"/>
            </w:pPr>
            <w:r w:rsidRPr="00910066">
              <w:t>Кольский район</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14EB5455" w14:textId="77777777" w:rsidR="00FA649F" w:rsidRPr="00910066" w:rsidRDefault="00FA649F" w:rsidP="00BD4EBB">
            <w:pPr>
              <w:autoSpaceDE w:val="0"/>
              <w:autoSpaceDN w:val="0"/>
              <w:jc w:val="center"/>
            </w:pPr>
            <w:r w:rsidRPr="00910066">
              <w:t>12</w:t>
            </w:r>
            <w:r>
              <w:t> 202 344,0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230F0584" w14:textId="77777777" w:rsidR="00FA649F" w:rsidRPr="00910066" w:rsidRDefault="00FA649F" w:rsidP="00BD4EBB">
            <w:pPr>
              <w:autoSpaceDE w:val="0"/>
              <w:autoSpaceDN w:val="0"/>
              <w:jc w:val="center"/>
            </w:pPr>
            <w:r>
              <w:t>554 652,0</w:t>
            </w:r>
          </w:p>
        </w:tc>
      </w:tr>
      <w:tr w:rsidR="00FA649F" w:rsidRPr="00910066" w14:paraId="41FADAD3"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22DB5049" w14:textId="77777777" w:rsidR="00FA649F" w:rsidRPr="00910066" w:rsidRDefault="00FA649F" w:rsidP="00BD4EBB">
            <w:pPr>
              <w:autoSpaceDE w:val="0"/>
              <w:autoSpaceDN w:val="0"/>
              <w:jc w:val="center"/>
            </w:pPr>
            <w:proofErr w:type="spellStart"/>
            <w:r w:rsidRPr="00910066">
              <w:t>Ловозерский</w:t>
            </w:r>
            <w:proofErr w:type="spellEnd"/>
            <w:r w:rsidRPr="00910066">
              <w:t xml:space="preserve"> район</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52A3D7CF" w14:textId="77777777" w:rsidR="00FA649F" w:rsidRPr="00910066" w:rsidRDefault="00FA649F" w:rsidP="00BD4EBB">
            <w:pPr>
              <w:autoSpaceDE w:val="0"/>
              <w:autoSpaceDN w:val="0"/>
              <w:jc w:val="center"/>
            </w:pPr>
            <w:r w:rsidRPr="00910066">
              <w:t>3</w:t>
            </w:r>
            <w:r>
              <w:t> 494 568,0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729B117D" w14:textId="77777777" w:rsidR="00FA649F" w:rsidRPr="00910066" w:rsidRDefault="00FA649F" w:rsidP="00BD4EBB">
            <w:pPr>
              <w:autoSpaceDE w:val="0"/>
              <w:autoSpaceDN w:val="0"/>
              <w:jc w:val="center"/>
            </w:pPr>
            <w:r>
              <w:t>158 844,0</w:t>
            </w:r>
          </w:p>
        </w:tc>
      </w:tr>
      <w:tr w:rsidR="00FA649F" w:rsidRPr="00910066" w14:paraId="4B94E62E"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4FA9B894" w14:textId="77777777" w:rsidR="00FA649F" w:rsidRPr="00910066" w:rsidRDefault="00FA649F" w:rsidP="00BD4EBB">
            <w:pPr>
              <w:autoSpaceDE w:val="0"/>
              <w:autoSpaceDN w:val="0"/>
              <w:jc w:val="center"/>
            </w:pPr>
            <w:proofErr w:type="spellStart"/>
            <w:r w:rsidRPr="00910066">
              <w:t>Печенгский</w:t>
            </w:r>
            <w:proofErr w:type="spellEnd"/>
            <w:r w:rsidRPr="00910066">
              <w:t xml:space="preserve"> район</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3D1ADD22" w14:textId="77777777" w:rsidR="00FA649F" w:rsidRPr="00910066" w:rsidRDefault="00FA649F" w:rsidP="00BD4EBB">
            <w:pPr>
              <w:autoSpaceDE w:val="0"/>
              <w:autoSpaceDN w:val="0"/>
              <w:jc w:val="center"/>
            </w:pPr>
            <w:r>
              <w:t>11 629 464,0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4AA2333F" w14:textId="77777777" w:rsidR="00FA649F" w:rsidRPr="00910066" w:rsidRDefault="00FA649F" w:rsidP="00BD4EBB">
            <w:pPr>
              <w:autoSpaceDE w:val="0"/>
              <w:autoSpaceDN w:val="0"/>
              <w:jc w:val="center"/>
            </w:pPr>
            <w:r>
              <w:t>528 612,0</w:t>
            </w:r>
          </w:p>
        </w:tc>
      </w:tr>
      <w:tr w:rsidR="00FA649F" w:rsidRPr="00910066" w14:paraId="4AFB0949"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2A4F5AF0" w14:textId="77777777" w:rsidR="00FA649F" w:rsidRPr="00910066" w:rsidRDefault="00FA649F" w:rsidP="00BD4EBB">
            <w:pPr>
              <w:autoSpaceDE w:val="0"/>
              <w:autoSpaceDN w:val="0"/>
              <w:jc w:val="center"/>
            </w:pPr>
            <w:r w:rsidRPr="00910066">
              <w:t>Терский район</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41607610" w14:textId="77777777" w:rsidR="00FA649F" w:rsidRPr="00910066" w:rsidRDefault="00FA649F" w:rsidP="00BD4EBB">
            <w:pPr>
              <w:autoSpaceDE w:val="0"/>
              <w:autoSpaceDN w:val="0"/>
              <w:jc w:val="center"/>
            </w:pPr>
            <w:r w:rsidRPr="00910066">
              <w:t>1</w:t>
            </w:r>
            <w:r>
              <w:t> 604 064,0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2C9E2B97" w14:textId="77777777" w:rsidR="00FA649F" w:rsidRPr="00910066" w:rsidRDefault="00FA649F" w:rsidP="00BD4EBB">
            <w:pPr>
              <w:autoSpaceDE w:val="0"/>
              <w:autoSpaceDN w:val="0"/>
              <w:jc w:val="center"/>
            </w:pPr>
            <w:r>
              <w:t>72 912,0</w:t>
            </w:r>
          </w:p>
        </w:tc>
      </w:tr>
      <w:tr w:rsidR="00FA649F" w:rsidRPr="00910066" w14:paraId="7252A935"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1BA00FA9" w14:textId="77777777" w:rsidR="00FA649F" w:rsidRPr="00910066" w:rsidRDefault="00FA649F" w:rsidP="00BD4EBB">
            <w:pPr>
              <w:autoSpaceDE w:val="0"/>
              <w:autoSpaceDN w:val="0"/>
              <w:jc w:val="center"/>
            </w:pPr>
            <w:r w:rsidRPr="00910066">
              <w:t>ЗАТО Александровск</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66858D93" w14:textId="77777777" w:rsidR="00FA649F" w:rsidRPr="00910066" w:rsidRDefault="00FA649F" w:rsidP="00BD4EBB">
            <w:pPr>
              <w:autoSpaceDE w:val="0"/>
              <w:autoSpaceDN w:val="0"/>
              <w:jc w:val="center"/>
            </w:pPr>
            <w:r>
              <w:t>13 462 680,0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2C952FAC" w14:textId="77777777" w:rsidR="00FA649F" w:rsidRPr="00910066" w:rsidRDefault="00FA649F" w:rsidP="00BD4EBB">
            <w:pPr>
              <w:autoSpaceDE w:val="0"/>
              <w:autoSpaceDN w:val="0"/>
              <w:jc w:val="center"/>
            </w:pPr>
            <w:r>
              <w:t>611 940,0</w:t>
            </w:r>
          </w:p>
        </w:tc>
      </w:tr>
      <w:tr w:rsidR="00FA649F" w:rsidRPr="00910066" w14:paraId="0753F18A"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68323A48" w14:textId="77777777" w:rsidR="00FA649F" w:rsidRPr="00910066" w:rsidRDefault="00FA649F" w:rsidP="00BD4EBB">
            <w:pPr>
              <w:autoSpaceDE w:val="0"/>
              <w:autoSpaceDN w:val="0"/>
              <w:jc w:val="center"/>
            </w:pPr>
            <w:r w:rsidRPr="00910066">
              <w:t>ЗАТО п. Видяево</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69F2C8E0" w14:textId="77777777" w:rsidR="00FA649F" w:rsidRPr="00910066" w:rsidRDefault="00FA649F" w:rsidP="00BD4EBB">
            <w:pPr>
              <w:autoSpaceDE w:val="0"/>
              <w:autoSpaceDN w:val="0"/>
              <w:jc w:val="center"/>
            </w:pPr>
            <w:r w:rsidRPr="00910066">
              <w:t>2</w:t>
            </w:r>
            <w:r>
              <w:t> 119 656,0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221128B8" w14:textId="77777777" w:rsidR="00FA649F" w:rsidRPr="00910066" w:rsidRDefault="00FA649F" w:rsidP="00BD4EBB">
            <w:pPr>
              <w:autoSpaceDE w:val="0"/>
              <w:autoSpaceDN w:val="0"/>
              <w:jc w:val="center"/>
            </w:pPr>
            <w:r>
              <w:t>96 348,0</w:t>
            </w:r>
          </w:p>
        </w:tc>
      </w:tr>
      <w:tr w:rsidR="00FA649F" w:rsidRPr="00910066" w14:paraId="224E2539"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3A65F4AE" w14:textId="77777777" w:rsidR="00FA649F" w:rsidRPr="00910066" w:rsidRDefault="00FA649F" w:rsidP="00BD4EBB">
            <w:pPr>
              <w:autoSpaceDE w:val="0"/>
              <w:autoSpaceDN w:val="0"/>
              <w:jc w:val="center"/>
            </w:pPr>
            <w:r w:rsidRPr="00910066">
              <w:t>ЗАТО г. Заозерск</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74687DDE" w14:textId="77777777" w:rsidR="00FA649F" w:rsidRPr="00910066" w:rsidRDefault="00FA649F" w:rsidP="00BD4EBB">
            <w:pPr>
              <w:autoSpaceDE w:val="0"/>
              <w:autoSpaceDN w:val="0"/>
              <w:jc w:val="center"/>
            </w:pPr>
            <w:r>
              <w:t>2 978 976,0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67B19280" w14:textId="77777777" w:rsidR="00FA649F" w:rsidRPr="00910066" w:rsidRDefault="00FA649F" w:rsidP="00BD4EBB">
            <w:pPr>
              <w:autoSpaceDE w:val="0"/>
              <w:autoSpaceDN w:val="0"/>
              <w:jc w:val="center"/>
            </w:pPr>
            <w:r>
              <w:t>135 408,0</w:t>
            </w:r>
          </w:p>
        </w:tc>
      </w:tr>
      <w:tr w:rsidR="00FA649F" w:rsidRPr="00910066" w14:paraId="302649B7"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2AF6C4B0" w14:textId="77777777" w:rsidR="00FA649F" w:rsidRPr="00910066" w:rsidRDefault="00FA649F" w:rsidP="00BD4EBB">
            <w:pPr>
              <w:autoSpaceDE w:val="0"/>
              <w:autoSpaceDN w:val="0"/>
              <w:jc w:val="center"/>
            </w:pPr>
            <w:r w:rsidRPr="00910066">
              <w:t>ЗАТО г. Островной</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57E46AA1" w14:textId="77777777" w:rsidR="00FA649F" w:rsidRPr="00910066" w:rsidRDefault="00FA649F" w:rsidP="00BD4EBB">
            <w:pPr>
              <w:autoSpaceDE w:val="0"/>
              <w:autoSpaceDN w:val="0"/>
              <w:jc w:val="center"/>
            </w:pPr>
            <w:r>
              <w:t>744 744,0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70DB8265" w14:textId="77777777" w:rsidR="00FA649F" w:rsidRPr="00910066" w:rsidRDefault="00FA649F" w:rsidP="00BD4EBB">
            <w:pPr>
              <w:autoSpaceDE w:val="0"/>
              <w:autoSpaceDN w:val="0"/>
              <w:jc w:val="center"/>
            </w:pPr>
            <w:r>
              <w:t>0,0</w:t>
            </w:r>
          </w:p>
        </w:tc>
      </w:tr>
      <w:tr w:rsidR="00FA649F" w:rsidRPr="00910066" w14:paraId="489B3A78"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47E6B00C" w14:textId="77777777" w:rsidR="00FA649F" w:rsidRPr="00910066" w:rsidRDefault="00FA649F" w:rsidP="00BD4EBB">
            <w:pPr>
              <w:autoSpaceDE w:val="0"/>
              <w:autoSpaceDN w:val="0"/>
              <w:jc w:val="center"/>
            </w:pPr>
            <w:r w:rsidRPr="00910066">
              <w:t>ЗАТО г. Североморск</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77FC8988" w14:textId="77777777" w:rsidR="00FA649F" w:rsidRPr="00910066" w:rsidRDefault="00FA649F" w:rsidP="00BD4EBB">
            <w:pPr>
              <w:autoSpaceDE w:val="0"/>
              <w:autoSpaceDN w:val="0"/>
              <w:jc w:val="center"/>
            </w:pPr>
            <w:r>
              <w:t>16 728 096,0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2E352A0F" w14:textId="77777777" w:rsidR="00FA649F" w:rsidRPr="00910066" w:rsidRDefault="00FA649F" w:rsidP="00BD4EBB">
            <w:pPr>
              <w:autoSpaceDE w:val="0"/>
              <w:autoSpaceDN w:val="0"/>
              <w:jc w:val="center"/>
            </w:pPr>
            <w:r>
              <w:t>760 368,0</w:t>
            </w:r>
          </w:p>
        </w:tc>
      </w:tr>
      <w:tr w:rsidR="00FA649F" w:rsidRPr="00910066" w14:paraId="0FF420A5" w14:textId="77777777" w:rsidTr="00BD4EBB">
        <w:trPr>
          <w:jc w:val="center"/>
        </w:trPr>
        <w:tc>
          <w:tcPr>
            <w:tcW w:w="3855"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061EF034" w14:textId="77777777" w:rsidR="00FA649F" w:rsidRPr="00910066" w:rsidRDefault="00FA649F" w:rsidP="00BD4EBB">
            <w:pPr>
              <w:autoSpaceDE w:val="0"/>
              <w:autoSpaceDN w:val="0"/>
              <w:jc w:val="center"/>
            </w:pPr>
            <w:r>
              <w:t>ИТОГО</w:t>
            </w:r>
          </w:p>
        </w:tc>
        <w:tc>
          <w:tcPr>
            <w:tcW w:w="3231" w:type="dxa"/>
            <w:tcBorders>
              <w:top w:val="nil"/>
              <w:left w:val="nil"/>
              <w:bottom w:val="single" w:sz="8" w:space="0" w:color="auto"/>
              <w:right w:val="single" w:sz="8" w:space="0" w:color="auto"/>
            </w:tcBorders>
            <w:tcMar>
              <w:top w:w="102" w:type="dxa"/>
              <w:left w:w="62" w:type="dxa"/>
              <w:bottom w:w="102" w:type="dxa"/>
              <w:right w:w="62" w:type="dxa"/>
            </w:tcMar>
            <w:hideMark/>
          </w:tcPr>
          <w:p w14:paraId="6BF1AFDD" w14:textId="77777777" w:rsidR="00FA649F" w:rsidRPr="00910066" w:rsidRDefault="00FA649F" w:rsidP="00BD4EBB">
            <w:pPr>
              <w:autoSpaceDE w:val="0"/>
              <w:autoSpaceDN w:val="0"/>
              <w:jc w:val="center"/>
            </w:pPr>
            <w:r>
              <w:t>202 742 232,0</w:t>
            </w:r>
          </w:p>
        </w:tc>
        <w:tc>
          <w:tcPr>
            <w:tcW w:w="3231" w:type="dxa"/>
            <w:tcBorders>
              <w:top w:val="nil"/>
              <w:left w:val="nil"/>
              <w:bottom w:val="single" w:sz="8" w:space="0" w:color="auto"/>
              <w:right w:val="single" w:sz="8" w:space="0" w:color="auto"/>
            </w:tcBorders>
            <w:tcMar>
              <w:top w:w="102" w:type="dxa"/>
              <w:left w:w="62" w:type="dxa"/>
              <w:bottom w:w="102" w:type="dxa"/>
              <w:right w:w="62" w:type="dxa"/>
            </w:tcMar>
          </w:tcPr>
          <w:p w14:paraId="31F49B3C" w14:textId="77777777" w:rsidR="00FA649F" w:rsidRPr="00910066" w:rsidRDefault="00FA649F" w:rsidP="00BD4EBB">
            <w:pPr>
              <w:autoSpaceDE w:val="0"/>
              <w:autoSpaceDN w:val="0"/>
              <w:jc w:val="center"/>
            </w:pPr>
            <w:r>
              <w:t>9 181 704,0</w:t>
            </w:r>
          </w:p>
        </w:tc>
      </w:tr>
    </w:tbl>
    <w:p w14:paraId="65A5F9C1" w14:textId="77777777" w:rsidR="00770834" w:rsidRPr="00770834" w:rsidRDefault="00770834" w:rsidP="00770834">
      <w:pPr>
        <w:ind w:firstLine="709"/>
        <w:jc w:val="both"/>
      </w:pPr>
    </w:p>
    <w:p w14:paraId="4CFBDB9A" w14:textId="145BBD41" w:rsidR="002F54A7" w:rsidRDefault="003A7321" w:rsidP="00AE43EB">
      <w:pPr>
        <w:pStyle w:val="af1"/>
        <w:widowControl w:val="0"/>
        <w:shd w:val="clear" w:color="auto" w:fill="FFFFFF"/>
        <w:tabs>
          <w:tab w:val="left" w:pos="709"/>
        </w:tabs>
        <w:autoSpaceDE w:val="0"/>
        <w:autoSpaceDN w:val="0"/>
        <w:adjustRightInd w:val="0"/>
        <w:ind w:left="0"/>
        <w:jc w:val="both"/>
        <w:rPr>
          <w:sz w:val="28"/>
          <w:szCs w:val="28"/>
        </w:rPr>
      </w:pPr>
      <w:r>
        <w:rPr>
          <w:sz w:val="28"/>
          <w:szCs w:val="28"/>
        </w:rPr>
        <w:t xml:space="preserve">                                                                                               </w:t>
      </w:r>
      <w:r w:rsidR="000777C5">
        <w:rPr>
          <w:sz w:val="28"/>
          <w:szCs w:val="28"/>
        </w:rPr>
        <w:t xml:space="preserve">                                                                                             </w:t>
      </w:r>
      <w:r>
        <w:rPr>
          <w:sz w:val="28"/>
          <w:szCs w:val="28"/>
        </w:rPr>
        <w:t xml:space="preserve">   </w:t>
      </w:r>
      <w:r w:rsidR="00072F97">
        <w:rPr>
          <w:sz w:val="28"/>
          <w:szCs w:val="28"/>
        </w:rPr>
        <w:t xml:space="preserve">                                      </w:t>
      </w:r>
      <w:r w:rsidR="00AE43EB" w:rsidRPr="00AE43EB">
        <w:rPr>
          <w:sz w:val="28"/>
          <w:szCs w:val="28"/>
        </w:rPr>
        <w:t xml:space="preserve">              </w:t>
      </w:r>
      <w:r w:rsidR="00AE43EB">
        <w:rPr>
          <w:sz w:val="28"/>
          <w:szCs w:val="28"/>
        </w:rPr>
        <w:t xml:space="preserve">                                      </w:t>
      </w:r>
      <w:r w:rsidR="002F54A7">
        <w:rPr>
          <w:sz w:val="28"/>
          <w:szCs w:val="28"/>
        </w:rPr>
        <w:t xml:space="preserve">          </w:t>
      </w:r>
    </w:p>
    <w:p w14:paraId="0ED7B4E0" w14:textId="4D2D5E7E" w:rsidR="008016DB" w:rsidRPr="008016DB" w:rsidRDefault="002F54A7" w:rsidP="008016DB">
      <w:pPr>
        <w:pStyle w:val="af1"/>
        <w:widowControl w:val="0"/>
        <w:shd w:val="clear" w:color="auto" w:fill="FFFFFF"/>
        <w:tabs>
          <w:tab w:val="left" w:pos="709"/>
        </w:tabs>
        <w:autoSpaceDE w:val="0"/>
        <w:autoSpaceDN w:val="0"/>
        <w:adjustRightInd w:val="0"/>
        <w:jc w:val="both"/>
        <w:rPr>
          <w:sz w:val="28"/>
          <w:szCs w:val="28"/>
        </w:rPr>
      </w:pPr>
      <w:r>
        <w:rPr>
          <w:sz w:val="28"/>
          <w:szCs w:val="28"/>
        </w:rPr>
        <w:t xml:space="preserve">                                                                    </w:t>
      </w:r>
      <w:r w:rsidR="008016DB">
        <w:rPr>
          <w:sz w:val="28"/>
          <w:szCs w:val="28"/>
        </w:rPr>
        <w:t xml:space="preserve">                      </w:t>
      </w:r>
      <w:r w:rsidR="008016DB" w:rsidRPr="008016DB">
        <w:rPr>
          <w:sz w:val="28"/>
          <w:szCs w:val="28"/>
        </w:rPr>
        <w:t xml:space="preserve">Приложение № </w:t>
      </w:r>
      <w:r w:rsidR="008016DB">
        <w:rPr>
          <w:sz w:val="28"/>
          <w:szCs w:val="28"/>
        </w:rPr>
        <w:t>47</w:t>
      </w:r>
      <w:r w:rsidR="008016DB" w:rsidRPr="008016DB">
        <w:rPr>
          <w:sz w:val="28"/>
          <w:szCs w:val="28"/>
        </w:rPr>
        <w:t xml:space="preserve">                                                                                                                                          </w:t>
      </w:r>
    </w:p>
    <w:p w14:paraId="550F7F85" w14:textId="048BEB23" w:rsidR="008016DB" w:rsidRDefault="008016DB" w:rsidP="008016DB">
      <w:pPr>
        <w:pStyle w:val="af1"/>
        <w:widowControl w:val="0"/>
        <w:shd w:val="clear" w:color="auto" w:fill="FFFFFF"/>
        <w:tabs>
          <w:tab w:val="left" w:pos="709"/>
        </w:tabs>
        <w:autoSpaceDE w:val="0"/>
        <w:autoSpaceDN w:val="0"/>
        <w:adjustRightInd w:val="0"/>
        <w:ind w:left="0"/>
        <w:jc w:val="both"/>
        <w:rPr>
          <w:sz w:val="28"/>
          <w:szCs w:val="28"/>
        </w:rPr>
      </w:pPr>
      <w:r w:rsidRPr="008016DB">
        <w:rPr>
          <w:sz w:val="28"/>
          <w:szCs w:val="28"/>
        </w:rPr>
        <w:t xml:space="preserve">                                                                                        </w:t>
      </w:r>
      <w:r>
        <w:rPr>
          <w:sz w:val="28"/>
          <w:szCs w:val="28"/>
        </w:rPr>
        <w:t xml:space="preserve">         </w:t>
      </w:r>
      <w:r w:rsidRPr="008016DB">
        <w:rPr>
          <w:sz w:val="28"/>
          <w:szCs w:val="28"/>
        </w:rPr>
        <w:t xml:space="preserve">  </w:t>
      </w:r>
      <w:r>
        <w:rPr>
          <w:sz w:val="28"/>
          <w:szCs w:val="28"/>
        </w:rPr>
        <w:t xml:space="preserve"> </w:t>
      </w:r>
      <w:r w:rsidRPr="008016DB">
        <w:rPr>
          <w:sz w:val="28"/>
          <w:szCs w:val="28"/>
        </w:rPr>
        <w:t>к Программе</w:t>
      </w:r>
    </w:p>
    <w:p w14:paraId="0833073B" w14:textId="77777777" w:rsidR="008016DB" w:rsidRDefault="008016DB" w:rsidP="008016DB">
      <w:pPr>
        <w:pStyle w:val="af1"/>
        <w:widowControl w:val="0"/>
        <w:shd w:val="clear" w:color="auto" w:fill="FFFFFF"/>
        <w:tabs>
          <w:tab w:val="left" w:pos="709"/>
        </w:tabs>
        <w:autoSpaceDE w:val="0"/>
        <w:autoSpaceDN w:val="0"/>
        <w:adjustRightInd w:val="0"/>
        <w:ind w:left="0"/>
        <w:jc w:val="both"/>
        <w:rPr>
          <w:sz w:val="28"/>
          <w:szCs w:val="28"/>
        </w:rPr>
      </w:pPr>
    </w:p>
    <w:p w14:paraId="27A4764F" w14:textId="23A13877" w:rsidR="008016DB" w:rsidRPr="00770834" w:rsidRDefault="008016DB" w:rsidP="008016DB">
      <w:pPr>
        <w:ind w:firstLine="709"/>
        <w:jc w:val="both"/>
        <w:rPr>
          <w:sz w:val="28"/>
          <w:szCs w:val="28"/>
        </w:rPr>
      </w:pPr>
      <w:r>
        <w:rPr>
          <w:sz w:val="28"/>
          <w:szCs w:val="28"/>
        </w:rPr>
        <w:t>Перер</w:t>
      </w:r>
      <w:r w:rsidRPr="00770834">
        <w:rPr>
          <w:sz w:val="28"/>
          <w:szCs w:val="28"/>
        </w:rPr>
        <w:t xml:space="preserve">аспределение </w:t>
      </w:r>
      <w:r w:rsidRPr="003427F4">
        <w:rPr>
          <w:sz w:val="28"/>
          <w:szCs w:val="28"/>
        </w:rPr>
        <w:t>субвенции на выплату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w:t>
      </w:r>
      <w:r>
        <w:rPr>
          <w:sz w:val="28"/>
          <w:szCs w:val="28"/>
        </w:rPr>
        <w:t xml:space="preserve"> в 2020 году</w:t>
      </w:r>
    </w:p>
    <w:tbl>
      <w:tblPr>
        <w:tblW w:w="9003" w:type="dxa"/>
        <w:jc w:val="center"/>
        <w:tblLayout w:type="fixed"/>
        <w:tblCellMar>
          <w:top w:w="102" w:type="dxa"/>
          <w:left w:w="62" w:type="dxa"/>
          <w:bottom w:w="102" w:type="dxa"/>
          <w:right w:w="62" w:type="dxa"/>
        </w:tblCellMar>
        <w:tblLook w:val="0000" w:firstRow="0" w:lastRow="0" w:firstColumn="0" w:lastColumn="0" w:noHBand="0" w:noVBand="0"/>
      </w:tblPr>
      <w:tblGrid>
        <w:gridCol w:w="5363"/>
        <w:gridCol w:w="3640"/>
      </w:tblGrid>
      <w:tr w:rsidR="00FB083C" w:rsidRPr="00FB083C" w14:paraId="73B13713"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6CAEA7F2" w14:textId="77777777" w:rsidR="00FB083C" w:rsidRPr="00FB083C" w:rsidRDefault="00FB083C" w:rsidP="00FB083C">
            <w:pPr>
              <w:autoSpaceDE w:val="0"/>
              <w:autoSpaceDN w:val="0"/>
              <w:adjustRightInd w:val="0"/>
              <w:jc w:val="center"/>
              <w:rPr>
                <w:sz w:val="22"/>
                <w:szCs w:val="22"/>
              </w:rPr>
            </w:pPr>
            <w:r w:rsidRPr="00FB083C">
              <w:rPr>
                <w:sz w:val="22"/>
                <w:szCs w:val="22"/>
              </w:rPr>
              <w:t xml:space="preserve">Муниципальное образование </w:t>
            </w:r>
          </w:p>
        </w:tc>
        <w:tc>
          <w:tcPr>
            <w:tcW w:w="3640" w:type="dxa"/>
            <w:tcBorders>
              <w:top w:val="single" w:sz="4" w:space="0" w:color="auto"/>
              <w:left w:val="single" w:sz="4" w:space="0" w:color="auto"/>
              <w:bottom w:val="single" w:sz="4" w:space="0" w:color="auto"/>
              <w:right w:val="single" w:sz="4" w:space="0" w:color="auto"/>
            </w:tcBorders>
            <w:vAlign w:val="center"/>
          </w:tcPr>
          <w:p w14:paraId="036DD3C6" w14:textId="77777777" w:rsidR="00FB083C" w:rsidRPr="00FB083C" w:rsidRDefault="00FB083C" w:rsidP="00FB083C">
            <w:pPr>
              <w:jc w:val="center"/>
              <w:rPr>
                <w:sz w:val="22"/>
                <w:szCs w:val="22"/>
              </w:rPr>
            </w:pPr>
            <w:r w:rsidRPr="00FB083C">
              <w:rPr>
                <w:sz w:val="22"/>
                <w:szCs w:val="22"/>
              </w:rPr>
              <w:t>Сумма субвенции на выплату компенсации родительской платы за присмотр и уход за детьми, посещающими образовательные организации, реализующие общеобразовательные программы дошкольного образования</w:t>
            </w:r>
          </w:p>
          <w:p w14:paraId="2761F2ED" w14:textId="77777777" w:rsidR="00FB083C" w:rsidRPr="00FB083C" w:rsidRDefault="00FB083C" w:rsidP="00FB083C">
            <w:pPr>
              <w:jc w:val="center"/>
              <w:rPr>
                <w:sz w:val="22"/>
                <w:szCs w:val="22"/>
              </w:rPr>
            </w:pPr>
            <w:r w:rsidRPr="00FB083C">
              <w:rPr>
                <w:sz w:val="22"/>
                <w:szCs w:val="22"/>
              </w:rPr>
              <w:t xml:space="preserve">(руб.) </w:t>
            </w:r>
          </w:p>
        </w:tc>
      </w:tr>
      <w:tr w:rsidR="00FB083C" w:rsidRPr="00FB083C" w14:paraId="3D97859C"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709AD0F4" w14:textId="77777777" w:rsidR="00FB083C" w:rsidRPr="00FB083C" w:rsidRDefault="00FB083C" w:rsidP="00FB083C">
            <w:pPr>
              <w:autoSpaceDE w:val="0"/>
              <w:autoSpaceDN w:val="0"/>
              <w:adjustRightInd w:val="0"/>
              <w:jc w:val="center"/>
              <w:rPr>
                <w:sz w:val="22"/>
                <w:szCs w:val="22"/>
              </w:rPr>
            </w:pPr>
            <w:r w:rsidRPr="00FB083C">
              <w:rPr>
                <w:sz w:val="22"/>
                <w:szCs w:val="22"/>
              </w:rPr>
              <w:t>г. Мурманск</w:t>
            </w:r>
          </w:p>
        </w:tc>
        <w:tc>
          <w:tcPr>
            <w:tcW w:w="3640" w:type="dxa"/>
            <w:tcBorders>
              <w:top w:val="single" w:sz="4" w:space="0" w:color="auto"/>
              <w:left w:val="single" w:sz="4" w:space="0" w:color="auto"/>
              <w:bottom w:val="single" w:sz="4" w:space="0" w:color="auto"/>
              <w:right w:val="single" w:sz="4" w:space="0" w:color="auto"/>
            </w:tcBorders>
            <w:vAlign w:val="center"/>
          </w:tcPr>
          <w:p w14:paraId="7E4F26FC" w14:textId="77777777" w:rsidR="00FB083C" w:rsidRPr="00FB083C" w:rsidRDefault="00FB083C" w:rsidP="00FB083C">
            <w:pPr>
              <w:jc w:val="center"/>
              <w:rPr>
                <w:sz w:val="22"/>
                <w:szCs w:val="22"/>
              </w:rPr>
            </w:pPr>
            <w:r w:rsidRPr="00FB083C">
              <w:rPr>
                <w:sz w:val="22"/>
                <w:szCs w:val="22"/>
              </w:rPr>
              <w:t>76 006 900,0</w:t>
            </w:r>
          </w:p>
        </w:tc>
      </w:tr>
      <w:tr w:rsidR="00FB083C" w:rsidRPr="00FB083C" w14:paraId="6D3CBD64"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78ED9972" w14:textId="77777777" w:rsidR="00FB083C" w:rsidRPr="00FB083C" w:rsidRDefault="00FB083C" w:rsidP="00FB083C">
            <w:pPr>
              <w:autoSpaceDE w:val="0"/>
              <w:autoSpaceDN w:val="0"/>
              <w:adjustRightInd w:val="0"/>
              <w:jc w:val="center"/>
              <w:rPr>
                <w:sz w:val="22"/>
                <w:szCs w:val="22"/>
              </w:rPr>
            </w:pPr>
            <w:r w:rsidRPr="00FB083C">
              <w:rPr>
                <w:sz w:val="22"/>
                <w:szCs w:val="22"/>
              </w:rPr>
              <w:t>г. Апатиты с п/т</w:t>
            </w:r>
          </w:p>
        </w:tc>
        <w:tc>
          <w:tcPr>
            <w:tcW w:w="3640" w:type="dxa"/>
            <w:tcBorders>
              <w:top w:val="single" w:sz="4" w:space="0" w:color="auto"/>
              <w:left w:val="single" w:sz="4" w:space="0" w:color="auto"/>
              <w:bottom w:val="single" w:sz="4" w:space="0" w:color="auto"/>
              <w:right w:val="single" w:sz="4" w:space="0" w:color="auto"/>
            </w:tcBorders>
            <w:vAlign w:val="center"/>
          </w:tcPr>
          <w:p w14:paraId="4E249A35" w14:textId="77777777" w:rsidR="00FB083C" w:rsidRPr="00FB083C" w:rsidRDefault="00FB083C" w:rsidP="00FB083C">
            <w:pPr>
              <w:jc w:val="center"/>
              <w:rPr>
                <w:sz w:val="22"/>
                <w:szCs w:val="22"/>
              </w:rPr>
            </w:pPr>
            <w:r w:rsidRPr="00FB083C">
              <w:rPr>
                <w:sz w:val="22"/>
                <w:szCs w:val="22"/>
              </w:rPr>
              <w:t>16 426 800,0</w:t>
            </w:r>
          </w:p>
        </w:tc>
      </w:tr>
      <w:tr w:rsidR="00FB083C" w:rsidRPr="00FB083C" w14:paraId="7416AD9E"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4E3A92DF" w14:textId="77777777" w:rsidR="00FB083C" w:rsidRPr="00FB083C" w:rsidRDefault="00FB083C" w:rsidP="00FB083C">
            <w:pPr>
              <w:autoSpaceDE w:val="0"/>
              <w:autoSpaceDN w:val="0"/>
              <w:adjustRightInd w:val="0"/>
              <w:jc w:val="center"/>
              <w:rPr>
                <w:sz w:val="22"/>
                <w:szCs w:val="22"/>
              </w:rPr>
            </w:pPr>
            <w:r w:rsidRPr="00FB083C">
              <w:rPr>
                <w:sz w:val="22"/>
                <w:szCs w:val="22"/>
              </w:rPr>
              <w:t>г. Кировск с п/т</w:t>
            </w:r>
          </w:p>
        </w:tc>
        <w:tc>
          <w:tcPr>
            <w:tcW w:w="3640" w:type="dxa"/>
            <w:tcBorders>
              <w:top w:val="single" w:sz="4" w:space="0" w:color="auto"/>
              <w:left w:val="single" w:sz="4" w:space="0" w:color="auto"/>
              <w:bottom w:val="single" w:sz="4" w:space="0" w:color="auto"/>
              <w:right w:val="single" w:sz="4" w:space="0" w:color="auto"/>
            </w:tcBorders>
            <w:vAlign w:val="center"/>
          </w:tcPr>
          <w:p w14:paraId="3821646E" w14:textId="77777777" w:rsidR="00FB083C" w:rsidRPr="00FB083C" w:rsidRDefault="00FB083C" w:rsidP="00FB083C">
            <w:pPr>
              <w:jc w:val="center"/>
              <w:rPr>
                <w:sz w:val="22"/>
                <w:szCs w:val="22"/>
              </w:rPr>
            </w:pPr>
            <w:r w:rsidRPr="00FB083C">
              <w:rPr>
                <w:sz w:val="22"/>
                <w:szCs w:val="22"/>
              </w:rPr>
              <w:t>12 324 900,0</w:t>
            </w:r>
          </w:p>
        </w:tc>
      </w:tr>
      <w:tr w:rsidR="00FB083C" w:rsidRPr="00FB083C" w14:paraId="07748ED2"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250F888D" w14:textId="77777777" w:rsidR="00FB083C" w:rsidRPr="00FB083C" w:rsidRDefault="00FB083C" w:rsidP="00FB083C">
            <w:pPr>
              <w:autoSpaceDE w:val="0"/>
              <w:autoSpaceDN w:val="0"/>
              <w:adjustRightInd w:val="0"/>
              <w:jc w:val="center"/>
              <w:rPr>
                <w:sz w:val="22"/>
                <w:szCs w:val="22"/>
              </w:rPr>
            </w:pPr>
            <w:r w:rsidRPr="00FB083C">
              <w:rPr>
                <w:sz w:val="22"/>
                <w:szCs w:val="22"/>
              </w:rPr>
              <w:t>Ковдорский район</w:t>
            </w:r>
          </w:p>
        </w:tc>
        <w:tc>
          <w:tcPr>
            <w:tcW w:w="3640" w:type="dxa"/>
            <w:tcBorders>
              <w:top w:val="single" w:sz="4" w:space="0" w:color="auto"/>
              <w:left w:val="single" w:sz="4" w:space="0" w:color="auto"/>
              <w:bottom w:val="single" w:sz="4" w:space="0" w:color="auto"/>
              <w:right w:val="single" w:sz="4" w:space="0" w:color="auto"/>
            </w:tcBorders>
            <w:vAlign w:val="center"/>
          </w:tcPr>
          <w:p w14:paraId="5FF65054" w14:textId="77777777" w:rsidR="00FB083C" w:rsidRPr="00FB083C" w:rsidRDefault="00FB083C" w:rsidP="00FB083C">
            <w:pPr>
              <w:jc w:val="center"/>
              <w:rPr>
                <w:sz w:val="22"/>
                <w:szCs w:val="22"/>
              </w:rPr>
            </w:pPr>
            <w:r w:rsidRPr="00FB083C">
              <w:rPr>
                <w:sz w:val="22"/>
                <w:szCs w:val="22"/>
              </w:rPr>
              <w:t>5 116 200,0</w:t>
            </w:r>
          </w:p>
        </w:tc>
      </w:tr>
      <w:tr w:rsidR="00FB083C" w:rsidRPr="00FB083C" w14:paraId="0B444C84"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1D97BBC6" w14:textId="77777777" w:rsidR="00FB083C" w:rsidRPr="00FB083C" w:rsidRDefault="00FB083C" w:rsidP="00FB083C">
            <w:pPr>
              <w:autoSpaceDE w:val="0"/>
              <w:autoSpaceDN w:val="0"/>
              <w:adjustRightInd w:val="0"/>
              <w:jc w:val="center"/>
              <w:rPr>
                <w:sz w:val="22"/>
                <w:szCs w:val="22"/>
              </w:rPr>
            </w:pPr>
            <w:r w:rsidRPr="00FB083C">
              <w:rPr>
                <w:sz w:val="22"/>
                <w:szCs w:val="22"/>
              </w:rPr>
              <w:t>г. Мончегорск с п/т</w:t>
            </w:r>
          </w:p>
        </w:tc>
        <w:tc>
          <w:tcPr>
            <w:tcW w:w="3640" w:type="dxa"/>
            <w:tcBorders>
              <w:top w:val="single" w:sz="4" w:space="0" w:color="auto"/>
              <w:left w:val="single" w:sz="4" w:space="0" w:color="auto"/>
              <w:bottom w:val="single" w:sz="4" w:space="0" w:color="auto"/>
              <w:right w:val="single" w:sz="4" w:space="0" w:color="auto"/>
            </w:tcBorders>
            <w:vAlign w:val="center"/>
          </w:tcPr>
          <w:p w14:paraId="610B5838" w14:textId="77777777" w:rsidR="00FB083C" w:rsidRPr="00FB083C" w:rsidRDefault="00FB083C" w:rsidP="00FB083C">
            <w:pPr>
              <w:jc w:val="center"/>
              <w:rPr>
                <w:sz w:val="22"/>
                <w:szCs w:val="22"/>
              </w:rPr>
            </w:pPr>
            <w:r w:rsidRPr="00FB083C">
              <w:rPr>
                <w:sz w:val="22"/>
                <w:szCs w:val="22"/>
              </w:rPr>
              <w:t>10 943 700,0</w:t>
            </w:r>
          </w:p>
        </w:tc>
      </w:tr>
      <w:tr w:rsidR="00FB083C" w:rsidRPr="00FB083C" w14:paraId="0C695EF2"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56381435" w14:textId="77777777" w:rsidR="00FB083C" w:rsidRPr="00FB083C" w:rsidRDefault="00FB083C" w:rsidP="00FB083C">
            <w:pPr>
              <w:autoSpaceDE w:val="0"/>
              <w:autoSpaceDN w:val="0"/>
              <w:adjustRightInd w:val="0"/>
              <w:jc w:val="center"/>
              <w:rPr>
                <w:sz w:val="22"/>
                <w:szCs w:val="22"/>
              </w:rPr>
            </w:pPr>
            <w:r w:rsidRPr="00FB083C">
              <w:rPr>
                <w:sz w:val="22"/>
                <w:szCs w:val="22"/>
              </w:rPr>
              <w:t>г. Оленегорск с п/т</w:t>
            </w:r>
          </w:p>
        </w:tc>
        <w:tc>
          <w:tcPr>
            <w:tcW w:w="3640" w:type="dxa"/>
            <w:tcBorders>
              <w:top w:val="single" w:sz="4" w:space="0" w:color="auto"/>
              <w:left w:val="single" w:sz="4" w:space="0" w:color="auto"/>
              <w:bottom w:val="single" w:sz="4" w:space="0" w:color="auto"/>
              <w:right w:val="single" w:sz="4" w:space="0" w:color="auto"/>
            </w:tcBorders>
            <w:vAlign w:val="center"/>
          </w:tcPr>
          <w:p w14:paraId="406C0E32" w14:textId="77777777" w:rsidR="00FB083C" w:rsidRPr="00FB083C" w:rsidRDefault="00FB083C" w:rsidP="00FB083C">
            <w:pPr>
              <w:jc w:val="center"/>
              <w:rPr>
                <w:sz w:val="22"/>
                <w:szCs w:val="22"/>
              </w:rPr>
            </w:pPr>
            <w:r w:rsidRPr="00FB083C">
              <w:rPr>
                <w:sz w:val="22"/>
                <w:szCs w:val="22"/>
              </w:rPr>
              <w:t>8 650 500,0</w:t>
            </w:r>
          </w:p>
        </w:tc>
      </w:tr>
      <w:tr w:rsidR="00FB083C" w:rsidRPr="00FB083C" w14:paraId="121530DE"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416C2808" w14:textId="77777777" w:rsidR="00FB083C" w:rsidRPr="00FB083C" w:rsidRDefault="00FB083C" w:rsidP="00FB083C">
            <w:pPr>
              <w:autoSpaceDE w:val="0"/>
              <w:autoSpaceDN w:val="0"/>
              <w:adjustRightInd w:val="0"/>
              <w:jc w:val="center"/>
              <w:rPr>
                <w:sz w:val="22"/>
                <w:szCs w:val="22"/>
              </w:rPr>
            </w:pPr>
            <w:r w:rsidRPr="00FB083C">
              <w:rPr>
                <w:sz w:val="22"/>
                <w:szCs w:val="22"/>
              </w:rPr>
              <w:t>г. Полярные Зори с п/т</w:t>
            </w:r>
          </w:p>
        </w:tc>
        <w:tc>
          <w:tcPr>
            <w:tcW w:w="3640" w:type="dxa"/>
            <w:tcBorders>
              <w:top w:val="single" w:sz="4" w:space="0" w:color="auto"/>
              <w:left w:val="single" w:sz="4" w:space="0" w:color="auto"/>
              <w:bottom w:val="single" w:sz="4" w:space="0" w:color="auto"/>
              <w:right w:val="single" w:sz="4" w:space="0" w:color="auto"/>
            </w:tcBorders>
            <w:vAlign w:val="center"/>
          </w:tcPr>
          <w:p w14:paraId="6D4884A2" w14:textId="77777777" w:rsidR="00FB083C" w:rsidRPr="00FB083C" w:rsidRDefault="00FB083C" w:rsidP="00FB083C">
            <w:pPr>
              <w:jc w:val="center"/>
              <w:rPr>
                <w:sz w:val="22"/>
                <w:szCs w:val="22"/>
              </w:rPr>
            </w:pPr>
            <w:r w:rsidRPr="00FB083C">
              <w:rPr>
                <w:sz w:val="22"/>
                <w:szCs w:val="22"/>
              </w:rPr>
              <w:t>7 300 800,0</w:t>
            </w:r>
          </w:p>
        </w:tc>
      </w:tr>
      <w:tr w:rsidR="00FB083C" w:rsidRPr="00FB083C" w14:paraId="49002130"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52006B6C" w14:textId="77777777" w:rsidR="00FB083C" w:rsidRPr="00FB083C" w:rsidRDefault="00FB083C" w:rsidP="00FB083C">
            <w:pPr>
              <w:autoSpaceDE w:val="0"/>
              <w:autoSpaceDN w:val="0"/>
              <w:adjustRightInd w:val="0"/>
              <w:jc w:val="center"/>
              <w:rPr>
                <w:sz w:val="22"/>
                <w:szCs w:val="22"/>
              </w:rPr>
            </w:pPr>
            <w:r w:rsidRPr="00FB083C">
              <w:rPr>
                <w:sz w:val="22"/>
                <w:szCs w:val="22"/>
              </w:rPr>
              <w:t>Кандалакшский район</w:t>
            </w:r>
          </w:p>
        </w:tc>
        <w:tc>
          <w:tcPr>
            <w:tcW w:w="3640" w:type="dxa"/>
            <w:tcBorders>
              <w:top w:val="single" w:sz="4" w:space="0" w:color="auto"/>
              <w:left w:val="single" w:sz="4" w:space="0" w:color="auto"/>
              <w:bottom w:val="single" w:sz="4" w:space="0" w:color="auto"/>
              <w:right w:val="single" w:sz="4" w:space="0" w:color="auto"/>
            </w:tcBorders>
            <w:vAlign w:val="center"/>
          </w:tcPr>
          <w:p w14:paraId="7525DF9B" w14:textId="77777777" w:rsidR="00FB083C" w:rsidRPr="00FB083C" w:rsidRDefault="00FB083C" w:rsidP="00FB083C">
            <w:pPr>
              <w:jc w:val="center"/>
              <w:rPr>
                <w:sz w:val="22"/>
                <w:szCs w:val="22"/>
              </w:rPr>
            </w:pPr>
            <w:r w:rsidRPr="00FB083C">
              <w:rPr>
                <w:sz w:val="22"/>
                <w:szCs w:val="22"/>
              </w:rPr>
              <w:t>12 780 100,0</w:t>
            </w:r>
          </w:p>
        </w:tc>
      </w:tr>
      <w:tr w:rsidR="00FB083C" w:rsidRPr="00FB083C" w14:paraId="59CDC467"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25060D39" w14:textId="77777777" w:rsidR="00FB083C" w:rsidRPr="00FB083C" w:rsidRDefault="00FB083C" w:rsidP="00FB083C">
            <w:pPr>
              <w:autoSpaceDE w:val="0"/>
              <w:autoSpaceDN w:val="0"/>
              <w:adjustRightInd w:val="0"/>
              <w:jc w:val="center"/>
              <w:rPr>
                <w:sz w:val="22"/>
                <w:szCs w:val="22"/>
              </w:rPr>
            </w:pPr>
            <w:r w:rsidRPr="00FB083C">
              <w:rPr>
                <w:sz w:val="22"/>
                <w:szCs w:val="22"/>
              </w:rPr>
              <w:t>Кольский район</w:t>
            </w:r>
          </w:p>
        </w:tc>
        <w:tc>
          <w:tcPr>
            <w:tcW w:w="3640" w:type="dxa"/>
            <w:tcBorders>
              <w:top w:val="single" w:sz="4" w:space="0" w:color="auto"/>
              <w:left w:val="single" w:sz="4" w:space="0" w:color="auto"/>
              <w:bottom w:val="single" w:sz="4" w:space="0" w:color="auto"/>
              <w:right w:val="single" w:sz="4" w:space="0" w:color="auto"/>
            </w:tcBorders>
            <w:vAlign w:val="center"/>
          </w:tcPr>
          <w:p w14:paraId="743614ED" w14:textId="77777777" w:rsidR="00FB083C" w:rsidRPr="00FB083C" w:rsidRDefault="00FB083C" w:rsidP="00FB083C">
            <w:pPr>
              <w:jc w:val="center"/>
              <w:rPr>
                <w:sz w:val="22"/>
                <w:szCs w:val="22"/>
              </w:rPr>
            </w:pPr>
            <w:r w:rsidRPr="00FB083C">
              <w:rPr>
                <w:sz w:val="22"/>
                <w:szCs w:val="22"/>
              </w:rPr>
              <w:t>10 208 000,0</w:t>
            </w:r>
          </w:p>
        </w:tc>
      </w:tr>
      <w:tr w:rsidR="00FB083C" w:rsidRPr="00FB083C" w14:paraId="51EB6C73"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45F48A72" w14:textId="77777777" w:rsidR="00FB083C" w:rsidRPr="00FB083C" w:rsidRDefault="00FB083C" w:rsidP="00FB083C">
            <w:pPr>
              <w:autoSpaceDE w:val="0"/>
              <w:autoSpaceDN w:val="0"/>
              <w:adjustRightInd w:val="0"/>
              <w:jc w:val="center"/>
              <w:rPr>
                <w:sz w:val="22"/>
                <w:szCs w:val="22"/>
              </w:rPr>
            </w:pPr>
            <w:proofErr w:type="spellStart"/>
            <w:r w:rsidRPr="00FB083C">
              <w:rPr>
                <w:sz w:val="22"/>
                <w:szCs w:val="22"/>
              </w:rPr>
              <w:t>Ловозерский</w:t>
            </w:r>
            <w:proofErr w:type="spellEnd"/>
            <w:r w:rsidRPr="00FB083C">
              <w:rPr>
                <w:sz w:val="22"/>
                <w:szCs w:val="22"/>
              </w:rPr>
              <w:t xml:space="preserve"> район</w:t>
            </w:r>
          </w:p>
        </w:tc>
        <w:tc>
          <w:tcPr>
            <w:tcW w:w="3640" w:type="dxa"/>
            <w:tcBorders>
              <w:top w:val="single" w:sz="4" w:space="0" w:color="auto"/>
              <w:left w:val="single" w:sz="4" w:space="0" w:color="auto"/>
              <w:bottom w:val="single" w:sz="4" w:space="0" w:color="auto"/>
              <w:right w:val="single" w:sz="4" w:space="0" w:color="auto"/>
            </w:tcBorders>
            <w:vAlign w:val="center"/>
          </w:tcPr>
          <w:p w14:paraId="517007E3" w14:textId="77777777" w:rsidR="00FB083C" w:rsidRPr="00FB083C" w:rsidRDefault="00FB083C" w:rsidP="00FB083C">
            <w:pPr>
              <w:jc w:val="center"/>
              <w:rPr>
                <w:sz w:val="22"/>
                <w:szCs w:val="22"/>
              </w:rPr>
            </w:pPr>
            <w:r w:rsidRPr="00FB083C">
              <w:rPr>
                <w:sz w:val="22"/>
                <w:szCs w:val="22"/>
              </w:rPr>
              <w:t>2 560 000,0</w:t>
            </w:r>
          </w:p>
        </w:tc>
      </w:tr>
      <w:tr w:rsidR="00FB083C" w:rsidRPr="00FB083C" w14:paraId="57DA62A3"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4FAC6193" w14:textId="77777777" w:rsidR="00FB083C" w:rsidRPr="00FB083C" w:rsidRDefault="00FB083C" w:rsidP="00FB083C">
            <w:pPr>
              <w:autoSpaceDE w:val="0"/>
              <w:autoSpaceDN w:val="0"/>
              <w:adjustRightInd w:val="0"/>
              <w:jc w:val="center"/>
              <w:rPr>
                <w:sz w:val="22"/>
                <w:szCs w:val="22"/>
              </w:rPr>
            </w:pPr>
            <w:proofErr w:type="spellStart"/>
            <w:r w:rsidRPr="00FB083C">
              <w:rPr>
                <w:sz w:val="22"/>
                <w:szCs w:val="22"/>
              </w:rPr>
              <w:t>Печенгский</w:t>
            </w:r>
            <w:proofErr w:type="spellEnd"/>
            <w:r w:rsidRPr="00FB083C">
              <w:rPr>
                <w:sz w:val="22"/>
                <w:szCs w:val="22"/>
              </w:rPr>
              <w:t xml:space="preserve"> район</w:t>
            </w:r>
          </w:p>
        </w:tc>
        <w:tc>
          <w:tcPr>
            <w:tcW w:w="3640" w:type="dxa"/>
            <w:tcBorders>
              <w:top w:val="single" w:sz="4" w:space="0" w:color="auto"/>
              <w:left w:val="single" w:sz="4" w:space="0" w:color="auto"/>
              <w:bottom w:val="single" w:sz="4" w:space="0" w:color="auto"/>
              <w:right w:val="single" w:sz="4" w:space="0" w:color="auto"/>
            </w:tcBorders>
            <w:vAlign w:val="center"/>
          </w:tcPr>
          <w:p w14:paraId="23283087" w14:textId="77777777" w:rsidR="00FB083C" w:rsidRPr="00FB083C" w:rsidRDefault="00FB083C" w:rsidP="00FB083C">
            <w:pPr>
              <w:jc w:val="center"/>
              <w:rPr>
                <w:sz w:val="22"/>
                <w:szCs w:val="22"/>
              </w:rPr>
            </w:pPr>
            <w:r w:rsidRPr="00FB083C">
              <w:rPr>
                <w:sz w:val="22"/>
                <w:szCs w:val="22"/>
              </w:rPr>
              <w:t>10 588 000,0</w:t>
            </w:r>
          </w:p>
        </w:tc>
      </w:tr>
      <w:tr w:rsidR="00FB083C" w:rsidRPr="00FB083C" w14:paraId="004D375B"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7006FEDF" w14:textId="77777777" w:rsidR="00FB083C" w:rsidRPr="00FB083C" w:rsidRDefault="00FB083C" w:rsidP="00FB083C">
            <w:pPr>
              <w:autoSpaceDE w:val="0"/>
              <w:autoSpaceDN w:val="0"/>
              <w:adjustRightInd w:val="0"/>
              <w:jc w:val="center"/>
              <w:rPr>
                <w:sz w:val="22"/>
                <w:szCs w:val="22"/>
              </w:rPr>
            </w:pPr>
            <w:r w:rsidRPr="00FB083C">
              <w:rPr>
                <w:sz w:val="22"/>
                <w:szCs w:val="22"/>
              </w:rPr>
              <w:t>Терский район</w:t>
            </w:r>
          </w:p>
        </w:tc>
        <w:tc>
          <w:tcPr>
            <w:tcW w:w="3640" w:type="dxa"/>
            <w:tcBorders>
              <w:top w:val="single" w:sz="4" w:space="0" w:color="auto"/>
              <w:left w:val="single" w:sz="4" w:space="0" w:color="auto"/>
              <w:bottom w:val="single" w:sz="4" w:space="0" w:color="auto"/>
              <w:right w:val="single" w:sz="4" w:space="0" w:color="auto"/>
            </w:tcBorders>
            <w:vAlign w:val="center"/>
          </w:tcPr>
          <w:p w14:paraId="576CB449" w14:textId="77777777" w:rsidR="00FB083C" w:rsidRPr="00FB083C" w:rsidRDefault="00FB083C" w:rsidP="00FB083C">
            <w:pPr>
              <w:jc w:val="center"/>
              <w:rPr>
                <w:sz w:val="22"/>
                <w:szCs w:val="22"/>
              </w:rPr>
            </w:pPr>
            <w:r w:rsidRPr="00FB083C">
              <w:rPr>
                <w:sz w:val="22"/>
                <w:szCs w:val="22"/>
              </w:rPr>
              <w:t>1 439 600,0</w:t>
            </w:r>
          </w:p>
        </w:tc>
      </w:tr>
      <w:tr w:rsidR="00FB083C" w:rsidRPr="00FB083C" w14:paraId="3580AA1E"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2D514193" w14:textId="77777777" w:rsidR="00FB083C" w:rsidRPr="00FB083C" w:rsidRDefault="00FB083C" w:rsidP="00FB083C">
            <w:pPr>
              <w:autoSpaceDE w:val="0"/>
              <w:autoSpaceDN w:val="0"/>
              <w:adjustRightInd w:val="0"/>
              <w:jc w:val="center"/>
              <w:rPr>
                <w:sz w:val="22"/>
                <w:szCs w:val="22"/>
              </w:rPr>
            </w:pPr>
            <w:r w:rsidRPr="00FB083C">
              <w:rPr>
                <w:sz w:val="22"/>
                <w:szCs w:val="22"/>
              </w:rPr>
              <w:t>ЗАТО Александровск</w:t>
            </w:r>
          </w:p>
        </w:tc>
        <w:tc>
          <w:tcPr>
            <w:tcW w:w="3640" w:type="dxa"/>
            <w:tcBorders>
              <w:top w:val="single" w:sz="4" w:space="0" w:color="auto"/>
              <w:left w:val="single" w:sz="4" w:space="0" w:color="auto"/>
              <w:bottom w:val="single" w:sz="4" w:space="0" w:color="auto"/>
              <w:right w:val="single" w:sz="4" w:space="0" w:color="auto"/>
            </w:tcBorders>
            <w:vAlign w:val="center"/>
          </w:tcPr>
          <w:p w14:paraId="214D81FE" w14:textId="77777777" w:rsidR="00FB083C" w:rsidRPr="00FB083C" w:rsidRDefault="00FB083C" w:rsidP="00FB083C">
            <w:pPr>
              <w:jc w:val="center"/>
              <w:rPr>
                <w:sz w:val="22"/>
                <w:szCs w:val="22"/>
              </w:rPr>
            </w:pPr>
            <w:r w:rsidRPr="00FB083C">
              <w:rPr>
                <w:sz w:val="22"/>
                <w:szCs w:val="22"/>
              </w:rPr>
              <w:t>16 183 400,0</w:t>
            </w:r>
          </w:p>
        </w:tc>
      </w:tr>
      <w:tr w:rsidR="00FB083C" w:rsidRPr="00FB083C" w14:paraId="79C988B1"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240B0742" w14:textId="77777777" w:rsidR="00FB083C" w:rsidRPr="00FB083C" w:rsidRDefault="00FB083C" w:rsidP="00FB083C">
            <w:pPr>
              <w:autoSpaceDE w:val="0"/>
              <w:autoSpaceDN w:val="0"/>
              <w:adjustRightInd w:val="0"/>
              <w:jc w:val="center"/>
              <w:rPr>
                <w:sz w:val="22"/>
                <w:szCs w:val="22"/>
              </w:rPr>
            </w:pPr>
            <w:r w:rsidRPr="00FB083C">
              <w:rPr>
                <w:sz w:val="22"/>
                <w:szCs w:val="22"/>
              </w:rPr>
              <w:t>ЗАТО п. Видяево</w:t>
            </w:r>
          </w:p>
        </w:tc>
        <w:tc>
          <w:tcPr>
            <w:tcW w:w="3640" w:type="dxa"/>
            <w:tcBorders>
              <w:top w:val="single" w:sz="4" w:space="0" w:color="auto"/>
              <w:left w:val="single" w:sz="4" w:space="0" w:color="auto"/>
              <w:bottom w:val="single" w:sz="4" w:space="0" w:color="auto"/>
              <w:right w:val="single" w:sz="4" w:space="0" w:color="auto"/>
            </w:tcBorders>
            <w:vAlign w:val="center"/>
          </w:tcPr>
          <w:p w14:paraId="562237F5" w14:textId="77777777" w:rsidR="00FB083C" w:rsidRPr="00FB083C" w:rsidRDefault="00FB083C" w:rsidP="00FB083C">
            <w:pPr>
              <w:jc w:val="center"/>
              <w:rPr>
                <w:sz w:val="22"/>
                <w:szCs w:val="22"/>
              </w:rPr>
            </w:pPr>
            <w:r w:rsidRPr="00FB083C">
              <w:rPr>
                <w:sz w:val="22"/>
                <w:szCs w:val="22"/>
              </w:rPr>
              <w:t>1 900 100,0</w:t>
            </w:r>
          </w:p>
        </w:tc>
      </w:tr>
      <w:tr w:rsidR="00FB083C" w:rsidRPr="00FB083C" w14:paraId="04E08E4E"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438DF493" w14:textId="77777777" w:rsidR="00FB083C" w:rsidRPr="00FB083C" w:rsidRDefault="00FB083C" w:rsidP="00FB083C">
            <w:pPr>
              <w:autoSpaceDE w:val="0"/>
              <w:autoSpaceDN w:val="0"/>
              <w:adjustRightInd w:val="0"/>
              <w:jc w:val="center"/>
              <w:rPr>
                <w:sz w:val="22"/>
                <w:szCs w:val="22"/>
              </w:rPr>
            </w:pPr>
            <w:r w:rsidRPr="00FB083C">
              <w:rPr>
                <w:sz w:val="22"/>
                <w:szCs w:val="22"/>
              </w:rPr>
              <w:t>ЗАТО г. Заозерск</w:t>
            </w:r>
          </w:p>
        </w:tc>
        <w:tc>
          <w:tcPr>
            <w:tcW w:w="3640" w:type="dxa"/>
            <w:tcBorders>
              <w:top w:val="single" w:sz="4" w:space="0" w:color="auto"/>
              <w:left w:val="single" w:sz="4" w:space="0" w:color="auto"/>
              <w:bottom w:val="single" w:sz="4" w:space="0" w:color="auto"/>
              <w:right w:val="single" w:sz="4" w:space="0" w:color="auto"/>
            </w:tcBorders>
            <w:vAlign w:val="center"/>
          </w:tcPr>
          <w:p w14:paraId="37EC720F" w14:textId="77777777" w:rsidR="00FB083C" w:rsidRPr="00FB083C" w:rsidRDefault="00FB083C" w:rsidP="00FB083C">
            <w:pPr>
              <w:jc w:val="center"/>
              <w:rPr>
                <w:sz w:val="22"/>
                <w:szCs w:val="22"/>
              </w:rPr>
            </w:pPr>
            <w:r w:rsidRPr="00FB083C">
              <w:rPr>
                <w:sz w:val="22"/>
                <w:szCs w:val="22"/>
              </w:rPr>
              <w:t>3 657 900,0</w:t>
            </w:r>
          </w:p>
        </w:tc>
      </w:tr>
      <w:tr w:rsidR="00FB083C" w:rsidRPr="00FB083C" w14:paraId="67F1A9DA"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35C00C8B" w14:textId="77777777" w:rsidR="00FB083C" w:rsidRPr="00FB083C" w:rsidRDefault="00FB083C" w:rsidP="00FB083C">
            <w:pPr>
              <w:autoSpaceDE w:val="0"/>
              <w:autoSpaceDN w:val="0"/>
              <w:adjustRightInd w:val="0"/>
              <w:jc w:val="center"/>
              <w:rPr>
                <w:sz w:val="22"/>
                <w:szCs w:val="22"/>
              </w:rPr>
            </w:pPr>
            <w:r w:rsidRPr="00FB083C">
              <w:rPr>
                <w:sz w:val="22"/>
                <w:szCs w:val="22"/>
              </w:rPr>
              <w:t>ЗАТО г. Островной</w:t>
            </w:r>
          </w:p>
        </w:tc>
        <w:tc>
          <w:tcPr>
            <w:tcW w:w="3640" w:type="dxa"/>
            <w:tcBorders>
              <w:top w:val="single" w:sz="4" w:space="0" w:color="auto"/>
              <w:left w:val="single" w:sz="4" w:space="0" w:color="auto"/>
              <w:bottom w:val="single" w:sz="4" w:space="0" w:color="auto"/>
              <w:right w:val="single" w:sz="4" w:space="0" w:color="auto"/>
            </w:tcBorders>
            <w:vAlign w:val="center"/>
          </w:tcPr>
          <w:p w14:paraId="23AE11E8" w14:textId="77777777" w:rsidR="00FB083C" w:rsidRPr="00FB083C" w:rsidRDefault="00FB083C" w:rsidP="00FB083C">
            <w:pPr>
              <w:jc w:val="center"/>
              <w:rPr>
                <w:sz w:val="22"/>
                <w:szCs w:val="22"/>
              </w:rPr>
            </w:pPr>
            <w:r w:rsidRPr="00FB083C">
              <w:rPr>
                <w:sz w:val="22"/>
                <w:szCs w:val="22"/>
              </w:rPr>
              <w:t>297 600,0</w:t>
            </w:r>
          </w:p>
        </w:tc>
      </w:tr>
      <w:tr w:rsidR="00FB083C" w:rsidRPr="00FB083C" w14:paraId="6AC8512D"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3D0DEF5B" w14:textId="77777777" w:rsidR="00FB083C" w:rsidRPr="00FB083C" w:rsidRDefault="00FB083C" w:rsidP="00FB083C">
            <w:pPr>
              <w:autoSpaceDE w:val="0"/>
              <w:autoSpaceDN w:val="0"/>
              <w:adjustRightInd w:val="0"/>
              <w:jc w:val="center"/>
              <w:rPr>
                <w:sz w:val="22"/>
                <w:szCs w:val="22"/>
              </w:rPr>
            </w:pPr>
            <w:r w:rsidRPr="00FB083C">
              <w:rPr>
                <w:sz w:val="22"/>
                <w:szCs w:val="22"/>
              </w:rPr>
              <w:t>ЗАТО г. Североморск</w:t>
            </w:r>
          </w:p>
        </w:tc>
        <w:tc>
          <w:tcPr>
            <w:tcW w:w="3640" w:type="dxa"/>
            <w:tcBorders>
              <w:top w:val="single" w:sz="4" w:space="0" w:color="auto"/>
              <w:left w:val="single" w:sz="4" w:space="0" w:color="auto"/>
              <w:bottom w:val="single" w:sz="4" w:space="0" w:color="auto"/>
              <w:right w:val="single" w:sz="4" w:space="0" w:color="auto"/>
            </w:tcBorders>
            <w:vAlign w:val="center"/>
          </w:tcPr>
          <w:p w14:paraId="5AA443C2" w14:textId="77777777" w:rsidR="00FB083C" w:rsidRPr="00FB083C" w:rsidRDefault="00FB083C" w:rsidP="00FB083C">
            <w:pPr>
              <w:jc w:val="center"/>
              <w:rPr>
                <w:sz w:val="22"/>
                <w:szCs w:val="22"/>
              </w:rPr>
            </w:pPr>
            <w:r w:rsidRPr="00FB083C">
              <w:rPr>
                <w:sz w:val="22"/>
                <w:szCs w:val="22"/>
              </w:rPr>
              <w:t>21 003 100,0</w:t>
            </w:r>
          </w:p>
        </w:tc>
      </w:tr>
      <w:tr w:rsidR="00FB083C" w:rsidRPr="00FB083C" w14:paraId="0A99A991" w14:textId="77777777" w:rsidTr="00BD4EBB">
        <w:trPr>
          <w:jc w:val="center"/>
        </w:trPr>
        <w:tc>
          <w:tcPr>
            <w:tcW w:w="5363" w:type="dxa"/>
            <w:tcBorders>
              <w:top w:val="single" w:sz="4" w:space="0" w:color="auto"/>
              <w:left w:val="single" w:sz="4" w:space="0" w:color="auto"/>
              <w:bottom w:val="single" w:sz="4" w:space="0" w:color="auto"/>
              <w:right w:val="single" w:sz="4" w:space="0" w:color="auto"/>
            </w:tcBorders>
          </w:tcPr>
          <w:p w14:paraId="21DF142D" w14:textId="77777777" w:rsidR="00FB083C" w:rsidRPr="00FB083C" w:rsidRDefault="00FB083C" w:rsidP="00FB083C">
            <w:pPr>
              <w:autoSpaceDE w:val="0"/>
              <w:autoSpaceDN w:val="0"/>
              <w:adjustRightInd w:val="0"/>
              <w:jc w:val="center"/>
              <w:rPr>
                <w:sz w:val="22"/>
                <w:szCs w:val="22"/>
              </w:rPr>
            </w:pPr>
            <w:r w:rsidRPr="00FB083C">
              <w:rPr>
                <w:sz w:val="22"/>
                <w:szCs w:val="22"/>
              </w:rPr>
              <w:t>ИТОГО</w:t>
            </w:r>
          </w:p>
        </w:tc>
        <w:tc>
          <w:tcPr>
            <w:tcW w:w="3640" w:type="dxa"/>
            <w:tcBorders>
              <w:top w:val="single" w:sz="4" w:space="0" w:color="auto"/>
              <w:left w:val="single" w:sz="4" w:space="0" w:color="auto"/>
              <w:bottom w:val="single" w:sz="4" w:space="0" w:color="auto"/>
              <w:right w:val="single" w:sz="4" w:space="0" w:color="auto"/>
            </w:tcBorders>
            <w:vAlign w:val="center"/>
          </w:tcPr>
          <w:p w14:paraId="0615BA53" w14:textId="77777777" w:rsidR="00FB083C" w:rsidRPr="00FB083C" w:rsidRDefault="00FB083C" w:rsidP="00FB083C">
            <w:pPr>
              <w:jc w:val="center"/>
              <w:rPr>
                <w:sz w:val="22"/>
                <w:szCs w:val="22"/>
              </w:rPr>
            </w:pPr>
            <w:r w:rsidRPr="00FB083C">
              <w:rPr>
                <w:sz w:val="22"/>
                <w:szCs w:val="22"/>
              </w:rPr>
              <w:t>217 387 600,0»</w:t>
            </w:r>
          </w:p>
        </w:tc>
      </w:tr>
    </w:tbl>
    <w:p w14:paraId="785C4E41" w14:textId="77777777" w:rsidR="008016DB" w:rsidRDefault="008016DB" w:rsidP="008016DB"/>
    <w:p w14:paraId="20482783" w14:textId="19C8C047" w:rsidR="00B00F27" w:rsidRDefault="00FA649F" w:rsidP="00FA649F">
      <w:pPr>
        <w:pStyle w:val="af1"/>
        <w:widowControl w:val="0"/>
        <w:shd w:val="clear" w:color="auto" w:fill="FFFFFF"/>
        <w:tabs>
          <w:tab w:val="left" w:pos="709"/>
        </w:tabs>
        <w:autoSpaceDE w:val="0"/>
        <w:autoSpaceDN w:val="0"/>
        <w:adjustRightInd w:val="0"/>
        <w:ind w:left="0"/>
        <w:jc w:val="center"/>
        <w:rPr>
          <w:sz w:val="28"/>
          <w:szCs w:val="28"/>
        </w:rPr>
      </w:pPr>
      <w:r>
        <w:rPr>
          <w:sz w:val="28"/>
          <w:szCs w:val="28"/>
        </w:rPr>
        <w:t>______________</w:t>
      </w:r>
    </w:p>
    <w:sectPr w:rsidR="00B00F27" w:rsidSect="004A07EC">
      <w:pgSz w:w="11906" w:h="16838" w:code="9"/>
      <w:pgMar w:top="1134" w:right="851" w:bottom="1134" w:left="1701" w:header="720" w:footer="720"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8ABDC" w16cex:dateUtc="2020-06-08T09:21:00Z"/>
  <w16cex:commentExtensible w16cex:durableId="2288AD99" w16cex:dateUtc="2020-06-08T09:29:00Z"/>
  <w16cex:commentExtensible w16cex:durableId="2288AE09" w16cex:dateUtc="2020-06-08T09:31:00Z"/>
  <w16cex:commentExtensible w16cex:durableId="2288AE1A" w16cex:dateUtc="2020-06-08T09:31:00Z"/>
  <w16cex:commentExtensible w16cex:durableId="2288AF4F" w16cex:dateUtc="2020-06-08T09:36:00Z"/>
  <w16cex:commentExtensible w16cex:durableId="2288AE7E" w16cex:dateUtc="2020-06-08T09:33:00Z"/>
  <w16cex:commentExtensible w16cex:durableId="2288AE8C" w16cex:dateUtc="2020-06-08T09: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FF48B05" w16cid:durableId="2288ABDC"/>
  <w16cid:commentId w16cid:paraId="738621DE" w16cid:durableId="2288AD99"/>
  <w16cid:commentId w16cid:paraId="7BCE46CB" w16cid:durableId="2288AE09"/>
  <w16cid:commentId w16cid:paraId="2B4ACC01" w16cid:durableId="2288AE1A"/>
  <w16cid:commentId w16cid:paraId="6C9F30B0" w16cid:durableId="2288AF4F"/>
  <w16cid:commentId w16cid:paraId="6F81081E" w16cid:durableId="2288AE7E"/>
  <w16cid:commentId w16cid:paraId="511B3B27" w16cid:durableId="2288AE8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307D56" w14:textId="77777777" w:rsidR="00554FAF" w:rsidRDefault="00554FAF">
      <w:r>
        <w:separator/>
      </w:r>
    </w:p>
  </w:endnote>
  <w:endnote w:type="continuationSeparator" w:id="0">
    <w:p w14:paraId="5FD8850A" w14:textId="77777777" w:rsidR="00554FAF" w:rsidRDefault="00554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AE365B" w14:textId="77777777" w:rsidR="00554FAF" w:rsidRDefault="00554FAF">
      <w:r>
        <w:separator/>
      </w:r>
    </w:p>
  </w:footnote>
  <w:footnote w:type="continuationSeparator" w:id="0">
    <w:p w14:paraId="372B3149" w14:textId="77777777" w:rsidR="00554FAF" w:rsidRDefault="00554F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7576356"/>
      <w:docPartObj>
        <w:docPartGallery w:val="Page Numbers (Top of Page)"/>
        <w:docPartUnique/>
      </w:docPartObj>
    </w:sdtPr>
    <w:sdtContent>
      <w:p w14:paraId="0A98F293" w14:textId="77777777" w:rsidR="00CE3B38" w:rsidRDefault="00CE3B38">
        <w:pPr>
          <w:pStyle w:val="a9"/>
          <w:jc w:val="center"/>
        </w:pPr>
        <w:r>
          <w:fldChar w:fldCharType="begin"/>
        </w:r>
        <w:r>
          <w:instrText>PAGE   \* MERGEFORMAT</w:instrText>
        </w:r>
        <w:r>
          <w:fldChar w:fldCharType="separate"/>
        </w:r>
        <w:r>
          <w:rPr>
            <w:noProof/>
          </w:rPr>
          <w:t>2</w:t>
        </w:r>
        <w:r>
          <w:fldChar w:fldCharType="end"/>
        </w:r>
      </w:p>
    </w:sdtContent>
  </w:sdt>
  <w:p w14:paraId="289EA70E" w14:textId="77777777" w:rsidR="00CE3B38" w:rsidRDefault="00CE3B3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71D5D" w14:textId="77777777" w:rsidR="00CE3B38" w:rsidRDefault="00CE3B38">
    <w:pPr>
      <w:pStyle w:val="a9"/>
      <w:jc w:val="center"/>
    </w:pPr>
  </w:p>
  <w:p w14:paraId="632E51E0" w14:textId="77777777" w:rsidR="00CE3B38" w:rsidRDefault="00CE3B3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04164"/>
      <w:docPartObj>
        <w:docPartGallery w:val="Page Numbers (Top of Page)"/>
        <w:docPartUnique/>
      </w:docPartObj>
    </w:sdtPr>
    <w:sdtContent>
      <w:p w14:paraId="5ED36997" w14:textId="77777777" w:rsidR="00CE3B38" w:rsidRDefault="00CE3B38">
        <w:pPr>
          <w:pStyle w:val="a9"/>
          <w:jc w:val="center"/>
        </w:pPr>
        <w:r>
          <w:fldChar w:fldCharType="begin"/>
        </w:r>
        <w:r>
          <w:instrText>PAGE   \* MERGEFORMAT</w:instrText>
        </w:r>
        <w:r>
          <w:fldChar w:fldCharType="separate"/>
        </w:r>
        <w:r w:rsidR="0057464B">
          <w:rPr>
            <w:noProof/>
          </w:rPr>
          <w:t>26</w:t>
        </w:r>
        <w:r>
          <w:fldChar w:fldCharType="end"/>
        </w:r>
      </w:p>
    </w:sdtContent>
  </w:sdt>
  <w:p w14:paraId="6F86B6B2" w14:textId="77777777" w:rsidR="00CE3B38" w:rsidRDefault="00CE3B38">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7125742"/>
      <w:docPartObj>
        <w:docPartGallery w:val="Page Numbers (Top of Page)"/>
        <w:docPartUnique/>
      </w:docPartObj>
    </w:sdtPr>
    <w:sdtContent>
      <w:p w14:paraId="2C1FCE5D" w14:textId="77777777" w:rsidR="00CE3B38" w:rsidRDefault="00CE3B38">
        <w:pPr>
          <w:pStyle w:val="a9"/>
          <w:jc w:val="center"/>
        </w:pPr>
        <w:r>
          <w:fldChar w:fldCharType="begin"/>
        </w:r>
        <w:r>
          <w:instrText>PAGE   \* MERGEFORMAT</w:instrText>
        </w:r>
        <w:r>
          <w:fldChar w:fldCharType="separate"/>
        </w:r>
        <w:r w:rsidR="00887532">
          <w:rPr>
            <w:noProof/>
          </w:rPr>
          <w:t>27</w:t>
        </w:r>
        <w:r>
          <w:fldChar w:fldCharType="end"/>
        </w:r>
      </w:p>
    </w:sdtContent>
  </w:sdt>
  <w:p w14:paraId="5B3C94C2" w14:textId="77777777" w:rsidR="00CE3B38" w:rsidRDefault="00CE3B38">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95015"/>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nsid w:val="0E8C4378"/>
    <w:multiLevelType w:val="hybridMultilevel"/>
    <w:tmpl w:val="390E5CE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F6D003D"/>
    <w:multiLevelType w:val="hybridMultilevel"/>
    <w:tmpl w:val="9B16021E"/>
    <w:lvl w:ilvl="0" w:tplc="A6A0F098">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8827BBC"/>
    <w:multiLevelType w:val="hybridMultilevel"/>
    <w:tmpl w:val="F7A04950"/>
    <w:lvl w:ilvl="0" w:tplc="E976EC0A">
      <w:start w:val="1"/>
      <w:numFmt w:val="decimal"/>
      <w:lvlText w:val="%1."/>
      <w:lvlJc w:val="left"/>
      <w:pPr>
        <w:ind w:left="1635" w:hanging="10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E24C52"/>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5">
    <w:nsid w:val="19DD74C3"/>
    <w:multiLevelType w:val="hybridMultilevel"/>
    <w:tmpl w:val="F03E340C"/>
    <w:lvl w:ilvl="0" w:tplc="E9526E60">
      <w:start w:val="7"/>
      <w:numFmt w:val="decimal"/>
      <w:lvlText w:val="%1."/>
      <w:lvlJc w:val="left"/>
      <w:pPr>
        <w:ind w:left="227" w:hanging="360"/>
      </w:pPr>
      <w:rPr>
        <w:rFonts w:hint="default"/>
      </w:rPr>
    </w:lvl>
    <w:lvl w:ilvl="1" w:tplc="04190019" w:tentative="1">
      <w:start w:val="1"/>
      <w:numFmt w:val="lowerLetter"/>
      <w:lvlText w:val="%2."/>
      <w:lvlJc w:val="left"/>
      <w:pPr>
        <w:ind w:left="947" w:hanging="360"/>
      </w:pPr>
    </w:lvl>
    <w:lvl w:ilvl="2" w:tplc="0419001B" w:tentative="1">
      <w:start w:val="1"/>
      <w:numFmt w:val="lowerRoman"/>
      <w:lvlText w:val="%3."/>
      <w:lvlJc w:val="right"/>
      <w:pPr>
        <w:ind w:left="1667" w:hanging="180"/>
      </w:pPr>
    </w:lvl>
    <w:lvl w:ilvl="3" w:tplc="0419000F" w:tentative="1">
      <w:start w:val="1"/>
      <w:numFmt w:val="decimal"/>
      <w:lvlText w:val="%4."/>
      <w:lvlJc w:val="left"/>
      <w:pPr>
        <w:ind w:left="2387" w:hanging="360"/>
      </w:pPr>
    </w:lvl>
    <w:lvl w:ilvl="4" w:tplc="04190019" w:tentative="1">
      <w:start w:val="1"/>
      <w:numFmt w:val="lowerLetter"/>
      <w:lvlText w:val="%5."/>
      <w:lvlJc w:val="left"/>
      <w:pPr>
        <w:ind w:left="3107" w:hanging="360"/>
      </w:pPr>
    </w:lvl>
    <w:lvl w:ilvl="5" w:tplc="0419001B" w:tentative="1">
      <w:start w:val="1"/>
      <w:numFmt w:val="lowerRoman"/>
      <w:lvlText w:val="%6."/>
      <w:lvlJc w:val="right"/>
      <w:pPr>
        <w:ind w:left="3827" w:hanging="180"/>
      </w:pPr>
    </w:lvl>
    <w:lvl w:ilvl="6" w:tplc="0419000F" w:tentative="1">
      <w:start w:val="1"/>
      <w:numFmt w:val="decimal"/>
      <w:lvlText w:val="%7."/>
      <w:lvlJc w:val="left"/>
      <w:pPr>
        <w:ind w:left="4547" w:hanging="360"/>
      </w:pPr>
    </w:lvl>
    <w:lvl w:ilvl="7" w:tplc="04190019" w:tentative="1">
      <w:start w:val="1"/>
      <w:numFmt w:val="lowerLetter"/>
      <w:lvlText w:val="%8."/>
      <w:lvlJc w:val="left"/>
      <w:pPr>
        <w:ind w:left="5267" w:hanging="360"/>
      </w:pPr>
    </w:lvl>
    <w:lvl w:ilvl="8" w:tplc="0419001B" w:tentative="1">
      <w:start w:val="1"/>
      <w:numFmt w:val="lowerRoman"/>
      <w:lvlText w:val="%9."/>
      <w:lvlJc w:val="right"/>
      <w:pPr>
        <w:ind w:left="5987" w:hanging="180"/>
      </w:pPr>
    </w:lvl>
  </w:abstractNum>
  <w:abstractNum w:abstractNumId="6">
    <w:nsid w:val="1BFC42DF"/>
    <w:multiLevelType w:val="hybridMultilevel"/>
    <w:tmpl w:val="9B16021E"/>
    <w:lvl w:ilvl="0" w:tplc="A6A0F098">
      <w:start w:val="1"/>
      <w:numFmt w:val="decimal"/>
      <w:lvlText w:val="%1."/>
      <w:lvlJc w:val="left"/>
      <w:pPr>
        <w:ind w:left="1068"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DFA39FB"/>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8">
    <w:nsid w:val="1F6C230F"/>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9">
    <w:nsid w:val="1F8F6855"/>
    <w:multiLevelType w:val="hybridMultilevel"/>
    <w:tmpl w:val="6BC83C52"/>
    <w:lvl w:ilvl="0" w:tplc="FB8E411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5847EB5"/>
    <w:multiLevelType w:val="multilevel"/>
    <w:tmpl w:val="59BAC6F4"/>
    <w:lvl w:ilvl="0">
      <w:start w:val="1"/>
      <w:numFmt w:val="decimal"/>
      <w:lvlText w:val="%1."/>
      <w:lvlJc w:val="left"/>
      <w:pPr>
        <w:ind w:left="1429" w:hanging="360"/>
      </w:p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1">
    <w:nsid w:val="27482090"/>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2">
    <w:nsid w:val="27D015BB"/>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
    <w:nsid w:val="2B853744"/>
    <w:multiLevelType w:val="multilevel"/>
    <w:tmpl w:val="E4A090C2"/>
    <w:lvl w:ilvl="0">
      <w:start w:val="6"/>
      <w:numFmt w:val="decimal"/>
      <w:lvlText w:val="%1."/>
      <w:lvlJc w:val="left"/>
      <w:pPr>
        <w:ind w:left="1018" w:hanging="450"/>
      </w:pPr>
      <w:rPr>
        <w:rFonts w:hint="default"/>
      </w:rPr>
    </w:lvl>
    <w:lvl w:ilvl="1">
      <w:start w:val="2"/>
      <w:numFmt w:val="decimal"/>
      <w:lvlText w:val="%1.%2."/>
      <w:lvlJc w:val="left"/>
      <w:pPr>
        <w:ind w:left="1997"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775"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553" w:hanging="1440"/>
      </w:pPr>
      <w:rPr>
        <w:rFonts w:hint="default"/>
      </w:rPr>
    </w:lvl>
    <w:lvl w:ilvl="6">
      <w:start w:val="1"/>
      <w:numFmt w:val="decimal"/>
      <w:lvlText w:val="%1.%2.%3.%4.%5.%6.%7."/>
      <w:lvlJc w:val="left"/>
      <w:pPr>
        <w:ind w:left="6622" w:hanging="1800"/>
      </w:pPr>
      <w:rPr>
        <w:rFonts w:hint="default"/>
      </w:rPr>
    </w:lvl>
    <w:lvl w:ilvl="7">
      <w:start w:val="1"/>
      <w:numFmt w:val="decimal"/>
      <w:lvlText w:val="%1.%2.%3.%4.%5.%6.%7.%8."/>
      <w:lvlJc w:val="left"/>
      <w:pPr>
        <w:ind w:left="7331" w:hanging="1800"/>
      </w:pPr>
      <w:rPr>
        <w:rFonts w:hint="default"/>
      </w:rPr>
    </w:lvl>
    <w:lvl w:ilvl="8">
      <w:start w:val="1"/>
      <w:numFmt w:val="decimal"/>
      <w:lvlText w:val="%1.%2.%3.%4.%5.%6.%7.%8.%9."/>
      <w:lvlJc w:val="left"/>
      <w:pPr>
        <w:ind w:left="8400" w:hanging="2160"/>
      </w:pPr>
      <w:rPr>
        <w:rFonts w:hint="default"/>
      </w:rPr>
    </w:lvl>
  </w:abstractNum>
  <w:abstractNum w:abstractNumId="14">
    <w:nsid w:val="302D76B6"/>
    <w:multiLevelType w:val="multilevel"/>
    <w:tmpl w:val="1FB82AF8"/>
    <w:lvl w:ilvl="0">
      <w:start w:val="8"/>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5">
    <w:nsid w:val="34D1689E"/>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6">
    <w:nsid w:val="3E434932"/>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7">
    <w:nsid w:val="3F084C23"/>
    <w:multiLevelType w:val="multilevel"/>
    <w:tmpl w:val="59BAC6F4"/>
    <w:lvl w:ilvl="0">
      <w:start w:val="1"/>
      <w:numFmt w:val="decimal"/>
      <w:lvlText w:val="%1."/>
      <w:lvlJc w:val="left"/>
      <w:pPr>
        <w:ind w:left="1429" w:hanging="360"/>
      </w:pPr>
    </w:lvl>
    <w:lvl w:ilvl="1">
      <w:start w:val="1"/>
      <w:numFmt w:val="decimal"/>
      <w:isLgl/>
      <w:lvlText w:val="%1.%2."/>
      <w:lvlJc w:val="left"/>
      <w:pPr>
        <w:ind w:left="2149" w:hanging="720"/>
      </w:pPr>
      <w:rPr>
        <w:rFonts w:hint="default"/>
      </w:rPr>
    </w:lvl>
    <w:lvl w:ilvl="2">
      <w:start w:val="1"/>
      <w:numFmt w:val="decimal"/>
      <w:isLgl/>
      <w:lvlText w:val="%1.%2.%3."/>
      <w:lvlJc w:val="left"/>
      <w:pPr>
        <w:ind w:left="2509" w:hanging="720"/>
      </w:pPr>
      <w:rPr>
        <w:rFonts w:hint="default"/>
      </w:rPr>
    </w:lvl>
    <w:lvl w:ilvl="3">
      <w:start w:val="1"/>
      <w:numFmt w:val="decimal"/>
      <w:isLgl/>
      <w:lvlText w:val="%1.%2.%3.%4."/>
      <w:lvlJc w:val="left"/>
      <w:pPr>
        <w:ind w:left="3229" w:hanging="1080"/>
      </w:pPr>
      <w:rPr>
        <w:rFonts w:hint="default"/>
      </w:rPr>
    </w:lvl>
    <w:lvl w:ilvl="4">
      <w:start w:val="1"/>
      <w:numFmt w:val="decimal"/>
      <w:isLgl/>
      <w:lvlText w:val="%1.%2.%3.%4.%5."/>
      <w:lvlJc w:val="left"/>
      <w:pPr>
        <w:ind w:left="3589" w:hanging="1080"/>
      </w:pPr>
      <w:rPr>
        <w:rFonts w:hint="default"/>
      </w:rPr>
    </w:lvl>
    <w:lvl w:ilvl="5">
      <w:start w:val="1"/>
      <w:numFmt w:val="decimal"/>
      <w:isLgl/>
      <w:lvlText w:val="%1.%2.%3.%4.%5.%6."/>
      <w:lvlJc w:val="left"/>
      <w:pPr>
        <w:ind w:left="4309" w:hanging="1440"/>
      </w:pPr>
      <w:rPr>
        <w:rFonts w:hint="default"/>
      </w:rPr>
    </w:lvl>
    <w:lvl w:ilvl="6">
      <w:start w:val="1"/>
      <w:numFmt w:val="decimal"/>
      <w:isLgl/>
      <w:lvlText w:val="%1.%2.%3.%4.%5.%6.%7."/>
      <w:lvlJc w:val="left"/>
      <w:pPr>
        <w:ind w:left="5029" w:hanging="1800"/>
      </w:pPr>
      <w:rPr>
        <w:rFonts w:hint="default"/>
      </w:rPr>
    </w:lvl>
    <w:lvl w:ilvl="7">
      <w:start w:val="1"/>
      <w:numFmt w:val="decimal"/>
      <w:isLgl/>
      <w:lvlText w:val="%1.%2.%3.%4.%5.%6.%7.%8."/>
      <w:lvlJc w:val="left"/>
      <w:pPr>
        <w:ind w:left="5389" w:hanging="1800"/>
      </w:pPr>
      <w:rPr>
        <w:rFonts w:hint="default"/>
      </w:rPr>
    </w:lvl>
    <w:lvl w:ilvl="8">
      <w:start w:val="1"/>
      <w:numFmt w:val="decimal"/>
      <w:isLgl/>
      <w:lvlText w:val="%1.%2.%3.%4.%5.%6.%7.%8.%9."/>
      <w:lvlJc w:val="left"/>
      <w:pPr>
        <w:ind w:left="6109" w:hanging="2160"/>
      </w:pPr>
      <w:rPr>
        <w:rFonts w:hint="default"/>
      </w:rPr>
    </w:lvl>
  </w:abstractNum>
  <w:abstractNum w:abstractNumId="18">
    <w:nsid w:val="40C61BD8"/>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9">
    <w:nsid w:val="43554DA4"/>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0">
    <w:nsid w:val="44AA5F52"/>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1">
    <w:nsid w:val="48A36550"/>
    <w:multiLevelType w:val="hybridMultilevel"/>
    <w:tmpl w:val="7046AA7A"/>
    <w:lvl w:ilvl="0" w:tplc="7FF09B40">
      <w:start w:val="10"/>
      <w:numFmt w:val="decimal"/>
      <w:lvlText w:val="%1."/>
      <w:lvlJc w:val="left"/>
      <w:pPr>
        <w:ind w:left="1804" w:hanging="375"/>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nsid w:val="497F4556"/>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3">
    <w:nsid w:val="50E1043B"/>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4">
    <w:nsid w:val="55D16CDA"/>
    <w:multiLevelType w:val="hybridMultilevel"/>
    <w:tmpl w:val="D2CA3EE8"/>
    <w:lvl w:ilvl="0" w:tplc="2A7E9F18">
      <w:start w:val="11"/>
      <w:numFmt w:val="decimal"/>
      <w:lvlText w:val="%1."/>
      <w:lvlJc w:val="left"/>
      <w:pPr>
        <w:ind w:left="1084" w:hanging="375"/>
      </w:pPr>
      <w:rPr>
        <w:rFonts w:eastAsia="Times New Roman"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D71738D"/>
    <w:multiLevelType w:val="hybridMultilevel"/>
    <w:tmpl w:val="7AD6F254"/>
    <w:lvl w:ilvl="0" w:tplc="2A84777C">
      <w:start w:val="1"/>
      <w:numFmt w:val="decimal"/>
      <w:lvlText w:val="%1."/>
      <w:lvlJc w:val="left"/>
      <w:pPr>
        <w:ind w:left="119" w:hanging="252"/>
      </w:pPr>
      <w:rPr>
        <w:rFonts w:ascii="Times New Roman" w:eastAsia="Times New Roman" w:hAnsi="Times New Roman" w:cs="Times New Roman" w:hint="default"/>
        <w:w w:val="100"/>
        <w:sz w:val="28"/>
        <w:szCs w:val="28"/>
        <w:lang w:val="ru-RU" w:eastAsia="ru-RU" w:bidi="ru-RU"/>
      </w:rPr>
    </w:lvl>
    <w:lvl w:ilvl="1" w:tplc="C72A3E98">
      <w:numFmt w:val="bullet"/>
      <w:lvlText w:val="•"/>
      <w:lvlJc w:val="left"/>
      <w:pPr>
        <w:ind w:left="1162" w:hanging="252"/>
      </w:pPr>
      <w:rPr>
        <w:rFonts w:hint="default"/>
        <w:lang w:val="ru-RU" w:eastAsia="ru-RU" w:bidi="ru-RU"/>
      </w:rPr>
    </w:lvl>
    <w:lvl w:ilvl="2" w:tplc="C6F654E8">
      <w:numFmt w:val="bullet"/>
      <w:lvlText w:val="•"/>
      <w:lvlJc w:val="left"/>
      <w:pPr>
        <w:ind w:left="2204" w:hanging="252"/>
      </w:pPr>
      <w:rPr>
        <w:rFonts w:hint="default"/>
        <w:lang w:val="ru-RU" w:eastAsia="ru-RU" w:bidi="ru-RU"/>
      </w:rPr>
    </w:lvl>
    <w:lvl w:ilvl="3" w:tplc="D9EE0F96">
      <w:numFmt w:val="bullet"/>
      <w:lvlText w:val="•"/>
      <w:lvlJc w:val="left"/>
      <w:pPr>
        <w:ind w:left="3247" w:hanging="252"/>
      </w:pPr>
      <w:rPr>
        <w:rFonts w:hint="default"/>
        <w:lang w:val="ru-RU" w:eastAsia="ru-RU" w:bidi="ru-RU"/>
      </w:rPr>
    </w:lvl>
    <w:lvl w:ilvl="4" w:tplc="36BE766C">
      <w:numFmt w:val="bullet"/>
      <w:lvlText w:val="•"/>
      <w:lvlJc w:val="left"/>
      <w:pPr>
        <w:ind w:left="4289" w:hanging="252"/>
      </w:pPr>
      <w:rPr>
        <w:rFonts w:hint="default"/>
        <w:lang w:val="ru-RU" w:eastAsia="ru-RU" w:bidi="ru-RU"/>
      </w:rPr>
    </w:lvl>
    <w:lvl w:ilvl="5" w:tplc="7E5AB616">
      <w:numFmt w:val="bullet"/>
      <w:lvlText w:val="•"/>
      <w:lvlJc w:val="left"/>
      <w:pPr>
        <w:ind w:left="5332" w:hanging="252"/>
      </w:pPr>
      <w:rPr>
        <w:rFonts w:hint="default"/>
        <w:lang w:val="ru-RU" w:eastAsia="ru-RU" w:bidi="ru-RU"/>
      </w:rPr>
    </w:lvl>
    <w:lvl w:ilvl="6" w:tplc="05029002">
      <w:numFmt w:val="bullet"/>
      <w:lvlText w:val="•"/>
      <w:lvlJc w:val="left"/>
      <w:pPr>
        <w:ind w:left="6374" w:hanging="252"/>
      </w:pPr>
      <w:rPr>
        <w:rFonts w:hint="default"/>
        <w:lang w:val="ru-RU" w:eastAsia="ru-RU" w:bidi="ru-RU"/>
      </w:rPr>
    </w:lvl>
    <w:lvl w:ilvl="7" w:tplc="FF203670">
      <w:numFmt w:val="bullet"/>
      <w:lvlText w:val="•"/>
      <w:lvlJc w:val="left"/>
      <w:pPr>
        <w:ind w:left="7416" w:hanging="252"/>
      </w:pPr>
      <w:rPr>
        <w:rFonts w:hint="default"/>
        <w:lang w:val="ru-RU" w:eastAsia="ru-RU" w:bidi="ru-RU"/>
      </w:rPr>
    </w:lvl>
    <w:lvl w:ilvl="8" w:tplc="D8BA1218">
      <w:numFmt w:val="bullet"/>
      <w:lvlText w:val="•"/>
      <w:lvlJc w:val="left"/>
      <w:pPr>
        <w:ind w:left="8459" w:hanging="252"/>
      </w:pPr>
      <w:rPr>
        <w:rFonts w:hint="default"/>
        <w:lang w:val="ru-RU" w:eastAsia="ru-RU" w:bidi="ru-RU"/>
      </w:rPr>
    </w:lvl>
  </w:abstractNum>
  <w:abstractNum w:abstractNumId="26">
    <w:nsid w:val="62CE3EB2"/>
    <w:multiLevelType w:val="hybridMultilevel"/>
    <w:tmpl w:val="A7A0323A"/>
    <w:lvl w:ilvl="0" w:tplc="2D78AAB6">
      <w:start w:val="6"/>
      <w:numFmt w:val="decimal"/>
      <w:lvlText w:val="%1."/>
      <w:lvlJc w:val="left"/>
      <w:pPr>
        <w:ind w:left="227" w:hanging="360"/>
      </w:pPr>
      <w:rPr>
        <w:rFonts w:hint="default"/>
        <w:strike w:val="0"/>
      </w:rPr>
    </w:lvl>
    <w:lvl w:ilvl="1" w:tplc="04190019" w:tentative="1">
      <w:start w:val="1"/>
      <w:numFmt w:val="lowerLetter"/>
      <w:lvlText w:val="%2."/>
      <w:lvlJc w:val="left"/>
      <w:pPr>
        <w:ind w:left="947" w:hanging="360"/>
      </w:pPr>
    </w:lvl>
    <w:lvl w:ilvl="2" w:tplc="0419001B" w:tentative="1">
      <w:start w:val="1"/>
      <w:numFmt w:val="lowerRoman"/>
      <w:lvlText w:val="%3."/>
      <w:lvlJc w:val="right"/>
      <w:pPr>
        <w:ind w:left="1667" w:hanging="180"/>
      </w:pPr>
    </w:lvl>
    <w:lvl w:ilvl="3" w:tplc="0419000F" w:tentative="1">
      <w:start w:val="1"/>
      <w:numFmt w:val="decimal"/>
      <w:lvlText w:val="%4."/>
      <w:lvlJc w:val="left"/>
      <w:pPr>
        <w:ind w:left="2387" w:hanging="360"/>
      </w:pPr>
    </w:lvl>
    <w:lvl w:ilvl="4" w:tplc="04190019" w:tentative="1">
      <w:start w:val="1"/>
      <w:numFmt w:val="lowerLetter"/>
      <w:lvlText w:val="%5."/>
      <w:lvlJc w:val="left"/>
      <w:pPr>
        <w:ind w:left="3107" w:hanging="360"/>
      </w:pPr>
    </w:lvl>
    <w:lvl w:ilvl="5" w:tplc="0419001B" w:tentative="1">
      <w:start w:val="1"/>
      <w:numFmt w:val="lowerRoman"/>
      <w:lvlText w:val="%6."/>
      <w:lvlJc w:val="right"/>
      <w:pPr>
        <w:ind w:left="3827" w:hanging="180"/>
      </w:pPr>
    </w:lvl>
    <w:lvl w:ilvl="6" w:tplc="0419000F" w:tentative="1">
      <w:start w:val="1"/>
      <w:numFmt w:val="decimal"/>
      <w:lvlText w:val="%7."/>
      <w:lvlJc w:val="left"/>
      <w:pPr>
        <w:ind w:left="4547" w:hanging="360"/>
      </w:pPr>
    </w:lvl>
    <w:lvl w:ilvl="7" w:tplc="04190019" w:tentative="1">
      <w:start w:val="1"/>
      <w:numFmt w:val="lowerLetter"/>
      <w:lvlText w:val="%8."/>
      <w:lvlJc w:val="left"/>
      <w:pPr>
        <w:ind w:left="5267" w:hanging="360"/>
      </w:pPr>
    </w:lvl>
    <w:lvl w:ilvl="8" w:tplc="0419001B" w:tentative="1">
      <w:start w:val="1"/>
      <w:numFmt w:val="lowerRoman"/>
      <w:lvlText w:val="%9."/>
      <w:lvlJc w:val="right"/>
      <w:pPr>
        <w:ind w:left="5987" w:hanging="180"/>
      </w:pPr>
    </w:lvl>
  </w:abstractNum>
  <w:abstractNum w:abstractNumId="27">
    <w:nsid w:val="66A047C7"/>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8">
    <w:nsid w:val="6E7F5C5B"/>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9">
    <w:nsid w:val="77C22450"/>
    <w:multiLevelType w:val="multilevel"/>
    <w:tmpl w:val="933A9C66"/>
    <w:lvl w:ilvl="0">
      <w:start w:val="2"/>
      <w:numFmt w:val="decimal"/>
      <w:lvlText w:val="%1."/>
      <w:lvlJc w:val="left"/>
      <w:pPr>
        <w:ind w:left="450" w:hanging="450"/>
      </w:pPr>
      <w:rPr>
        <w:rFonts w:hint="default"/>
        <w:sz w:val="28"/>
        <w:szCs w:val="28"/>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nsid w:val="7DA15C5B"/>
    <w:multiLevelType w:val="multilevel"/>
    <w:tmpl w:val="200852BC"/>
    <w:lvl w:ilvl="0">
      <w:start w:val="1"/>
      <w:numFmt w:val="decimal"/>
      <w:lvlText w:val="%1."/>
      <w:lvlJc w:val="left"/>
      <w:pPr>
        <w:ind w:left="1068" w:hanging="360"/>
      </w:pPr>
      <w:rPr>
        <w:rFonts w:hint="default"/>
        <w:sz w:val="28"/>
        <w:szCs w:val="28"/>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num w:numId="1">
    <w:abstractNumId w:val="9"/>
  </w:num>
  <w:num w:numId="2">
    <w:abstractNumId w:val="21"/>
  </w:num>
  <w:num w:numId="3">
    <w:abstractNumId w:val="29"/>
  </w:num>
  <w:num w:numId="4">
    <w:abstractNumId w:val="13"/>
  </w:num>
  <w:num w:numId="5">
    <w:abstractNumId w:val="22"/>
  </w:num>
  <w:num w:numId="6">
    <w:abstractNumId w:val="17"/>
  </w:num>
  <w:num w:numId="7">
    <w:abstractNumId w:val="10"/>
  </w:num>
  <w:num w:numId="8">
    <w:abstractNumId w:val="22"/>
  </w:num>
  <w:num w:numId="9">
    <w:abstractNumId w:val="14"/>
  </w:num>
  <w:num w:numId="10">
    <w:abstractNumId w:val="2"/>
  </w:num>
  <w:num w:numId="11">
    <w:abstractNumId w:val="6"/>
  </w:num>
  <w:num w:numId="12">
    <w:abstractNumId w:val="4"/>
  </w:num>
  <w:num w:numId="13">
    <w:abstractNumId w:val="25"/>
  </w:num>
  <w:num w:numId="14">
    <w:abstractNumId w:val="26"/>
  </w:num>
  <w:num w:numId="15">
    <w:abstractNumId w:val="27"/>
  </w:num>
  <w:num w:numId="16">
    <w:abstractNumId w:val="20"/>
  </w:num>
  <w:num w:numId="17">
    <w:abstractNumId w:val="28"/>
  </w:num>
  <w:num w:numId="18">
    <w:abstractNumId w:val="18"/>
  </w:num>
  <w:num w:numId="19">
    <w:abstractNumId w:val="1"/>
  </w:num>
  <w:num w:numId="20">
    <w:abstractNumId w:val="16"/>
  </w:num>
  <w:num w:numId="21">
    <w:abstractNumId w:val="5"/>
  </w:num>
  <w:num w:numId="22">
    <w:abstractNumId w:val="24"/>
  </w:num>
  <w:num w:numId="23">
    <w:abstractNumId w:val="8"/>
  </w:num>
  <w:num w:numId="24">
    <w:abstractNumId w:val="23"/>
  </w:num>
  <w:num w:numId="25">
    <w:abstractNumId w:val="30"/>
  </w:num>
  <w:num w:numId="26">
    <w:abstractNumId w:val="3"/>
  </w:num>
  <w:num w:numId="27">
    <w:abstractNumId w:val="19"/>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1"/>
  </w:num>
  <w:num w:numId="31">
    <w:abstractNumId w:val="0"/>
  </w:num>
  <w:num w:numId="32">
    <w:abstractNumId w:val="15"/>
  </w:num>
  <w:num w:numId="33">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proofState w:spelling="clean" w:grammar="clean"/>
  <w:defaultTabStop w:val="708"/>
  <w:drawingGridHorizontalSpacing w:val="120"/>
  <w:drawingGridVerticalSpacing w:val="127"/>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736"/>
    <w:rsid w:val="0000027E"/>
    <w:rsid w:val="000005D2"/>
    <w:rsid w:val="00003191"/>
    <w:rsid w:val="000032DB"/>
    <w:rsid w:val="00003459"/>
    <w:rsid w:val="000044E6"/>
    <w:rsid w:val="00004B5B"/>
    <w:rsid w:val="00004D0F"/>
    <w:rsid w:val="00005207"/>
    <w:rsid w:val="00005C31"/>
    <w:rsid w:val="00007DAB"/>
    <w:rsid w:val="0001007D"/>
    <w:rsid w:val="000118E8"/>
    <w:rsid w:val="00011A5A"/>
    <w:rsid w:val="00011C70"/>
    <w:rsid w:val="00012CB4"/>
    <w:rsid w:val="000137BB"/>
    <w:rsid w:val="00015CA5"/>
    <w:rsid w:val="00016E99"/>
    <w:rsid w:val="000174A6"/>
    <w:rsid w:val="000175F1"/>
    <w:rsid w:val="000175F5"/>
    <w:rsid w:val="00017EE9"/>
    <w:rsid w:val="0002014F"/>
    <w:rsid w:val="00020694"/>
    <w:rsid w:val="00021F1A"/>
    <w:rsid w:val="0002200B"/>
    <w:rsid w:val="00022656"/>
    <w:rsid w:val="00022CC5"/>
    <w:rsid w:val="00023AE3"/>
    <w:rsid w:val="00023C13"/>
    <w:rsid w:val="00024C6B"/>
    <w:rsid w:val="00025014"/>
    <w:rsid w:val="00025181"/>
    <w:rsid w:val="0002744D"/>
    <w:rsid w:val="00027C0C"/>
    <w:rsid w:val="00027D47"/>
    <w:rsid w:val="000300D5"/>
    <w:rsid w:val="000302BA"/>
    <w:rsid w:val="00031296"/>
    <w:rsid w:val="00031CE0"/>
    <w:rsid w:val="00032291"/>
    <w:rsid w:val="000324C3"/>
    <w:rsid w:val="000327C5"/>
    <w:rsid w:val="00033475"/>
    <w:rsid w:val="00034A40"/>
    <w:rsid w:val="00034CF9"/>
    <w:rsid w:val="00035AE8"/>
    <w:rsid w:val="0003608A"/>
    <w:rsid w:val="00036D20"/>
    <w:rsid w:val="00036D83"/>
    <w:rsid w:val="00036F05"/>
    <w:rsid w:val="00037673"/>
    <w:rsid w:val="00037AAF"/>
    <w:rsid w:val="000418C6"/>
    <w:rsid w:val="00041BEF"/>
    <w:rsid w:val="0004237C"/>
    <w:rsid w:val="00043A2E"/>
    <w:rsid w:val="00043E16"/>
    <w:rsid w:val="00044E21"/>
    <w:rsid w:val="000454BE"/>
    <w:rsid w:val="000472EA"/>
    <w:rsid w:val="00050AE3"/>
    <w:rsid w:val="00050D01"/>
    <w:rsid w:val="00050F46"/>
    <w:rsid w:val="00050F4D"/>
    <w:rsid w:val="0005127B"/>
    <w:rsid w:val="00051835"/>
    <w:rsid w:val="0005212D"/>
    <w:rsid w:val="000523C9"/>
    <w:rsid w:val="000525BD"/>
    <w:rsid w:val="00052746"/>
    <w:rsid w:val="00052AD8"/>
    <w:rsid w:val="00052CDB"/>
    <w:rsid w:val="000531D9"/>
    <w:rsid w:val="000537AE"/>
    <w:rsid w:val="0005467B"/>
    <w:rsid w:val="00056286"/>
    <w:rsid w:val="000619D8"/>
    <w:rsid w:val="00061ADB"/>
    <w:rsid w:val="000622B1"/>
    <w:rsid w:val="00062303"/>
    <w:rsid w:val="00063616"/>
    <w:rsid w:val="00063824"/>
    <w:rsid w:val="00063B8A"/>
    <w:rsid w:val="0006408D"/>
    <w:rsid w:val="000641D4"/>
    <w:rsid w:val="000642CA"/>
    <w:rsid w:val="00064C27"/>
    <w:rsid w:val="000653CC"/>
    <w:rsid w:val="00067B92"/>
    <w:rsid w:val="000701F2"/>
    <w:rsid w:val="00070923"/>
    <w:rsid w:val="0007131F"/>
    <w:rsid w:val="000716BC"/>
    <w:rsid w:val="00071C0E"/>
    <w:rsid w:val="00071CBD"/>
    <w:rsid w:val="000720F4"/>
    <w:rsid w:val="0007247D"/>
    <w:rsid w:val="00072C9C"/>
    <w:rsid w:val="00072F97"/>
    <w:rsid w:val="00074500"/>
    <w:rsid w:val="0007526F"/>
    <w:rsid w:val="00076633"/>
    <w:rsid w:val="000774C4"/>
    <w:rsid w:val="000777C5"/>
    <w:rsid w:val="00080867"/>
    <w:rsid w:val="00081FE5"/>
    <w:rsid w:val="0008200E"/>
    <w:rsid w:val="00082141"/>
    <w:rsid w:val="00082ADF"/>
    <w:rsid w:val="00082FE3"/>
    <w:rsid w:val="00083ED0"/>
    <w:rsid w:val="000846BB"/>
    <w:rsid w:val="000852E6"/>
    <w:rsid w:val="000872DA"/>
    <w:rsid w:val="000874CF"/>
    <w:rsid w:val="00087568"/>
    <w:rsid w:val="00090DC4"/>
    <w:rsid w:val="00091440"/>
    <w:rsid w:val="00092367"/>
    <w:rsid w:val="000924CC"/>
    <w:rsid w:val="00094FFF"/>
    <w:rsid w:val="00095473"/>
    <w:rsid w:val="00095D17"/>
    <w:rsid w:val="00095D1E"/>
    <w:rsid w:val="00096521"/>
    <w:rsid w:val="000978DD"/>
    <w:rsid w:val="000A02C2"/>
    <w:rsid w:val="000A09A6"/>
    <w:rsid w:val="000A0AB4"/>
    <w:rsid w:val="000A0B97"/>
    <w:rsid w:val="000A1489"/>
    <w:rsid w:val="000A1579"/>
    <w:rsid w:val="000A190D"/>
    <w:rsid w:val="000A228D"/>
    <w:rsid w:val="000A2C86"/>
    <w:rsid w:val="000A3462"/>
    <w:rsid w:val="000A3B20"/>
    <w:rsid w:val="000A3F14"/>
    <w:rsid w:val="000A4C1B"/>
    <w:rsid w:val="000A5D01"/>
    <w:rsid w:val="000A6529"/>
    <w:rsid w:val="000A663F"/>
    <w:rsid w:val="000A7441"/>
    <w:rsid w:val="000B0776"/>
    <w:rsid w:val="000B08D8"/>
    <w:rsid w:val="000B124A"/>
    <w:rsid w:val="000B19F5"/>
    <w:rsid w:val="000B214A"/>
    <w:rsid w:val="000B2239"/>
    <w:rsid w:val="000B232F"/>
    <w:rsid w:val="000B3765"/>
    <w:rsid w:val="000B5419"/>
    <w:rsid w:val="000B5B13"/>
    <w:rsid w:val="000B7823"/>
    <w:rsid w:val="000C0327"/>
    <w:rsid w:val="000C05AE"/>
    <w:rsid w:val="000C0714"/>
    <w:rsid w:val="000C3AE5"/>
    <w:rsid w:val="000C4800"/>
    <w:rsid w:val="000C56F7"/>
    <w:rsid w:val="000C5AFE"/>
    <w:rsid w:val="000C698A"/>
    <w:rsid w:val="000C7480"/>
    <w:rsid w:val="000D04D0"/>
    <w:rsid w:val="000D0E76"/>
    <w:rsid w:val="000D1B92"/>
    <w:rsid w:val="000D2A85"/>
    <w:rsid w:val="000D2EE3"/>
    <w:rsid w:val="000D33F4"/>
    <w:rsid w:val="000D3CAB"/>
    <w:rsid w:val="000D4788"/>
    <w:rsid w:val="000D4D56"/>
    <w:rsid w:val="000D4EBD"/>
    <w:rsid w:val="000D5C86"/>
    <w:rsid w:val="000E094E"/>
    <w:rsid w:val="000E0FEB"/>
    <w:rsid w:val="000E170B"/>
    <w:rsid w:val="000E1A2E"/>
    <w:rsid w:val="000E2965"/>
    <w:rsid w:val="000E3710"/>
    <w:rsid w:val="000E3D49"/>
    <w:rsid w:val="000E575A"/>
    <w:rsid w:val="000E67F8"/>
    <w:rsid w:val="000F11F8"/>
    <w:rsid w:val="000F1AD1"/>
    <w:rsid w:val="000F200A"/>
    <w:rsid w:val="000F26CB"/>
    <w:rsid w:val="000F2913"/>
    <w:rsid w:val="000F31D3"/>
    <w:rsid w:val="000F3342"/>
    <w:rsid w:val="000F3385"/>
    <w:rsid w:val="000F34C3"/>
    <w:rsid w:val="000F4804"/>
    <w:rsid w:val="000F4850"/>
    <w:rsid w:val="000F4CBC"/>
    <w:rsid w:val="000F55A3"/>
    <w:rsid w:val="000F5D1C"/>
    <w:rsid w:val="000F74D1"/>
    <w:rsid w:val="000F7F82"/>
    <w:rsid w:val="001002F6"/>
    <w:rsid w:val="00100335"/>
    <w:rsid w:val="00102048"/>
    <w:rsid w:val="001025CB"/>
    <w:rsid w:val="00103046"/>
    <w:rsid w:val="0010339F"/>
    <w:rsid w:val="0010357F"/>
    <w:rsid w:val="00104957"/>
    <w:rsid w:val="00104AB6"/>
    <w:rsid w:val="00105CEE"/>
    <w:rsid w:val="0010795C"/>
    <w:rsid w:val="00111E78"/>
    <w:rsid w:val="00111EF6"/>
    <w:rsid w:val="00112D5B"/>
    <w:rsid w:val="0011306E"/>
    <w:rsid w:val="001130A8"/>
    <w:rsid w:val="00113129"/>
    <w:rsid w:val="00113C93"/>
    <w:rsid w:val="00114722"/>
    <w:rsid w:val="001152E4"/>
    <w:rsid w:val="00115738"/>
    <w:rsid w:val="0011600B"/>
    <w:rsid w:val="001161C0"/>
    <w:rsid w:val="00116737"/>
    <w:rsid w:val="00116BDA"/>
    <w:rsid w:val="00116C0E"/>
    <w:rsid w:val="00116E28"/>
    <w:rsid w:val="001170D6"/>
    <w:rsid w:val="001173F8"/>
    <w:rsid w:val="00117A0D"/>
    <w:rsid w:val="00117A6E"/>
    <w:rsid w:val="00117E77"/>
    <w:rsid w:val="00117EBC"/>
    <w:rsid w:val="00120979"/>
    <w:rsid w:val="00121262"/>
    <w:rsid w:val="001221B3"/>
    <w:rsid w:val="00122439"/>
    <w:rsid w:val="0012289E"/>
    <w:rsid w:val="001235BC"/>
    <w:rsid w:val="001245F7"/>
    <w:rsid w:val="0012463E"/>
    <w:rsid w:val="00124660"/>
    <w:rsid w:val="0012482C"/>
    <w:rsid w:val="0012682C"/>
    <w:rsid w:val="00127A2C"/>
    <w:rsid w:val="00127C9B"/>
    <w:rsid w:val="00130242"/>
    <w:rsid w:val="001305DD"/>
    <w:rsid w:val="0013171F"/>
    <w:rsid w:val="00131800"/>
    <w:rsid w:val="00131F72"/>
    <w:rsid w:val="00132B02"/>
    <w:rsid w:val="00132B78"/>
    <w:rsid w:val="001339EF"/>
    <w:rsid w:val="00133EC5"/>
    <w:rsid w:val="001343ED"/>
    <w:rsid w:val="0013598A"/>
    <w:rsid w:val="00135BC3"/>
    <w:rsid w:val="00135DEE"/>
    <w:rsid w:val="00135FBE"/>
    <w:rsid w:val="0013600F"/>
    <w:rsid w:val="001364BC"/>
    <w:rsid w:val="00136A61"/>
    <w:rsid w:val="00136F8E"/>
    <w:rsid w:val="0013704E"/>
    <w:rsid w:val="00140B61"/>
    <w:rsid w:val="001417FE"/>
    <w:rsid w:val="00141AFA"/>
    <w:rsid w:val="00142431"/>
    <w:rsid w:val="001424A4"/>
    <w:rsid w:val="0014286D"/>
    <w:rsid w:val="00143622"/>
    <w:rsid w:val="00143A31"/>
    <w:rsid w:val="0014480B"/>
    <w:rsid w:val="00144D50"/>
    <w:rsid w:val="00146DA9"/>
    <w:rsid w:val="00146E1E"/>
    <w:rsid w:val="001505FB"/>
    <w:rsid w:val="001516E1"/>
    <w:rsid w:val="00154176"/>
    <w:rsid w:val="00154F05"/>
    <w:rsid w:val="00155A20"/>
    <w:rsid w:val="00155A62"/>
    <w:rsid w:val="00156A70"/>
    <w:rsid w:val="0015769D"/>
    <w:rsid w:val="001605D0"/>
    <w:rsid w:val="0016089C"/>
    <w:rsid w:val="0016123C"/>
    <w:rsid w:val="0016140B"/>
    <w:rsid w:val="0016265A"/>
    <w:rsid w:val="00162A98"/>
    <w:rsid w:val="00163F92"/>
    <w:rsid w:val="00164685"/>
    <w:rsid w:val="00164866"/>
    <w:rsid w:val="00164B9C"/>
    <w:rsid w:val="0016587D"/>
    <w:rsid w:val="0016647E"/>
    <w:rsid w:val="0016667E"/>
    <w:rsid w:val="00166DCA"/>
    <w:rsid w:val="001706D6"/>
    <w:rsid w:val="00170A85"/>
    <w:rsid w:val="00170EF1"/>
    <w:rsid w:val="001710CB"/>
    <w:rsid w:val="00171FC3"/>
    <w:rsid w:val="001720FA"/>
    <w:rsid w:val="00172B41"/>
    <w:rsid w:val="00172B75"/>
    <w:rsid w:val="00173A78"/>
    <w:rsid w:val="00173E2F"/>
    <w:rsid w:val="001745F6"/>
    <w:rsid w:val="0017553D"/>
    <w:rsid w:val="0017574D"/>
    <w:rsid w:val="00175ECE"/>
    <w:rsid w:val="001768F8"/>
    <w:rsid w:val="00176D53"/>
    <w:rsid w:val="00177033"/>
    <w:rsid w:val="001776F8"/>
    <w:rsid w:val="00177D5F"/>
    <w:rsid w:val="001800FB"/>
    <w:rsid w:val="001802DE"/>
    <w:rsid w:val="0018051F"/>
    <w:rsid w:val="001811BB"/>
    <w:rsid w:val="00182902"/>
    <w:rsid w:val="00183983"/>
    <w:rsid w:val="00184CE7"/>
    <w:rsid w:val="00185A79"/>
    <w:rsid w:val="00186332"/>
    <w:rsid w:val="00186E44"/>
    <w:rsid w:val="001877B5"/>
    <w:rsid w:val="00187D17"/>
    <w:rsid w:val="00190839"/>
    <w:rsid w:val="00190EC8"/>
    <w:rsid w:val="00190F1E"/>
    <w:rsid w:val="001912BC"/>
    <w:rsid w:val="001915FD"/>
    <w:rsid w:val="00191C5E"/>
    <w:rsid w:val="00192AF7"/>
    <w:rsid w:val="001932D9"/>
    <w:rsid w:val="001934B6"/>
    <w:rsid w:val="001939BC"/>
    <w:rsid w:val="00193D34"/>
    <w:rsid w:val="00194C87"/>
    <w:rsid w:val="00195655"/>
    <w:rsid w:val="00195E06"/>
    <w:rsid w:val="00195FEB"/>
    <w:rsid w:val="001968E7"/>
    <w:rsid w:val="00196AB3"/>
    <w:rsid w:val="001A0087"/>
    <w:rsid w:val="001A1110"/>
    <w:rsid w:val="001A252C"/>
    <w:rsid w:val="001A2950"/>
    <w:rsid w:val="001A30F1"/>
    <w:rsid w:val="001A48FD"/>
    <w:rsid w:val="001A4A38"/>
    <w:rsid w:val="001A51C6"/>
    <w:rsid w:val="001A5D4A"/>
    <w:rsid w:val="001A6415"/>
    <w:rsid w:val="001A7014"/>
    <w:rsid w:val="001A71E6"/>
    <w:rsid w:val="001B0055"/>
    <w:rsid w:val="001B1313"/>
    <w:rsid w:val="001B2906"/>
    <w:rsid w:val="001B29F9"/>
    <w:rsid w:val="001B38CF"/>
    <w:rsid w:val="001B42C0"/>
    <w:rsid w:val="001B433E"/>
    <w:rsid w:val="001B559F"/>
    <w:rsid w:val="001B5F91"/>
    <w:rsid w:val="001B61D4"/>
    <w:rsid w:val="001B64B4"/>
    <w:rsid w:val="001B6595"/>
    <w:rsid w:val="001B744C"/>
    <w:rsid w:val="001C022E"/>
    <w:rsid w:val="001C0A09"/>
    <w:rsid w:val="001C0A56"/>
    <w:rsid w:val="001C1ED9"/>
    <w:rsid w:val="001C1F80"/>
    <w:rsid w:val="001C285C"/>
    <w:rsid w:val="001C2A5C"/>
    <w:rsid w:val="001C3A31"/>
    <w:rsid w:val="001C54E8"/>
    <w:rsid w:val="001C5AC9"/>
    <w:rsid w:val="001C5FDA"/>
    <w:rsid w:val="001C6AF8"/>
    <w:rsid w:val="001C6DDE"/>
    <w:rsid w:val="001C6ED5"/>
    <w:rsid w:val="001D0B26"/>
    <w:rsid w:val="001D230B"/>
    <w:rsid w:val="001D23D7"/>
    <w:rsid w:val="001D2BF4"/>
    <w:rsid w:val="001D2DE0"/>
    <w:rsid w:val="001D2E16"/>
    <w:rsid w:val="001D2F98"/>
    <w:rsid w:val="001D4EA0"/>
    <w:rsid w:val="001D615B"/>
    <w:rsid w:val="001D6521"/>
    <w:rsid w:val="001D7C27"/>
    <w:rsid w:val="001D7EE6"/>
    <w:rsid w:val="001E17DF"/>
    <w:rsid w:val="001E1823"/>
    <w:rsid w:val="001E1AAC"/>
    <w:rsid w:val="001E1CC3"/>
    <w:rsid w:val="001E1FC9"/>
    <w:rsid w:val="001E3993"/>
    <w:rsid w:val="001E3B32"/>
    <w:rsid w:val="001E4B4A"/>
    <w:rsid w:val="001E5269"/>
    <w:rsid w:val="001E5B27"/>
    <w:rsid w:val="001E6504"/>
    <w:rsid w:val="001E6A48"/>
    <w:rsid w:val="001E7CF8"/>
    <w:rsid w:val="001F0BE7"/>
    <w:rsid w:val="001F13B5"/>
    <w:rsid w:val="001F209D"/>
    <w:rsid w:val="001F25D7"/>
    <w:rsid w:val="001F3331"/>
    <w:rsid w:val="001F4DB0"/>
    <w:rsid w:val="001F5561"/>
    <w:rsid w:val="001F570B"/>
    <w:rsid w:val="001F5A7E"/>
    <w:rsid w:val="00200ADD"/>
    <w:rsid w:val="002013BA"/>
    <w:rsid w:val="00201EF6"/>
    <w:rsid w:val="0020238F"/>
    <w:rsid w:val="00202C9D"/>
    <w:rsid w:val="00203969"/>
    <w:rsid w:val="00203CAD"/>
    <w:rsid w:val="00205225"/>
    <w:rsid w:val="00205A03"/>
    <w:rsid w:val="0020690B"/>
    <w:rsid w:val="002079DA"/>
    <w:rsid w:val="00210B1F"/>
    <w:rsid w:val="00210BEF"/>
    <w:rsid w:val="00211DDD"/>
    <w:rsid w:val="00212122"/>
    <w:rsid w:val="002121E8"/>
    <w:rsid w:val="002127D1"/>
    <w:rsid w:val="0021296B"/>
    <w:rsid w:val="00212AB0"/>
    <w:rsid w:val="00213D1A"/>
    <w:rsid w:val="00216D05"/>
    <w:rsid w:val="00217383"/>
    <w:rsid w:val="0021750F"/>
    <w:rsid w:val="002177FF"/>
    <w:rsid w:val="002179D5"/>
    <w:rsid w:val="00220191"/>
    <w:rsid w:val="00220B41"/>
    <w:rsid w:val="00221056"/>
    <w:rsid w:val="0022154D"/>
    <w:rsid w:val="0022207F"/>
    <w:rsid w:val="002225F8"/>
    <w:rsid w:val="0022289A"/>
    <w:rsid w:val="00222D6D"/>
    <w:rsid w:val="00223448"/>
    <w:rsid w:val="00223F5F"/>
    <w:rsid w:val="00223F60"/>
    <w:rsid w:val="00224569"/>
    <w:rsid w:val="00225D62"/>
    <w:rsid w:val="002266D4"/>
    <w:rsid w:val="002276EF"/>
    <w:rsid w:val="00230B94"/>
    <w:rsid w:val="002325BE"/>
    <w:rsid w:val="00232846"/>
    <w:rsid w:val="00233EA3"/>
    <w:rsid w:val="0023605A"/>
    <w:rsid w:val="002371E5"/>
    <w:rsid w:val="002372EF"/>
    <w:rsid w:val="00237564"/>
    <w:rsid w:val="00237AF7"/>
    <w:rsid w:val="00240473"/>
    <w:rsid w:val="00240701"/>
    <w:rsid w:val="00241760"/>
    <w:rsid w:val="002418AB"/>
    <w:rsid w:val="00242505"/>
    <w:rsid w:val="002439D8"/>
    <w:rsid w:val="00245451"/>
    <w:rsid w:val="00245560"/>
    <w:rsid w:val="002455B1"/>
    <w:rsid w:val="0024586B"/>
    <w:rsid w:val="0024663F"/>
    <w:rsid w:val="002479F6"/>
    <w:rsid w:val="00247D7A"/>
    <w:rsid w:val="00247E8D"/>
    <w:rsid w:val="00247EC0"/>
    <w:rsid w:val="00247F4A"/>
    <w:rsid w:val="00250529"/>
    <w:rsid w:val="00251636"/>
    <w:rsid w:val="00251876"/>
    <w:rsid w:val="00253033"/>
    <w:rsid w:val="0025456C"/>
    <w:rsid w:val="00254D1E"/>
    <w:rsid w:val="002569AD"/>
    <w:rsid w:val="00257019"/>
    <w:rsid w:val="00260E8F"/>
    <w:rsid w:val="00261BBD"/>
    <w:rsid w:val="00261C58"/>
    <w:rsid w:val="00262ACE"/>
    <w:rsid w:val="00262EFF"/>
    <w:rsid w:val="00263BEF"/>
    <w:rsid w:val="00263C0D"/>
    <w:rsid w:val="00264135"/>
    <w:rsid w:val="00264BCD"/>
    <w:rsid w:val="002650C8"/>
    <w:rsid w:val="00265F8E"/>
    <w:rsid w:val="00266092"/>
    <w:rsid w:val="002662F0"/>
    <w:rsid w:val="002700AA"/>
    <w:rsid w:val="0027053C"/>
    <w:rsid w:val="00270ADE"/>
    <w:rsid w:val="00270C5C"/>
    <w:rsid w:val="00270CFD"/>
    <w:rsid w:val="00271059"/>
    <w:rsid w:val="002727A9"/>
    <w:rsid w:val="00273E19"/>
    <w:rsid w:val="002740D7"/>
    <w:rsid w:val="0027624A"/>
    <w:rsid w:val="0027673E"/>
    <w:rsid w:val="002767DA"/>
    <w:rsid w:val="00277DE1"/>
    <w:rsid w:val="00280E13"/>
    <w:rsid w:val="0028112D"/>
    <w:rsid w:val="002819FF"/>
    <w:rsid w:val="00281B97"/>
    <w:rsid w:val="002821AA"/>
    <w:rsid w:val="00283717"/>
    <w:rsid w:val="00283B15"/>
    <w:rsid w:val="00283FB4"/>
    <w:rsid w:val="002840E7"/>
    <w:rsid w:val="00284AE4"/>
    <w:rsid w:val="00285593"/>
    <w:rsid w:val="0028604C"/>
    <w:rsid w:val="002865C8"/>
    <w:rsid w:val="00286A54"/>
    <w:rsid w:val="002871C1"/>
    <w:rsid w:val="00287D5E"/>
    <w:rsid w:val="00290F16"/>
    <w:rsid w:val="00291E4B"/>
    <w:rsid w:val="00292500"/>
    <w:rsid w:val="00295A61"/>
    <w:rsid w:val="00295C7C"/>
    <w:rsid w:val="00296071"/>
    <w:rsid w:val="002960B0"/>
    <w:rsid w:val="00297ECC"/>
    <w:rsid w:val="002A09ED"/>
    <w:rsid w:val="002A0C70"/>
    <w:rsid w:val="002A1189"/>
    <w:rsid w:val="002A3B40"/>
    <w:rsid w:val="002A3FE5"/>
    <w:rsid w:val="002A4A9A"/>
    <w:rsid w:val="002A4B16"/>
    <w:rsid w:val="002A4E2F"/>
    <w:rsid w:val="002A5793"/>
    <w:rsid w:val="002A68EE"/>
    <w:rsid w:val="002A6CBF"/>
    <w:rsid w:val="002B0496"/>
    <w:rsid w:val="002B19D4"/>
    <w:rsid w:val="002B2804"/>
    <w:rsid w:val="002B2863"/>
    <w:rsid w:val="002B2ED3"/>
    <w:rsid w:val="002B2F56"/>
    <w:rsid w:val="002B3056"/>
    <w:rsid w:val="002B3658"/>
    <w:rsid w:val="002B4319"/>
    <w:rsid w:val="002B44F6"/>
    <w:rsid w:val="002B45D1"/>
    <w:rsid w:val="002B534D"/>
    <w:rsid w:val="002B5E86"/>
    <w:rsid w:val="002B5F5D"/>
    <w:rsid w:val="002B6DFE"/>
    <w:rsid w:val="002B71D4"/>
    <w:rsid w:val="002B74F3"/>
    <w:rsid w:val="002B7A88"/>
    <w:rsid w:val="002C0031"/>
    <w:rsid w:val="002C07CF"/>
    <w:rsid w:val="002C0CBC"/>
    <w:rsid w:val="002C1A78"/>
    <w:rsid w:val="002C1C23"/>
    <w:rsid w:val="002C23EC"/>
    <w:rsid w:val="002C29F1"/>
    <w:rsid w:val="002C2E30"/>
    <w:rsid w:val="002C3E1B"/>
    <w:rsid w:val="002C41CC"/>
    <w:rsid w:val="002C47CE"/>
    <w:rsid w:val="002C4C73"/>
    <w:rsid w:val="002C4E24"/>
    <w:rsid w:val="002C5072"/>
    <w:rsid w:val="002C5EE3"/>
    <w:rsid w:val="002C609F"/>
    <w:rsid w:val="002C7474"/>
    <w:rsid w:val="002C7C07"/>
    <w:rsid w:val="002D0840"/>
    <w:rsid w:val="002D0EE7"/>
    <w:rsid w:val="002D1638"/>
    <w:rsid w:val="002D19E1"/>
    <w:rsid w:val="002D1C84"/>
    <w:rsid w:val="002D320E"/>
    <w:rsid w:val="002D4180"/>
    <w:rsid w:val="002D4222"/>
    <w:rsid w:val="002D4EED"/>
    <w:rsid w:val="002D5A11"/>
    <w:rsid w:val="002D71F2"/>
    <w:rsid w:val="002E03B7"/>
    <w:rsid w:val="002E03E0"/>
    <w:rsid w:val="002E08FF"/>
    <w:rsid w:val="002E09C7"/>
    <w:rsid w:val="002E17EB"/>
    <w:rsid w:val="002E2A61"/>
    <w:rsid w:val="002E43AF"/>
    <w:rsid w:val="002E4C52"/>
    <w:rsid w:val="002E4E6F"/>
    <w:rsid w:val="002E6A29"/>
    <w:rsid w:val="002F0348"/>
    <w:rsid w:val="002F1C25"/>
    <w:rsid w:val="002F2453"/>
    <w:rsid w:val="002F32EA"/>
    <w:rsid w:val="002F3C28"/>
    <w:rsid w:val="002F3CC8"/>
    <w:rsid w:val="002F41C4"/>
    <w:rsid w:val="002F54A7"/>
    <w:rsid w:val="002F5AA4"/>
    <w:rsid w:val="002F62B9"/>
    <w:rsid w:val="002F71E4"/>
    <w:rsid w:val="00300AA7"/>
    <w:rsid w:val="00301248"/>
    <w:rsid w:val="00301256"/>
    <w:rsid w:val="00301EFC"/>
    <w:rsid w:val="00302371"/>
    <w:rsid w:val="00302B7F"/>
    <w:rsid w:val="00305450"/>
    <w:rsid w:val="00305572"/>
    <w:rsid w:val="00305A94"/>
    <w:rsid w:val="00305AEA"/>
    <w:rsid w:val="003061DE"/>
    <w:rsid w:val="003066CA"/>
    <w:rsid w:val="003073E8"/>
    <w:rsid w:val="00311918"/>
    <w:rsid w:val="00312704"/>
    <w:rsid w:val="0031291C"/>
    <w:rsid w:val="00312BA6"/>
    <w:rsid w:val="00312FB9"/>
    <w:rsid w:val="0031335B"/>
    <w:rsid w:val="00313CA9"/>
    <w:rsid w:val="00313D00"/>
    <w:rsid w:val="003146AB"/>
    <w:rsid w:val="00314DA0"/>
    <w:rsid w:val="0031584F"/>
    <w:rsid w:val="003168C7"/>
    <w:rsid w:val="0031733B"/>
    <w:rsid w:val="00317BBA"/>
    <w:rsid w:val="00320736"/>
    <w:rsid w:val="00321E6D"/>
    <w:rsid w:val="003229D6"/>
    <w:rsid w:val="00322B96"/>
    <w:rsid w:val="00323D3D"/>
    <w:rsid w:val="00324297"/>
    <w:rsid w:val="00324C30"/>
    <w:rsid w:val="00324D6B"/>
    <w:rsid w:val="003252D3"/>
    <w:rsid w:val="00325ECB"/>
    <w:rsid w:val="003268B7"/>
    <w:rsid w:val="00327454"/>
    <w:rsid w:val="003278E2"/>
    <w:rsid w:val="00330713"/>
    <w:rsid w:val="003308EE"/>
    <w:rsid w:val="00330D45"/>
    <w:rsid w:val="00331047"/>
    <w:rsid w:val="00331276"/>
    <w:rsid w:val="00331702"/>
    <w:rsid w:val="00331B78"/>
    <w:rsid w:val="00331E2D"/>
    <w:rsid w:val="003328AE"/>
    <w:rsid w:val="00332FFF"/>
    <w:rsid w:val="00334095"/>
    <w:rsid w:val="0033454D"/>
    <w:rsid w:val="00334AA2"/>
    <w:rsid w:val="00334B0C"/>
    <w:rsid w:val="00335AA9"/>
    <w:rsid w:val="00335CFA"/>
    <w:rsid w:val="00336979"/>
    <w:rsid w:val="00336AF1"/>
    <w:rsid w:val="00337266"/>
    <w:rsid w:val="0033727E"/>
    <w:rsid w:val="00337FCC"/>
    <w:rsid w:val="00340E86"/>
    <w:rsid w:val="00341091"/>
    <w:rsid w:val="0034201F"/>
    <w:rsid w:val="003421C7"/>
    <w:rsid w:val="0034332B"/>
    <w:rsid w:val="0034456A"/>
    <w:rsid w:val="00345149"/>
    <w:rsid w:val="00345DE4"/>
    <w:rsid w:val="0034602D"/>
    <w:rsid w:val="00346F16"/>
    <w:rsid w:val="0035016B"/>
    <w:rsid w:val="00351851"/>
    <w:rsid w:val="003519D6"/>
    <w:rsid w:val="00353928"/>
    <w:rsid w:val="00354945"/>
    <w:rsid w:val="00354CBC"/>
    <w:rsid w:val="0035516D"/>
    <w:rsid w:val="00356225"/>
    <w:rsid w:val="00356783"/>
    <w:rsid w:val="00356992"/>
    <w:rsid w:val="00356D58"/>
    <w:rsid w:val="00357A40"/>
    <w:rsid w:val="00357B08"/>
    <w:rsid w:val="00357BE9"/>
    <w:rsid w:val="003600A4"/>
    <w:rsid w:val="00360DC3"/>
    <w:rsid w:val="0036211D"/>
    <w:rsid w:val="003632F1"/>
    <w:rsid w:val="00364C86"/>
    <w:rsid w:val="0036529A"/>
    <w:rsid w:val="00365C92"/>
    <w:rsid w:val="00366D54"/>
    <w:rsid w:val="00366DBC"/>
    <w:rsid w:val="00366E03"/>
    <w:rsid w:val="00374578"/>
    <w:rsid w:val="003748B3"/>
    <w:rsid w:val="00374A48"/>
    <w:rsid w:val="0037515B"/>
    <w:rsid w:val="003759EC"/>
    <w:rsid w:val="00375B4E"/>
    <w:rsid w:val="00376215"/>
    <w:rsid w:val="0038175A"/>
    <w:rsid w:val="0038236C"/>
    <w:rsid w:val="00384AEE"/>
    <w:rsid w:val="0038559F"/>
    <w:rsid w:val="00385964"/>
    <w:rsid w:val="003860E8"/>
    <w:rsid w:val="0038725A"/>
    <w:rsid w:val="003874E1"/>
    <w:rsid w:val="00390D81"/>
    <w:rsid w:val="003918F8"/>
    <w:rsid w:val="003920E2"/>
    <w:rsid w:val="003926EE"/>
    <w:rsid w:val="0039285E"/>
    <w:rsid w:val="00392A5C"/>
    <w:rsid w:val="00393DB3"/>
    <w:rsid w:val="0039492A"/>
    <w:rsid w:val="00394F16"/>
    <w:rsid w:val="0039532E"/>
    <w:rsid w:val="00395687"/>
    <w:rsid w:val="00396134"/>
    <w:rsid w:val="00396C22"/>
    <w:rsid w:val="00396F24"/>
    <w:rsid w:val="00397A13"/>
    <w:rsid w:val="003A0AA5"/>
    <w:rsid w:val="003A1744"/>
    <w:rsid w:val="003A1911"/>
    <w:rsid w:val="003A22C1"/>
    <w:rsid w:val="003A23FB"/>
    <w:rsid w:val="003A246D"/>
    <w:rsid w:val="003A2947"/>
    <w:rsid w:val="003A2D4A"/>
    <w:rsid w:val="003A461D"/>
    <w:rsid w:val="003A4F2D"/>
    <w:rsid w:val="003A58C9"/>
    <w:rsid w:val="003A5AAE"/>
    <w:rsid w:val="003A5EEA"/>
    <w:rsid w:val="003A60DC"/>
    <w:rsid w:val="003A65DF"/>
    <w:rsid w:val="003A6E5E"/>
    <w:rsid w:val="003A7321"/>
    <w:rsid w:val="003A7906"/>
    <w:rsid w:val="003A7E2C"/>
    <w:rsid w:val="003B0254"/>
    <w:rsid w:val="003B053F"/>
    <w:rsid w:val="003B164A"/>
    <w:rsid w:val="003B1CF4"/>
    <w:rsid w:val="003B211C"/>
    <w:rsid w:val="003B21B0"/>
    <w:rsid w:val="003B22D9"/>
    <w:rsid w:val="003B2EDE"/>
    <w:rsid w:val="003B334A"/>
    <w:rsid w:val="003B3570"/>
    <w:rsid w:val="003B4492"/>
    <w:rsid w:val="003B4563"/>
    <w:rsid w:val="003B4D0A"/>
    <w:rsid w:val="003B5EC2"/>
    <w:rsid w:val="003B6185"/>
    <w:rsid w:val="003B660D"/>
    <w:rsid w:val="003B6D07"/>
    <w:rsid w:val="003B6FAF"/>
    <w:rsid w:val="003C0456"/>
    <w:rsid w:val="003C088D"/>
    <w:rsid w:val="003C0DC3"/>
    <w:rsid w:val="003C10B7"/>
    <w:rsid w:val="003C2CFF"/>
    <w:rsid w:val="003C33C0"/>
    <w:rsid w:val="003C371F"/>
    <w:rsid w:val="003C459B"/>
    <w:rsid w:val="003C46C3"/>
    <w:rsid w:val="003C523D"/>
    <w:rsid w:val="003C5272"/>
    <w:rsid w:val="003C5494"/>
    <w:rsid w:val="003C65D7"/>
    <w:rsid w:val="003C73C1"/>
    <w:rsid w:val="003D07CE"/>
    <w:rsid w:val="003D0F1D"/>
    <w:rsid w:val="003D3387"/>
    <w:rsid w:val="003D373B"/>
    <w:rsid w:val="003D3FFD"/>
    <w:rsid w:val="003D479B"/>
    <w:rsid w:val="003D5BC9"/>
    <w:rsid w:val="003D5F8D"/>
    <w:rsid w:val="003D7484"/>
    <w:rsid w:val="003D7A1B"/>
    <w:rsid w:val="003E0362"/>
    <w:rsid w:val="003E0D0B"/>
    <w:rsid w:val="003E25E3"/>
    <w:rsid w:val="003E36B4"/>
    <w:rsid w:val="003E464E"/>
    <w:rsid w:val="003E4A39"/>
    <w:rsid w:val="003E5AA5"/>
    <w:rsid w:val="003E5C72"/>
    <w:rsid w:val="003E62F6"/>
    <w:rsid w:val="003E636D"/>
    <w:rsid w:val="003E722C"/>
    <w:rsid w:val="003E7690"/>
    <w:rsid w:val="003E7CC3"/>
    <w:rsid w:val="003E7E1A"/>
    <w:rsid w:val="003E7F16"/>
    <w:rsid w:val="003F09B0"/>
    <w:rsid w:val="003F09DF"/>
    <w:rsid w:val="003F0C1F"/>
    <w:rsid w:val="003F21C7"/>
    <w:rsid w:val="003F234A"/>
    <w:rsid w:val="003F2523"/>
    <w:rsid w:val="003F3E68"/>
    <w:rsid w:val="003F4061"/>
    <w:rsid w:val="003F633B"/>
    <w:rsid w:val="003F637F"/>
    <w:rsid w:val="003F70A1"/>
    <w:rsid w:val="003F70BB"/>
    <w:rsid w:val="003F7578"/>
    <w:rsid w:val="003F7EE0"/>
    <w:rsid w:val="00400276"/>
    <w:rsid w:val="004005E1"/>
    <w:rsid w:val="00400711"/>
    <w:rsid w:val="0040096D"/>
    <w:rsid w:val="00400BF9"/>
    <w:rsid w:val="00401184"/>
    <w:rsid w:val="0040124E"/>
    <w:rsid w:val="00404546"/>
    <w:rsid w:val="00404AFB"/>
    <w:rsid w:val="004055DC"/>
    <w:rsid w:val="004057DD"/>
    <w:rsid w:val="00405A6E"/>
    <w:rsid w:val="00405A8F"/>
    <w:rsid w:val="00405F99"/>
    <w:rsid w:val="00406375"/>
    <w:rsid w:val="004063A8"/>
    <w:rsid w:val="004064D3"/>
    <w:rsid w:val="00407A16"/>
    <w:rsid w:val="00407BB6"/>
    <w:rsid w:val="0041062A"/>
    <w:rsid w:val="00411022"/>
    <w:rsid w:val="004111D9"/>
    <w:rsid w:val="00412FB5"/>
    <w:rsid w:val="00413223"/>
    <w:rsid w:val="004132C8"/>
    <w:rsid w:val="00413CDA"/>
    <w:rsid w:val="00415C48"/>
    <w:rsid w:val="004160C3"/>
    <w:rsid w:val="004161A4"/>
    <w:rsid w:val="0041665A"/>
    <w:rsid w:val="004176FA"/>
    <w:rsid w:val="00417C7B"/>
    <w:rsid w:val="0042014B"/>
    <w:rsid w:val="00420651"/>
    <w:rsid w:val="00420A54"/>
    <w:rsid w:val="004210BF"/>
    <w:rsid w:val="00423718"/>
    <w:rsid w:val="004246F9"/>
    <w:rsid w:val="0042475A"/>
    <w:rsid w:val="00424CA4"/>
    <w:rsid w:val="004267CF"/>
    <w:rsid w:val="00426BEC"/>
    <w:rsid w:val="00430887"/>
    <w:rsid w:val="00431699"/>
    <w:rsid w:val="00431B1F"/>
    <w:rsid w:val="00432235"/>
    <w:rsid w:val="00432B80"/>
    <w:rsid w:val="004330C4"/>
    <w:rsid w:val="00433434"/>
    <w:rsid w:val="00433D2A"/>
    <w:rsid w:val="004354E2"/>
    <w:rsid w:val="004359F5"/>
    <w:rsid w:val="00435D74"/>
    <w:rsid w:val="004363F4"/>
    <w:rsid w:val="004364EA"/>
    <w:rsid w:val="0043690B"/>
    <w:rsid w:val="00436975"/>
    <w:rsid w:val="00437EA0"/>
    <w:rsid w:val="0044089C"/>
    <w:rsid w:val="00440D94"/>
    <w:rsid w:val="00440E81"/>
    <w:rsid w:val="004419F6"/>
    <w:rsid w:val="0044238E"/>
    <w:rsid w:val="00442402"/>
    <w:rsid w:val="00444EBC"/>
    <w:rsid w:val="0044539B"/>
    <w:rsid w:val="004456AF"/>
    <w:rsid w:val="004458AB"/>
    <w:rsid w:val="004468D8"/>
    <w:rsid w:val="004471C7"/>
    <w:rsid w:val="00451837"/>
    <w:rsid w:val="004524AF"/>
    <w:rsid w:val="00452BD8"/>
    <w:rsid w:val="00452C33"/>
    <w:rsid w:val="0045397B"/>
    <w:rsid w:val="0045434B"/>
    <w:rsid w:val="00454E8F"/>
    <w:rsid w:val="00455E7F"/>
    <w:rsid w:val="00456462"/>
    <w:rsid w:val="00457A9F"/>
    <w:rsid w:val="004609B7"/>
    <w:rsid w:val="00460A9E"/>
    <w:rsid w:val="00462188"/>
    <w:rsid w:val="00462D9B"/>
    <w:rsid w:val="00463EB3"/>
    <w:rsid w:val="00465717"/>
    <w:rsid w:val="00465725"/>
    <w:rsid w:val="00465CF0"/>
    <w:rsid w:val="0046687D"/>
    <w:rsid w:val="004713FE"/>
    <w:rsid w:val="0047336F"/>
    <w:rsid w:val="004733A6"/>
    <w:rsid w:val="00473907"/>
    <w:rsid w:val="00473D5A"/>
    <w:rsid w:val="004749C6"/>
    <w:rsid w:val="00477D15"/>
    <w:rsid w:val="00480AD2"/>
    <w:rsid w:val="00483F82"/>
    <w:rsid w:val="00484287"/>
    <w:rsid w:val="004844D2"/>
    <w:rsid w:val="004847CC"/>
    <w:rsid w:val="00484F5D"/>
    <w:rsid w:val="0048511D"/>
    <w:rsid w:val="00486366"/>
    <w:rsid w:val="00486C42"/>
    <w:rsid w:val="0048782B"/>
    <w:rsid w:val="00490B94"/>
    <w:rsid w:val="004910B8"/>
    <w:rsid w:val="00491719"/>
    <w:rsid w:val="00491734"/>
    <w:rsid w:val="00491914"/>
    <w:rsid w:val="004926C4"/>
    <w:rsid w:val="004928F3"/>
    <w:rsid w:val="00494541"/>
    <w:rsid w:val="0049508C"/>
    <w:rsid w:val="004962C1"/>
    <w:rsid w:val="00496407"/>
    <w:rsid w:val="004971B0"/>
    <w:rsid w:val="00497DD1"/>
    <w:rsid w:val="00497F09"/>
    <w:rsid w:val="004A07EC"/>
    <w:rsid w:val="004A118C"/>
    <w:rsid w:val="004A1479"/>
    <w:rsid w:val="004A3779"/>
    <w:rsid w:val="004A3F95"/>
    <w:rsid w:val="004A41B0"/>
    <w:rsid w:val="004A43E1"/>
    <w:rsid w:val="004A44E8"/>
    <w:rsid w:val="004A4678"/>
    <w:rsid w:val="004A4887"/>
    <w:rsid w:val="004A4952"/>
    <w:rsid w:val="004A5002"/>
    <w:rsid w:val="004A60F0"/>
    <w:rsid w:val="004A6952"/>
    <w:rsid w:val="004A6A51"/>
    <w:rsid w:val="004A6F9D"/>
    <w:rsid w:val="004A7292"/>
    <w:rsid w:val="004A732E"/>
    <w:rsid w:val="004A7421"/>
    <w:rsid w:val="004B0845"/>
    <w:rsid w:val="004B0D5D"/>
    <w:rsid w:val="004B112F"/>
    <w:rsid w:val="004B1A91"/>
    <w:rsid w:val="004B1CAC"/>
    <w:rsid w:val="004B42BA"/>
    <w:rsid w:val="004B5744"/>
    <w:rsid w:val="004B57C3"/>
    <w:rsid w:val="004B5C6E"/>
    <w:rsid w:val="004B60C9"/>
    <w:rsid w:val="004B624D"/>
    <w:rsid w:val="004B62F4"/>
    <w:rsid w:val="004B665B"/>
    <w:rsid w:val="004B74D1"/>
    <w:rsid w:val="004C1B35"/>
    <w:rsid w:val="004C266A"/>
    <w:rsid w:val="004C3F2B"/>
    <w:rsid w:val="004C5F45"/>
    <w:rsid w:val="004C766E"/>
    <w:rsid w:val="004D04E1"/>
    <w:rsid w:val="004D08D1"/>
    <w:rsid w:val="004D1C68"/>
    <w:rsid w:val="004D307F"/>
    <w:rsid w:val="004D4336"/>
    <w:rsid w:val="004D4E46"/>
    <w:rsid w:val="004D797F"/>
    <w:rsid w:val="004E034E"/>
    <w:rsid w:val="004E19A4"/>
    <w:rsid w:val="004E1DA3"/>
    <w:rsid w:val="004E2ECB"/>
    <w:rsid w:val="004E3975"/>
    <w:rsid w:val="004E41BA"/>
    <w:rsid w:val="004E4B37"/>
    <w:rsid w:val="004E51B4"/>
    <w:rsid w:val="004E52D4"/>
    <w:rsid w:val="004E5504"/>
    <w:rsid w:val="004E5D44"/>
    <w:rsid w:val="004E5FDB"/>
    <w:rsid w:val="004E751F"/>
    <w:rsid w:val="004E7D01"/>
    <w:rsid w:val="004F001B"/>
    <w:rsid w:val="004F0807"/>
    <w:rsid w:val="004F0913"/>
    <w:rsid w:val="004F0986"/>
    <w:rsid w:val="004F0FBB"/>
    <w:rsid w:val="004F182D"/>
    <w:rsid w:val="004F185C"/>
    <w:rsid w:val="004F2161"/>
    <w:rsid w:val="004F234A"/>
    <w:rsid w:val="004F38EC"/>
    <w:rsid w:val="004F3A94"/>
    <w:rsid w:val="004F3BA4"/>
    <w:rsid w:val="004F4386"/>
    <w:rsid w:val="004F456D"/>
    <w:rsid w:val="004F47D9"/>
    <w:rsid w:val="004F4C40"/>
    <w:rsid w:val="004F4D5D"/>
    <w:rsid w:val="004F5235"/>
    <w:rsid w:val="004F543C"/>
    <w:rsid w:val="004F5AA3"/>
    <w:rsid w:val="004F5D78"/>
    <w:rsid w:val="004F5F23"/>
    <w:rsid w:val="004F6678"/>
    <w:rsid w:val="004F68B3"/>
    <w:rsid w:val="004F6DCB"/>
    <w:rsid w:val="004F7056"/>
    <w:rsid w:val="00500B79"/>
    <w:rsid w:val="0050114A"/>
    <w:rsid w:val="00502801"/>
    <w:rsid w:val="00503976"/>
    <w:rsid w:val="005047FD"/>
    <w:rsid w:val="005050AD"/>
    <w:rsid w:val="00505493"/>
    <w:rsid w:val="005056AE"/>
    <w:rsid w:val="00510C82"/>
    <w:rsid w:val="00512896"/>
    <w:rsid w:val="00512B58"/>
    <w:rsid w:val="00513083"/>
    <w:rsid w:val="00513264"/>
    <w:rsid w:val="0051440A"/>
    <w:rsid w:val="00514921"/>
    <w:rsid w:val="00514F88"/>
    <w:rsid w:val="00515F24"/>
    <w:rsid w:val="00516FAF"/>
    <w:rsid w:val="0051702C"/>
    <w:rsid w:val="005200A1"/>
    <w:rsid w:val="00520962"/>
    <w:rsid w:val="00521836"/>
    <w:rsid w:val="005222C1"/>
    <w:rsid w:val="00522C43"/>
    <w:rsid w:val="005236DC"/>
    <w:rsid w:val="00524E10"/>
    <w:rsid w:val="005256BC"/>
    <w:rsid w:val="005257B7"/>
    <w:rsid w:val="00525B89"/>
    <w:rsid w:val="00527A26"/>
    <w:rsid w:val="00527AD0"/>
    <w:rsid w:val="00527AE0"/>
    <w:rsid w:val="00530068"/>
    <w:rsid w:val="005301B5"/>
    <w:rsid w:val="00530FAC"/>
    <w:rsid w:val="005310DF"/>
    <w:rsid w:val="005321B6"/>
    <w:rsid w:val="0053225F"/>
    <w:rsid w:val="00532B13"/>
    <w:rsid w:val="00533461"/>
    <w:rsid w:val="00533EF1"/>
    <w:rsid w:val="005340DB"/>
    <w:rsid w:val="00534307"/>
    <w:rsid w:val="005343E4"/>
    <w:rsid w:val="005346D3"/>
    <w:rsid w:val="00534829"/>
    <w:rsid w:val="00534934"/>
    <w:rsid w:val="0053572B"/>
    <w:rsid w:val="005358D9"/>
    <w:rsid w:val="00536BB5"/>
    <w:rsid w:val="00537DCE"/>
    <w:rsid w:val="00537F20"/>
    <w:rsid w:val="0054022B"/>
    <w:rsid w:val="0054043D"/>
    <w:rsid w:val="00540AFE"/>
    <w:rsid w:val="00542550"/>
    <w:rsid w:val="00543B60"/>
    <w:rsid w:val="00543F77"/>
    <w:rsid w:val="00545096"/>
    <w:rsid w:val="00545E3C"/>
    <w:rsid w:val="005462BA"/>
    <w:rsid w:val="005466F4"/>
    <w:rsid w:val="00546782"/>
    <w:rsid w:val="005469B7"/>
    <w:rsid w:val="00546A3D"/>
    <w:rsid w:val="00546B4D"/>
    <w:rsid w:val="005509BF"/>
    <w:rsid w:val="00550E58"/>
    <w:rsid w:val="005511C2"/>
    <w:rsid w:val="00551271"/>
    <w:rsid w:val="00553D33"/>
    <w:rsid w:val="005541E6"/>
    <w:rsid w:val="00554FAF"/>
    <w:rsid w:val="00555D65"/>
    <w:rsid w:val="005579B1"/>
    <w:rsid w:val="00560045"/>
    <w:rsid w:val="00560CFB"/>
    <w:rsid w:val="00560E25"/>
    <w:rsid w:val="00560E47"/>
    <w:rsid w:val="00561363"/>
    <w:rsid w:val="00562678"/>
    <w:rsid w:val="00562BA3"/>
    <w:rsid w:val="00562CC6"/>
    <w:rsid w:val="00563B4C"/>
    <w:rsid w:val="00563D9B"/>
    <w:rsid w:val="005654DE"/>
    <w:rsid w:val="0056693B"/>
    <w:rsid w:val="00566D52"/>
    <w:rsid w:val="00570B42"/>
    <w:rsid w:val="00570D61"/>
    <w:rsid w:val="0057107B"/>
    <w:rsid w:val="0057134C"/>
    <w:rsid w:val="005717B6"/>
    <w:rsid w:val="005722F9"/>
    <w:rsid w:val="005726E2"/>
    <w:rsid w:val="00572896"/>
    <w:rsid w:val="00572D6B"/>
    <w:rsid w:val="0057424B"/>
    <w:rsid w:val="0057464B"/>
    <w:rsid w:val="00575890"/>
    <w:rsid w:val="00575A29"/>
    <w:rsid w:val="00575FD8"/>
    <w:rsid w:val="00576A79"/>
    <w:rsid w:val="005779A2"/>
    <w:rsid w:val="00577C48"/>
    <w:rsid w:val="00577E6E"/>
    <w:rsid w:val="0058018A"/>
    <w:rsid w:val="005812BF"/>
    <w:rsid w:val="00582319"/>
    <w:rsid w:val="00585610"/>
    <w:rsid w:val="00585C7C"/>
    <w:rsid w:val="00586F86"/>
    <w:rsid w:val="00587660"/>
    <w:rsid w:val="005876A5"/>
    <w:rsid w:val="00590094"/>
    <w:rsid w:val="005903B2"/>
    <w:rsid w:val="005911F0"/>
    <w:rsid w:val="00591E6E"/>
    <w:rsid w:val="00594007"/>
    <w:rsid w:val="00594231"/>
    <w:rsid w:val="005942EF"/>
    <w:rsid w:val="0059455F"/>
    <w:rsid w:val="00594C48"/>
    <w:rsid w:val="0059559D"/>
    <w:rsid w:val="0059670A"/>
    <w:rsid w:val="00596A07"/>
    <w:rsid w:val="00596DB0"/>
    <w:rsid w:val="00597F06"/>
    <w:rsid w:val="005A1043"/>
    <w:rsid w:val="005A11FD"/>
    <w:rsid w:val="005A14C6"/>
    <w:rsid w:val="005A15A4"/>
    <w:rsid w:val="005A2A98"/>
    <w:rsid w:val="005A3401"/>
    <w:rsid w:val="005A52E9"/>
    <w:rsid w:val="005A7280"/>
    <w:rsid w:val="005A7EB6"/>
    <w:rsid w:val="005B28B9"/>
    <w:rsid w:val="005B2C35"/>
    <w:rsid w:val="005B32B0"/>
    <w:rsid w:val="005B3BB4"/>
    <w:rsid w:val="005B67BE"/>
    <w:rsid w:val="005B7842"/>
    <w:rsid w:val="005C00D6"/>
    <w:rsid w:val="005C02A5"/>
    <w:rsid w:val="005C0E75"/>
    <w:rsid w:val="005C140A"/>
    <w:rsid w:val="005C146A"/>
    <w:rsid w:val="005C1C46"/>
    <w:rsid w:val="005C1E71"/>
    <w:rsid w:val="005C22EB"/>
    <w:rsid w:val="005C2CC4"/>
    <w:rsid w:val="005C2FB3"/>
    <w:rsid w:val="005C5366"/>
    <w:rsid w:val="005C68DE"/>
    <w:rsid w:val="005C6C37"/>
    <w:rsid w:val="005D0E49"/>
    <w:rsid w:val="005D1D3F"/>
    <w:rsid w:val="005D1EDB"/>
    <w:rsid w:val="005D2279"/>
    <w:rsid w:val="005D291C"/>
    <w:rsid w:val="005D2C4B"/>
    <w:rsid w:val="005D2D1B"/>
    <w:rsid w:val="005D32F0"/>
    <w:rsid w:val="005D3334"/>
    <w:rsid w:val="005D3696"/>
    <w:rsid w:val="005D426E"/>
    <w:rsid w:val="005D4BA7"/>
    <w:rsid w:val="005D4EF7"/>
    <w:rsid w:val="005D5563"/>
    <w:rsid w:val="005D5579"/>
    <w:rsid w:val="005D6184"/>
    <w:rsid w:val="005D6E01"/>
    <w:rsid w:val="005D6E45"/>
    <w:rsid w:val="005D75AA"/>
    <w:rsid w:val="005D77CF"/>
    <w:rsid w:val="005D7946"/>
    <w:rsid w:val="005D7FD5"/>
    <w:rsid w:val="005E0B8D"/>
    <w:rsid w:val="005E0BB2"/>
    <w:rsid w:val="005E0C7D"/>
    <w:rsid w:val="005E0CAA"/>
    <w:rsid w:val="005E0F90"/>
    <w:rsid w:val="005E139A"/>
    <w:rsid w:val="005E1414"/>
    <w:rsid w:val="005E1DE5"/>
    <w:rsid w:val="005E202F"/>
    <w:rsid w:val="005E2139"/>
    <w:rsid w:val="005E21C3"/>
    <w:rsid w:val="005E2363"/>
    <w:rsid w:val="005E25F8"/>
    <w:rsid w:val="005E26F5"/>
    <w:rsid w:val="005E358B"/>
    <w:rsid w:val="005E43AA"/>
    <w:rsid w:val="005E44BC"/>
    <w:rsid w:val="005E5455"/>
    <w:rsid w:val="005E6C91"/>
    <w:rsid w:val="005E73C8"/>
    <w:rsid w:val="005F13A4"/>
    <w:rsid w:val="005F1B33"/>
    <w:rsid w:val="005F216A"/>
    <w:rsid w:val="005F2A89"/>
    <w:rsid w:val="005F398D"/>
    <w:rsid w:val="005F42D2"/>
    <w:rsid w:val="005F4534"/>
    <w:rsid w:val="005F4A8D"/>
    <w:rsid w:val="005F5ABD"/>
    <w:rsid w:val="005F6BEA"/>
    <w:rsid w:val="0060092D"/>
    <w:rsid w:val="00600E08"/>
    <w:rsid w:val="006012B0"/>
    <w:rsid w:val="0060229D"/>
    <w:rsid w:val="0060409B"/>
    <w:rsid w:val="00604BAA"/>
    <w:rsid w:val="00605A2A"/>
    <w:rsid w:val="00606C73"/>
    <w:rsid w:val="00607287"/>
    <w:rsid w:val="00607F14"/>
    <w:rsid w:val="00610371"/>
    <w:rsid w:val="006109F0"/>
    <w:rsid w:val="00610EB2"/>
    <w:rsid w:val="00610FDD"/>
    <w:rsid w:val="006111A8"/>
    <w:rsid w:val="006123A4"/>
    <w:rsid w:val="00613632"/>
    <w:rsid w:val="00614153"/>
    <w:rsid w:val="00615099"/>
    <w:rsid w:val="00615A56"/>
    <w:rsid w:val="0061633F"/>
    <w:rsid w:val="0061637B"/>
    <w:rsid w:val="00616723"/>
    <w:rsid w:val="00617AD2"/>
    <w:rsid w:val="00617F1D"/>
    <w:rsid w:val="00617F6B"/>
    <w:rsid w:val="00621521"/>
    <w:rsid w:val="006225EC"/>
    <w:rsid w:val="006235C6"/>
    <w:rsid w:val="0062361C"/>
    <w:rsid w:val="0062370E"/>
    <w:rsid w:val="00623D74"/>
    <w:rsid w:val="0062424B"/>
    <w:rsid w:val="006254D9"/>
    <w:rsid w:val="0062645E"/>
    <w:rsid w:val="00627C30"/>
    <w:rsid w:val="00630633"/>
    <w:rsid w:val="00630699"/>
    <w:rsid w:val="00631D62"/>
    <w:rsid w:val="00631D78"/>
    <w:rsid w:val="00631FB1"/>
    <w:rsid w:val="00632AC3"/>
    <w:rsid w:val="00633370"/>
    <w:rsid w:val="00633625"/>
    <w:rsid w:val="00633AC9"/>
    <w:rsid w:val="00633F40"/>
    <w:rsid w:val="00634D58"/>
    <w:rsid w:val="00635680"/>
    <w:rsid w:val="0063641D"/>
    <w:rsid w:val="00637824"/>
    <w:rsid w:val="006400D1"/>
    <w:rsid w:val="006402F4"/>
    <w:rsid w:val="006403F3"/>
    <w:rsid w:val="00640D0A"/>
    <w:rsid w:val="006416FD"/>
    <w:rsid w:val="00641AA9"/>
    <w:rsid w:val="00642717"/>
    <w:rsid w:val="006427B9"/>
    <w:rsid w:val="00642B82"/>
    <w:rsid w:val="006430B8"/>
    <w:rsid w:val="00643F50"/>
    <w:rsid w:val="0064463C"/>
    <w:rsid w:val="00644736"/>
    <w:rsid w:val="00645B71"/>
    <w:rsid w:val="0064729F"/>
    <w:rsid w:val="0065289E"/>
    <w:rsid w:val="00652CC4"/>
    <w:rsid w:val="00652F0C"/>
    <w:rsid w:val="00652F14"/>
    <w:rsid w:val="006535C4"/>
    <w:rsid w:val="00653834"/>
    <w:rsid w:val="00653D12"/>
    <w:rsid w:val="00654938"/>
    <w:rsid w:val="006557B9"/>
    <w:rsid w:val="00655C31"/>
    <w:rsid w:val="0065676A"/>
    <w:rsid w:val="00656F6D"/>
    <w:rsid w:val="006577FC"/>
    <w:rsid w:val="00657DF5"/>
    <w:rsid w:val="00657FDE"/>
    <w:rsid w:val="006601E4"/>
    <w:rsid w:val="0066081A"/>
    <w:rsid w:val="00663853"/>
    <w:rsid w:val="0066413B"/>
    <w:rsid w:val="00665211"/>
    <w:rsid w:val="00665668"/>
    <w:rsid w:val="00665FA2"/>
    <w:rsid w:val="006660F7"/>
    <w:rsid w:val="0066632D"/>
    <w:rsid w:val="00667C80"/>
    <w:rsid w:val="00670059"/>
    <w:rsid w:val="006704B8"/>
    <w:rsid w:val="0067050D"/>
    <w:rsid w:val="006709C0"/>
    <w:rsid w:val="00670F7E"/>
    <w:rsid w:val="0067235F"/>
    <w:rsid w:val="00672AE5"/>
    <w:rsid w:val="00672C6F"/>
    <w:rsid w:val="00672D2A"/>
    <w:rsid w:val="006732A2"/>
    <w:rsid w:val="006761A2"/>
    <w:rsid w:val="00676CE1"/>
    <w:rsid w:val="0068062B"/>
    <w:rsid w:val="006809E8"/>
    <w:rsid w:val="00680B7E"/>
    <w:rsid w:val="0068200F"/>
    <w:rsid w:val="00682459"/>
    <w:rsid w:val="00682C30"/>
    <w:rsid w:val="0068321C"/>
    <w:rsid w:val="006838C8"/>
    <w:rsid w:val="00683E3D"/>
    <w:rsid w:val="00684446"/>
    <w:rsid w:val="006847F1"/>
    <w:rsid w:val="00684CB4"/>
    <w:rsid w:val="006859C0"/>
    <w:rsid w:val="00686F7B"/>
    <w:rsid w:val="006873A2"/>
    <w:rsid w:val="00687508"/>
    <w:rsid w:val="00687710"/>
    <w:rsid w:val="00687792"/>
    <w:rsid w:val="006907A6"/>
    <w:rsid w:val="00692043"/>
    <w:rsid w:val="0069281D"/>
    <w:rsid w:val="0069400B"/>
    <w:rsid w:val="006944D1"/>
    <w:rsid w:val="006951A0"/>
    <w:rsid w:val="00695AB6"/>
    <w:rsid w:val="0069663B"/>
    <w:rsid w:val="006A0280"/>
    <w:rsid w:val="006A06B0"/>
    <w:rsid w:val="006A0BE9"/>
    <w:rsid w:val="006A0D82"/>
    <w:rsid w:val="006A1243"/>
    <w:rsid w:val="006A1C00"/>
    <w:rsid w:val="006A2224"/>
    <w:rsid w:val="006A3503"/>
    <w:rsid w:val="006A3E5B"/>
    <w:rsid w:val="006A3E66"/>
    <w:rsid w:val="006A45EB"/>
    <w:rsid w:val="006A60B7"/>
    <w:rsid w:val="006A79B8"/>
    <w:rsid w:val="006A79C9"/>
    <w:rsid w:val="006A7C63"/>
    <w:rsid w:val="006A7D09"/>
    <w:rsid w:val="006A7DD8"/>
    <w:rsid w:val="006B0581"/>
    <w:rsid w:val="006B099D"/>
    <w:rsid w:val="006B0C46"/>
    <w:rsid w:val="006B2E31"/>
    <w:rsid w:val="006B3397"/>
    <w:rsid w:val="006B39B6"/>
    <w:rsid w:val="006B453E"/>
    <w:rsid w:val="006B5E16"/>
    <w:rsid w:val="006B68B6"/>
    <w:rsid w:val="006B7338"/>
    <w:rsid w:val="006C2632"/>
    <w:rsid w:val="006C27A6"/>
    <w:rsid w:val="006C4CC9"/>
    <w:rsid w:val="006C552A"/>
    <w:rsid w:val="006C5F14"/>
    <w:rsid w:val="006C77A2"/>
    <w:rsid w:val="006D067C"/>
    <w:rsid w:val="006D0743"/>
    <w:rsid w:val="006D127C"/>
    <w:rsid w:val="006D2859"/>
    <w:rsid w:val="006D2FA4"/>
    <w:rsid w:val="006D365C"/>
    <w:rsid w:val="006D441A"/>
    <w:rsid w:val="006D4432"/>
    <w:rsid w:val="006D4736"/>
    <w:rsid w:val="006D5099"/>
    <w:rsid w:val="006D5AE7"/>
    <w:rsid w:val="006D645F"/>
    <w:rsid w:val="006D6870"/>
    <w:rsid w:val="006D6878"/>
    <w:rsid w:val="006D6910"/>
    <w:rsid w:val="006E13B7"/>
    <w:rsid w:val="006E142A"/>
    <w:rsid w:val="006E16C2"/>
    <w:rsid w:val="006E4007"/>
    <w:rsid w:val="006E46D5"/>
    <w:rsid w:val="006E49D6"/>
    <w:rsid w:val="006E4A99"/>
    <w:rsid w:val="006E5535"/>
    <w:rsid w:val="006E5BB6"/>
    <w:rsid w:val="006E6C54"/>
    <w:rsid w:val="006E6F9B"/>
    <w:rsid w:val="006E709A"/>
    <w:rsid w:val="006F053D"/>
    <w:rsid w:val="006F0986"/>
    <w:rsid w:val="006F2261"/>
    <w:rsid w:val="006F2EA1"/>
    <w:rsid w:val="006F34D1"/>
    <w:rsid w:val="006F3859"/>
    <w:rsid w:val="006F3CBF"/>
    <w:rsid w:val="006F4499"/>
    <w:rsid w:val="006F4655"/>
    <w:rsid w:val="006F59F9"/>
    <w:rsid w:val="006F6310"/>
    <w:rsid w:val="006F6357"/>
    <w:rsid w:val="006F686B"/>
    <w:rsid w:val="006F7C3C"/>
    <w:rsid w:val="007004D3"/>
    <w:rsid w:val="0070076D"/>
    <w:rsid w:val="00701B75"/>
    <w:rsid w:val="007020BE"/>
    <w:rsid w:val="007027A0"/>
    <w:rsid w:val="007033E4"/>
    <w:rsid w:val="007048F1"/>
    <w:rsid w:val="00705935"/>
    <w:rsid w:val="00705A98"/>
    <w:rsid w:val="00705F69"/>
    <w:rsid w:val="00705FBA"/>
    <w:rsid w:val="00705FEA"/>
    <w:rsid w:val="0070764F"/>
    <w:rsid w:val="00707D6C"/>
    <w:rsid w:val="0071011F"/>
    <w:rsid w:val="0071054A"/>
    <w:rsid w:val="00710A7D"/>
    <w:rsid w:val="00711280"/>
    <w:rsid w:val="00711B59"/>
    <w:rsid w:val="00712D8F"/>
    <w:rsid w:val="0071456C"/>
    <w:rsid w:val="00715088"/>
    <w:rsid w:val="00715369"/>
    <w:rsid w:val="00720208"/>
    <w:rsid w:val="00720FB0"/>
    <w:rsid w:val="00722971"/>
    <w:rsid w:val="00722F09"/>
    <w:rsid w:val="00724B02"/>
    <w:rsid w:val="00724E13"/>
    <w:rsid w:val="00730BC1"/>
    <w:rsid w:val="00730C13"/>
    <w:rsid w:val="0073166A"/>
    <w:rsid w:val="00731C28"/>
    <w:rsid w:val="00731E8C"/>
    <w:rsid w:val="007321BC"/>
    <w:rsid w:val="00733F08"/>
    <w:rsid w:val="00734302"/>
    <w:rsid w:val="00734373"/>
    <w:rsid w:val="00735080"/>
    <w:rsid w:val="0073730D"/>
    <w:rsid w:val="00740C7D"/>
    <w:rsid w:val="00743370"/>
    <w:rsid w:val="0074349D"/>
    <w:rsid w:val="00743B8D"/>
    <w:rsid w:val="00745190"/>
    <w:rsid w:val="00746619"/>
    <w:rsid w:val="0074686B"/>
    <w:rsid w:val="00747C41"/>
    <w:rsid w:val="0075051C"/>
    <w:rsid w:val="0075077B"/>
    <w:rsid w:val="00750C03"/>
    <w:rsid w:val="007516C0"/>
    <w:rsid w:val="00751C8B"/>
    <w:rsid w:val="0075256B"/>
    <w:rsid w:val="00752B64"/>
    <w:rsid w:val="00752F8A"/>
    <w:rsid w:val="007531F1"/>
    <w:rsid w:val="00753368"/>
    <w:rsid w:val="00753708"/>
    <w:rsid w:val="00753980"/>
    <w:rsid w:val="007539D6"/>
    <w:rsid w:val="00754286"/>
    <w:rsid w:val="007544AE"/>
    <w:rsid w:val="00755314"/>
    <w:rsid w:val="007571A9"/>
    <w:rsid w:val="00757AB7"/>
    <w:rsid w:val="00760180"/>
    <w:rsid w:val="007603AF"/>
    <w:rsid w:val="00760D1F"/>
    <w:rsid w:val="00761537"/>
    <w:rsid w:val="007615B4"/>
    <w:rsid w:val="00762055"/>
    <w:rsid w:val="007621DA"/>
    <w:rsid w:val="00762FAE"/>
    <w:rsid w:val="00763004"/>
    <w:rsid w:val="0076386B"/>
    <w:rsid w:val="00763F5E"/>
    <w:rsid w:val="00764326"/>
    <w:rsid w:val="00765288"/>
    <w:rsid w:val="00765879"/>
    <w:rsid w:val="00765D09"/>
    <w:rsid w:val="00767CBA"/>
    <w:rsid w:val="00770834"/>
    <w:rsid w:val="00770D47"/>
    <w:rsid w:val="00771C93"/>
    <w:rsid w:val="00773061"/>
    <w:rsid w:val="00773077"/>
    <w:rsid w:val="00773DA1"/>
    <w:rsid w:val="0077500E"/>
    <w:rsid w:val="007754A8"/>
    <w:rsid w:val="00776048"/>
    <w:rsid w:val="007761E4"/>
    <w:rsid w:val="007778C8"/>
    <w:rsid w:val="00780B7C"/>
    <w:rsid w:val="00780E14"/>
    <w:rsid w:val="007814F4"/>
    <w:rsid w:val="00783867"/>
    <w:rsid w:val="00784EA7"/>
    <w:rsid w:val="0078543F"/>
    <w:rsid w:val="00786878"/>
    <w:rsid w:val="00786B5E"/>
    <w:rsid w:val="007874A7"/>
    <w:rsid w:val="007874D1"/>
    <w:rsid w:val="0079006B"/>
    <w:rsid w:val="007908E1"/>
    <w:rsid w:val="00791B94"/>
    <w:rsid w:val="007924E8"/>
    <w:rsid w:val="007926E5"/>
    <w:rsid w:val="00795254"/>
    <w:rsid w:val="00795309"/>
    <w:rsid w:val="00795AA2"/>
    <w:rsid w:val="00796656"/>
    <w:rsid w:val="0079681E"/>
    <w:rsid w:val="00797FAA"/>
    <w:rsid w:val="007A19BD"/>
    <w:rsid w:val="007A244F"/>
    <w:rsid w:val="007A2534"/>
    <w:rsid w:val="007A25FD"/>
    <w:rsid w:val="007A3EF0"/>
    <w:rsid w:val="007A4A49"/>
    <w:rsid w:val="007A4D3C"/>
    <w:rsid w:val="007A5145"/>
    <w:rsid w:val="007A5BB8"/>
    <w:rsid w:val="007A5E32"/>
    <w:rsid w:val="007A7197"/>
    <w:rsid w:val="007A7318"/>
    <w:rsid w:val="007B0032"/>
    <w:rsid w:val="007B09A7"/>
    <w:rsid w:val="007B0C00"/>
    <w:rsid w:val="007B0EF0"/>
    <w:rsid w:val="007B3493"/>
    <w:rsid w:val="007B578F"/>
    <w:rsid w:val="007B6243"/>
    <w:rsid w:val="007B763A"/>
    <w:rsid w:val="007B77E6"/>
    <w:rsid w:val="007C0C46"/>
    <w:rsid w:val="007C0F9D"/>
    <w:rsid w:val="007C101B"/>
    <w:rsid w:val="007C1594"/>
    <w:rsid w:val="007C1B84"/>
    <w:rsid w:val="007C1EE2"/>
    <w:rsid w:val="007C34F7"/>
    <w:rsid w:val="007C3788"/>
    <w:rsid w:val="007C59C5"/>
    <w:rsid w:val="007C5CB8"/>
    <w:rsid w:val="007C6130"/>
    <w:rsid w:val="007C7073"/>
    <w:rsid w:val="007D09A8"/>
    <w:rsid w:val="007D0A61"/>
    <w:rsid w:val="007D0A84"/>
    <w:rsid w:val="007D0AE7"/>
    <w:rsid w:val="007D0D9E"/>
    <w:rsid w:val="007D0DC9"/>
    <w:rsid w:val="007D103F"/>
    <w:rsid w:val="007D1FF2"/>
    <w:rsid w:val="007D21E4"/>
    <w:rsid w:val="007D2F1F"/>
    <w:rsid w:val="007D405D"/>
    <w:rsid w:val="007D43C5"/>
    <w:rsid w:val="007D4894"/>
    <w:rsid w:val="007D5531"/>
    <w:rsid w:val="007D568A"/>
    <w:rsid w:val="007D5B21"/>
    <w:rsid w:val="007D6738"/>
    <w:rsid w:val="007D7560"/>
    <w:rsid w:val="007D76C4"/>
    <w:rsid w:val="007D7EED"/>
    <w:rsid w:val="007E06DE"/>
    <w:rsid w:val="007E1924"/>
    <w:rsid w:val="007E194C"/>
    <w:rsid w:val="007E4253"/>
    <w:rsid w:val="007E4364"/>
    <w:rsid w:val="007E52DB"/>
    <w:rsid w:val="007E70EB"/>
    <w:rsid w:val="007F02D6"/>
    <w:rsid w:val="007F0523"/>
    <w:rsid w:val="007F0944"/>
    <w:rsid w:val="007F0B01"/>
    <w:rsid w:val="007F145B"/>
    <w:rsid w:val="007F1995"/>
    <w:rsid w:val="007F1A8F"/>
    <w:rsid w:val="007F1F9B"/>
    <w:rsid w:val="007F221F"/>
    <w:rsid w:val="007F22F7"/>
    <w:rsid w:val="007F2718"/>
    <w:rsid w:val="007F3946"/>
    <w:rsid w:val="007F3C4D"/>
    <w:rsid w:val="007F4A76"/>
    <w:rsid w:val="007F4B18"/>
    <w:rsid w:val="007F56C4"/>
    <w:rsid w:val="007F70D2"/>
    <w:rsid w:val="0080054D"/>
    <w:rsid w:val="008016DB"/>
    <w:rsid w:val="00801CAB"/>
    <w:rsid w:val="00801D63"/>
    <w:rsid w:val="008024B9"/>
    <w:rsid w:val="00802A2E"/>
    <w:rsid w:val="00802FEE"/>
    <w:rsid w:val="008036B1"/>
    <w:rsid w:val="00803BC0"/>
    <w:rsid w:val="0080447D"/>
    <w:rsid w:val="00804EDC"/>
    <w:rsid w:val="008060F2"/>
    <w:rsid w:val="00806BA0"/>
    <w:rsid w:val="00807C4E"/>
    <w:rsid w:val="00810DDA"/>
    <w:rsid w:val="00812A2C"/>
    <w:rsid w:val="00813F39"/>
    <w:rsid w:val="00814353"/>
    <w:rsid w:val="0081453A"/>
    <w:rsid w:val="008148A1"/>
    <w:rsid w:val="00815B49"/>
    <w:rsid w:val="00816047"/>
    <w:rsid w:val="0081658A"/>
    <w:rsid w:val="00816D95"/>
    <w:rsid w:val="0081760C"/>
    <w:rsid w:val="00817718"/>
    <w:rsid w:val="008178FC"/>
    <w:rsid w:val="00817F44"/>
    <w:rsid w:val="00820445"/>
    <w:rsid w:val="00820481"/>
    <w:rsid w:val="00821945"/>
    <w:rsid w:val="00822093"/>
    <w:rsid w:val="00822286"/>
    <w:rsid w:val="00822B1A"/>
    <w:rsid w:val="008237A4"/>
    <w:rsid w:val="00823CFB"/>
    <w:rsid w:val="00824AAF"/>
    <w:rsid w:val="00824F6B"/>
    <w:rsid w:val="00827400"/>
    <w:rsid w:val="00830D8D"/>
    <w:rsid w:val="00832211"/>
    <w:rsid w:val="00832516"/>
    <w:rsid w:val="00832FAA"/>
    <w:rsid w:val="00833642"/>
    <w:rsid w:val="00833892"/>
    <w:rsid w:val="008364D3"/>
    <w:rsid w:val="00836D6A"/>
    <w:rsid w:val="00837112"/>
    <w:rsid w:val="00837191"/>
    <w:rsid w:val="00840B8D"/>
    <w:rsid w:val="00841146"/>
    <w:rsid w:val="00842E24"/>
    <w:rsid w:val="00843020"/>
    <w:rsid w:val="008434C5"/>
    <w:rsid w:val="0084414E"/>
    <w:rsid w:val="008445D4"/>
    <w:rsid w:val="00844629"/>
    <w:rsid w:val="008449D8"/>
    <w:rsid w:val="0084526D"/>
    <w:rsid w:val="00845432"/>
    <w:rsid w:val="00845538"/>
    <w:rsid w:val="008457BB"/>
    <w:rsid w:val="00846972"/>
    <w:rsid w:val="008471CC"/>
    <w:rsid w:val="00850BD2"/>
    <w:rsid w:val="00850E45"/>
    <w:rsid w:val="00851029"/>
    <w:rsid w:val="008513F4"/>
    <w:rsid w:val="00851D37"/>
    <w:rsid w:val="00851E01"/>
    <w:rsid w:val="00851FC0"/>
    <w:rsid w:val="0085287D"/>
    <w:rsid w:val="008529C3"/>
    <w:rsid w:val="00853C86"/>
    <w:rsid w:val="00853E4A"/>
    <w:rsid w:val="00853E5E"/>
    <w:rsid w:val="00855BE0"/>
    <w:rsid w:val="00855E02"/>
    <w:rsid w:val="00855F40"/>
    <w:rsid w:val="00857391"/>
    <w:rsid w:val="00857919"/>
    <w:rsid w:val="00857B17"/>
    <w:rsid w:val="008605F9"/>
    <w:rsid w:val="0086076C"/>
    <w:rsid w:val="008610B9"/>
    <w:rsid w:val="0086176E"/>
    <w:rsid w:val="00861940"/>
    <w:rsid w:val="00863112"/>
    <w:rsid w:val="00863182"/>
    <w:rsid w:val="00863F2D"/>
    <w:rsid w:val="00864A37"/>
    <w:rsid w:val="0086580A"/>
    <w:rsid w:val="00866348"/>
    <w:rsid w:val="008666E5"/>
    <w:rsid w:val="008667CE"/>
    <w:rsid w:val="00867707"/>
    <w:rsid w:val="0087037A"/>
    <w:rsid w:val="00870A98"/>
    <w:rsid w:val="0087229B"/>
    <w:rsid w:val="0087271E"/>
    <w:rsid w:val="00872754"/>
    <w:rsid w:val="00874160"/>
    <w:rsid w:val="008742B0"/>
    <w:rsid w:val="008743EB"/>
    <w:rsid w:val="00874D83"/>
    <w:rsid w:val="008767FC"/>
    <w:rsid w:val="00876B19"/>
    <w:rsid w:val="008771B2"/>
    <w:rsid w:val="00877E22"/>
    <w:rsid w:val="008835C6"/>
    <w:rsid w:val="00883684"/>
    <w:rsid w:val="0088418D"/>
    <w:rsid w:val="00884CE6"/>
    <w:rsid w:val="00885EED"/>
    <w:rsid w:val="00886400"/>
    <w:rsid w:val="00886FD0"/>
    <w:rsid w:val="00887532"/>
    <w:rsid w:val="008876CC"/>
    <w:rsid w:val="00890AA5"/>
    <w:rsid w:val="00890E86"/>
    <w:rsid w:val="00893BD9"/>
    <w:rsid w:val="008949B9"/>
    <w:rsid w:val="00894AB2"/>
    <w:rsid w:val="00894B22"/>
    <w:rsid w:val="00895F10"/>
    <w:rsid w:val="00895F1D"/>
    <w:rsid w:val="008965E7"/>
    <w:rsid w:val="00896D82"/>
    <w:rsid w:val="008978BC"/>
    <w:rsid w:val="008A0571"/>
    <w:rsid w:val="008A0916"/>
    <w:rsid w:val="008A0E4E"/>
    <w:rsid w:val="008A148D"/>
    <w:rsid w:val="008A187F"/>
    <w:rsid w:val="008A1AB7"/>
    <w:rsid w:val="008A4E7C"/>
    <w:rsid w:val="008A5277"/>
    <w:rsid w:val="008B0EA7"/>
    <w:rsid w:val="008B0FAC"/>
    <w:rsid w:val="008B1F81"/>
    <w:rsid w:val="008B39B3"/>
    <w:rsid w:val="008B4D35"/>
    <w:rsid w:val="008B4E3A"/>
    <w:rsid w:val="008B5074"/>
    <w:rsid w:val="008B52B5"/>
    <w:rsid w:val="008B5990"/>
    <w:rsid w:val="008B5B3B"/>
    <w:rsid w:val="008B5D8B"/>
    <w:rsid w:val="008B615D"/>
    <w:rsid w:val="008B643F"/>
    <w:rsid w:val="008B65A3"/>
    <w:rsid w:val="008B7C81"/>
    <w:rsid w:val="008C1ACB"/>
    <w:rsid w:val="008C4F52"/>
    <w:rsid w:val="008C66F5"/>
    <w:rsid w:val="008C69BB"/>
    <w:rsid w:val="008D11E2"/>
    <w:rsid w:val="008D1622"/>
    <w:rsid w:val="008D299A"/>
    <w:rsid w:val="008D4209"/>
    <w:rsid w:val="008D523A"/>
    <w:rsid w:val="008D7518"/>
    <w:rsid w:val="008D7C93"/>
    <w:rsid w:val="008E08D1"/>
    <w:rsid w:val="008E0B6C"/>
    <w:rsid w:val="008E0D1F"/>
    <w:rsid w:val="008E0FE3"/>
    <w:rsid w:val="008E184C"/>
    <w:rsid w:val="008E1B6B"/>
    <w:rsid w:val="008E22BF"/>
    <w:rsid w:val="008E2DE3"/>
    <w:rsid w:val="008E2E66"/>
    <w:rsid w:val="008E38A6"/>
    <w:rsid w:val="008E43F8"/>
    <w:rsid w:val="008E482C"/>
    <w:rsid w:val="008E5384"/>
    <w:rsid w:val="008E56EB"/>
    <w:rsid w:val="008E590F"/>
    <w:rsid w:val="008E600F"/>
    <w:rsid w:val="008E67BD"/>
    <w:rsid w:val="008F0F14"/>
    <w:rsid w:val="008F1E0C"/>
    <w:rsid w:val="008F2F58"/>
    <w:rsid w:val="008F3BDC"/>
    <w:rsid w:val="008F4BAC"/>
    <w:rsid w:val="008F552F"/>
    <w:rsid w:val="008F56B0"/>
    <w:rsid w:val="008F5752"/>
    <w:rsid w:val="008F5782"/>
    <w:rsid w:val="008F5870"/>
    <w:rsid w:val="008F5C99"/>
    <w:rsid w:val="008F643A"/>
    <w:rsid w:val="008F7140"/>
    <w:rsid w:val="008F75FF"/>
    <w:rsid w:val="008F7FA9"/>
    <w:rsid w:val="00900853"/>
    <w:rsid w:val="009019AD"/>
    <w:rsid w:val="00902197"/>
    <w:rsid w:val="00902D71"/>
    <w:rsid w:val="00904B37"/>
    <w:rsid w:val="009058D2"/>
    <w:rsid w:val="00905932"/>
    <w:rsid w:val="00906E0F"/>
    <w:rsid w:val="0090714D"/>
    <w:rsid w:val="00907283"/>
    <w:rsid w:val="00907786"/>
    <w:rsid w:val="009079F2"/>
    <w:rsid w:val="00907A6E"/>
    <w:rsid w:val="00910483"/>
    <w:rsid w:val="00910CE9"/>
    <w:rsid w:val="00910F60"/>
    <w:rsid w:val="00911702"/>
    <w:rsid w:val="00911B54"/>
    <w:rsid w:val="00911F12"/>
    <w:rsid w:val="00912277"/>
    <w:rsid w:val="009138CB"/>
    <w:rsid w:val="00913FAD"/>
    <w:rsid w:val="00915367"/>
    <w:rsid w:val="009154F1"/>
    <w:rsid w:val="00916A31"/>
    <w:rsid w:val="00917BCE"/>
    <w:rsid w:val="00922A79"/>
    <w:rsid w:val="00923C75"/>
    <w:rsid w:val="0092410D"/>
    <w:rsid w:val="00924D9F"/>
    <w:rsid w:val="00925353"/>
    <w:rsid w:val="00925393"/>
    <w:rsid w:val="0092558D"/>
    <w:rsid w:val="00926184"/>
    <w:rsid w:val="00926BE9"/>
    <w:rsid w:val="0092703A"/>
    <w:rsid w:val="009275B7"/>
    <w:rsid w:val="00930103"/>
    <w:rsid w:val="00931458"/>
    <w:rsid w:val="00931521"/>
    <w:rsid w:val="0093165C"/>
    <w:rsid w:val="00931839"/>
    <w:rsid w:val="0093396C"/>
    <w:rsid w:val="00933BFA"/>
    <w:rsid w:val="009346B1"/>
    <w:rsid w:val="009350EA"/>
    <w:rsid w:val="009358BD"/>
    <w:rsid w:val="00935D8D"/>
    <w:rsid w:val="00935E37"/>
    <w:rsid w:val="00936018"/>
    <w:rsid w:val="009360EE"/>
    <w:rsid w:val="009368C8"/>
    <w:rsid w:val="0093780A"/>
    <w:rsid w:val="00937EAB"/>
    <w:rsid w:val="00937F2E"/>
    <w:rsid w:val="009408AD"/>
    <w:rsid w:val="009415C2"/>
    <w:rsid w:val="00942667"/>
    <w:rsid w:val="0094305F"/>
    <w:rsid w:val="0094463A"/>
    <w:rsid w:val="00944712"/>
    <w:rsid w:val="00944F45"/>
    <w:rsid w:val="009459D0"/>
    <w:rsid w:val="00945EA9"/>
    <w:rsid w:val="00946306"/>
    <w:rsid w:val="009464A6"/>
    <w:rsid w:val="00947188"/>
    <w:rsid w:val="00947987"/>
    <w:rsid w:val="00951872"/>
    <w:rsid w:val="00951D6B"/>
    <w:rsid w:val="00951FE5"/>
    <w:rsid w:val="00952034"/>
    <w:rsid w:val="009535B1"/>
    <w:rsid w:val="0095402F"/>
    <w:rsid w:val="009549D4"/>
    <w:rsid w:val="00957177"/>
    <w:rsid w:val="00957C4F"/>
    <w:rsid w:val="00957EBD"/>
    <w:rsid w:val="0096266D"/>
    <w:rsid w:val="00963261"/>
    <w:rsid w:val="0096386B"/>
    <w:rsid w:val="009656D8"/>
    <w:rsid w:val="0096641B"/>
    <w:rsid w:val="00967088"/>
    <w:rsid w:val="00970782"/>
    <w:rsid w:val="00971090"/>
    <w:rsid w:val="0097194A"/>
    <w:rsid w:val="00971B95"/>
    <w:rsid w:val="00972674"/>
    <w:rsid w:val="00975AEC"/>
    <w:rsid w:val="00976960"/>
    <w:rsid w:val="009809A6"/>
    <w:rsid w:val="00980F8E"/>
    <w:rsid w:val="0098255D"/>
    <w:rsid w:val="00982C9C"/>
    <w:rsid w:val="00982D59"/>
    <w:rsid w:val="009832E0"/>
    <w:rsid w:val="009834CC"/>
    <w:rsid w:val="00983F4C"/>
    <w:rsid w:val="0098477C"/>
    <w:rsid w:val="00984CE8"/>
    <w:rsid w:val="009853B8"/>
    <w:rsid w:val="009879C0"/>
    <w:rsid w:val="00991056"/>
    <w:rsid w:val="009910DB"/>
    <w:rsid w:val="009911DF"/>
    <w:rsid w:val="00992624"/>
    <w:rsid w:val="00992627"/>
    <w:rsid w:val="009928AE"/>
    <w:rsid w:val="00993213"/>
    <w:rsid w:val="0099529D"/>
    <w:rsid w:val="00997D2A"/>
    <w:rsid w:val="009A0668"/>
    <w:rsid w:val="009A074B"/>
    <w:rsid w:val="009A160E"/>
    <w:rsid w:val="009A2D31"/>
    <w:rsid w:val="009A2F16"/>
    <w:rsid w:val="009A38DF"/>
    <w:rsid w:val="009A3F9A"/>
    <w:rsid w:val="009A494E"/>
    <w:rsid w:val="009A4EF9"/>
    <w:rsid w:val="009A57EE"/>
    <w:rsid w:val="009A62A6"/>
    <w:rsid w:val="009A68BC"/>
    <w:rsid w:val="009A6D9B"/>
    <w:rsid w:val="009A73D4"/>
    <w:rsid w:val="009B18EE"/>
    <w:rsid w:val="009B1B84"/>
    <w:rsid w:val="009B222F"/>
    <w:rsid w:val="009B224D"/>
    <w:rsid w:val="009B2478"/>
    <w:rsid w:val="009B31B9"/>
    <w:rsid w:val="009B3922"/>
    <w:rsid w:val="009B39D8"/>
    <w:rsid w:val="009B45F6"/>
    <w:rsid w:val="009B4B95"/>
    <w:rsid w:val="009B4EB5"/>
    <w:rsid w:val="009B4F2A"/>
    <w:rsid w:val="009B5160"/>
    <w:rsid w:val="009B68CC"/>
    <w:rsid w:val="009B7889"/>
    <w:rsid w:val="009B7A3B"/>
    <w:rsid w:val="009B7D3B"/>
    <w:rsid w:val="009C13E8"/>
    <w:rsid w:val="009C35D1"/>
    <w:rsid w:val="009C4A04"/>
    <w:rsid w:val="009C5789"/>
    <w:rsid w:val="009C5A55"/>
    <w:rsid w:val="009C5D5F"/>
    <w:rsid w:val="009C5F1D"/>
    <w:rsid w:val="009C6B0D"/>
    <w:rsid w:val="009C748B"/>
    <w:rsid w:val="009C7E74"/>
    <w:rsid w:val="009D0AC6"/>
    <w:rsid w:val="009D3015"/>
    <w:rsid w:val="009D3131"/>
    <w:rsid w:val="009D33A7"/>
    <w:rsid w:val="009D4005"/>
    <w:rsid w:val="009D4DCC"/>
    <w:rsid w:val="009D5ABF"/>
    <w:rsid w:val="009D5C51"/>
    <w:rsid w:val="009D653B"/>
    <w:rsid w:val="009D65A7"/>
    <w:rsid w:val="009D6836"/>
    <w:rsid w:val="009D69CB"/>
    <w:rsid w:val="009D69D5"/>
    <w:rsid w:val="009E0191"/>
    <w:rsid w:val="009E0256"/>
    <w:rsid w:val="009E0C12"/>
    <w:rsid w:val="009E0E45"/>
    <w:rsid w:val="009E1B62"/>
    <w:rsid w:val="009E3D11"/>
    <w:rsid w:val="009E4093"/>
    <w:rsid w:val="009E5507"/>
    <w:rsid w:val="009E615C"/>
    <w:rsid w:val="009E67EC"/>
    <w:rsid w:val="009E7826"/>
    <w:rsid w:val="009E7A82"/>
    <w:rsid w:val="009F0103"/>
    <w:rsid w:val="009F15D5"/>
    <w:rsid w:val="009F1AC2"/>
    <w:rsid w:val="009F1AD1"/>
    <w:rsid w:val="009F2A62"/>
    <w:rsid w:val="009F56B0"/>
    <w:rsid w:val="009F578E"/>
    <w:rsid w:val="009F6EA8"/>
    <w:rsid w:val="009F7832"/>
    <w:rsid w:val="009F7F89"/>
    <w:rsid w:val="00A0001D"/>
    <w:rsid w:val="00A003BF"/>
    <w:rsid w:val="00A00895"/>
    <w:rsid w:val="00A015CD"/>
    <w:rsid w:val="00A02CA4"/>
    <w:rsid w:val="00A032E7"/>
    <w:rsid w:val="00A03EC4"/>
    <w:rsid w:val="00A04931"/>
    <w:rsid w:val="00A05653"/>
    <w:rsid w:val="00A05AD7"/>
    <w:rsid w:val="00A1100C"/>
    <w:rsid w:val="00A11668"/>
    <w:rsid w:val="00A118A5"/>
    <w:rsid w:val="00A12093"/>
    <w:rsid w:val="00A13CF7"/>
    <w:rsid w:val="00A13CFB"/>
    <w:rsid w:val="00A1586B"/>
    <w:rsid w:val="00A1747D"/>
    <w:rsid w:val="00A1781E"/>
    <w:rsid w:val="00A22BF4"/>
    <w:rsid w:val="00A23ACF"/>
    <w:rsid w:val="00A23F44"/>
    <w:rsid w:val="00A245DA"/>
    <w:rsid w:val="00A24A3F"/>
    <w:rsid w:val="00A25379"/>
    <w:rsid w:val="00A25E3A"/>
    <w:rsid w:val="00A2770D"/>
    <w:rsid w:val="00A27877"/>
    <w:rsid w:val="00A279FF"/>
    <w:rsid w:val="00A319F1"/>
    <w:rsid w:val="00A31F0F"/>
    <w:rsid w:val="00A3219D"/>
    <w:rsid w:val="00A32915"/>
    <w:rsid w:val="00A336F8"/>
    <w:rsid w:val="00A348C0"/>
    <w:rsid w:val="00A4186B"/>
    <w:rsid w:val="00A421E9"/>
    <w:rsid w:val="00A42E44"/>
    <w:rsid w:val="00A43B0A"/>
    <w:rsid w:val="00A441E9"/>
    <w:rsid w:val="00A442E4"/>
    <w:rsid w:val="00A44523"/>
    <w:rsid w:val="00A44563"/>
    <w:rsid w:val="00A4565E"/>
    <w:rsid w:val="00A45951"/>
    <w:rsid w:val="00A45BB9"/>
    <w:rsid w:val="00A46C51"/>
    <w:rsid w:val="00A478B8"/>
    <w:rsid w:val="00A47B1B"/>
    <w:rsid w:val="00A501E6"/>
    <w:rsid w:val="00A50727"/>
    <w:rsid w:val="00A50965"/>
    <w:rsid w:val="00A53CB3"/>
    <w:rsid w:val="00A53E09"/>
    <w:rsid w:val="00A54B9B"/>
    <w:rsid w:val="00A54D84"/>
    <w:rsid w:val="00A55196"/>
    <w:rsid w:val="00A5582E"/>
    <w:rsid w:val="00A55901"/>
    <w:rsid w:val="00A55E3D"/>
    <w:rsid w:val="00A55E9E"/>
    <w:rsid w:val="00A55F2D"/>
    <w:rsid w:val="00A56E69"/>
    <w:rsid w:val="00A577AD"/>
    <w:rsid w:val="00A57A19"/>
    <w:rsid w:val="00A57B5D"/>
    <w:rsid w:val="00A57CBA"/>
    <w:rsid w:val="00A621FA"/>
    <w:rsid w:val="00A64A76"/>
    <w:rsid w:val="00A65BEA"/>
    <w:rsid w:val="00A66216"/>
    <w:rsid w:val="00A664CE"/>
    <w:rsid w:val="00A6716B"/>
    <w:rsid w:val="00A67F58"/>
    <w:rsid w:val="00A7085E"/>
    <w:rsid w:val="00A71973"/>
    <w:rsid w:val="00A71F28"/>
    <w:rsid w:val="00A7319B"/>
    <w:rsid w:val="00A7372D"/>
    <w:rsid w:val="00A7385E"/>
    <w:rsid w:val="00A741CB"/>
    <w:rsid w:val="00A759CD"/>
    <w:rsid w:val="00A7673A"/>
    <w:rsid w:val="00A767AA"/>
    <w:rsid w:val="00A7686D"/>
    <w:rsid w:val="00A7782B"/>
    <w:rsid w:val="00A80266"/>
    <w:rsid w:val="00A80AD4"/>
    <w:rsid w:val="00A81521"/>
    <w:rsid w:val="00A82139"/>
    <w:rsid w:val="00A826D1"/>
    <w:rsid w:val="00A82A89"/>
    <w:rsid w:val="00A82F32"/>
    <w:rsid w:val="00A8333B"/>
    <w:rsid w:val="00A83E90"/>
    <w:rsid w:val="00A84548"/>
    <w:rsid w:val="00A8480F"/>
    <w:rsid w:val="00A84E29"/>
    <w:rsid w:val="00A8564B"/>
    <w:rsid w:val="00A85F00"/>
    <w:rsid w:val="00A86168"/>
    <w:rsid w:val="00A87D19"/>
    <w:rsid w:val="00A93231"/>
    <w:rsid w:val="00A93BC0"/>
    <w:rsid w:val="00A947DE"/>
    <w:rsid w:val="00A94925"/>
    <w:rsid w:val="00A94D0E"/>
    <w:rsid w:val="00A95251"/>
    <w:rsid w:val="00A95437"/>
    <w:rsid w:val="00A962D9"/>
    <w:rsid w:val="00A978FE"/>
    <w:rsid w:val="00AA0D22"/>
    <w:rsid w:val="00AA0DB4"/>
    <w:rsid w:val="00AA1340"/>
    <w:rsid w:val="00AA1510"/>
    <w:rsid w:val="00AA22C7"/>
    <w:rsid w:val="00AA2CCA"/>
    <w:rsid w:val="00AA3ED3"/>
    <w:rsid w:val="00AA425C"/>
    <w:rsid w:val="00AA5EB6"/>
    <w:rsid w:val="00AA6502"/>
    <w:rsid w:val="00AA6E10"/>
    <w:rsid w:val="00AA6E46"/>
    <w:rsid w:val="00AA7355"/>
    <w:rsid w:val="00AB0759"/>
    <w:rsid w:val="00AB1A70"/>
    <w:rsid w:val="00AB1F44"/>
    <w:rsid w:val="00AB256F"/>
    <w:rsid w:val="00AB42E3"/>
    <w:rsid w:val="00AB486B"/>
    <w:rsid w:val="00AB4B6C"/>
    <w:rsid w:val="00AB526E"/>
    <w:rsid w:val="00AB5691"/>
    <w:rsid w:val="00AB5921"/>
    <w:rsid w:val="00AB7305"/>
    <w:rsid w:val="00AC0212"/>
    <w:rsid w:val="00AC0249"/>
    <w:rsid w:val="00AC109F"/>
    <w:rsid w:val="00AC1521"/>
    <w:rsid w:val="00AC2FDE"/>
    <w:rsid w:val="00AC3AF9"/>
    <w:rsid w:val="00AC5348"/>
    <w:rsid w:val="00AC6618"/>
    <w:rsid w:val="00AC67C2"/>
    <w:rsid w:val="00AC69BB"/>
    <w:rsid w:val="00AC6BD2"/>
    <w:rsid w:val="00AC7568"/>
    <w:rsid w:val="00AC7841"/>
    <w:rsid w:val="00AC7CF4"/>
    <w:rsid w:val="00AD201A"/>
    <w:rsid w:val="00AD262D"/>
    <w:rsid w:val="00AD2FE7"/>
    <w:rsid w:val="00AD30DA"/>
    <w:rsid w:val="00AD39AD"/>
    <w:rsid w:val="00AD4071"/>
    <w:rsid w:val="00AD4189"/>
    <w:rsid w:val="00AD4BF9"/>
    <w:rsid w:val="00AD68FB"/>
    <w:rsid w:val="00AD6CD9"/>
    <w:rsid w:val="00AD75DD"/>
    <w:rsid w:val="00AD7CFC"/>
    <w:rsid w:val="00AD7DDC"/>
    <w:rsid w:val="00AE02A2"/>
    <w:rsid w:val="00AE0CCE"/>
    <w:rsid w:val="00AE1544"/>
    <w:rsid w:val="00AE224F"/>
    <w:rsid w:val="00AE29AA"/>
    <w:rsid w:val="00AE320F"/>
    <w:rsid w:val="00AE3ADE"/>
    <w:rsid w:val="00AE3D58"/>
    <w:rsid w:val="00AE43EB"/>
    <w:rsid w:val="00AE5AAA"/>
    <w:rsid w:val="00AE63BF"/>
    <w:rsid w:val="00AE69F5"/>
    <w:rsid w:val="00AE6C69"/>
    <w:rsid w:val="00AE7CC1"/>
    <w:rsid w:val="00AE7E8C"/>
    <w:rsid w:val="00AF1151"/>
    <w:rsid w:val="00AF1DA3"/>
    <w:rsid w:val="00AF2C9C"/>
    <w:rsid w:val="00AF2DEF"/>
    <w:rsid w:val="00AF3EE3"/>
    <w:rsid w:val="00AF3FE9"/>
    <w:rsid w:val="00AF421E"/>
    <w:rsid w:val="00AF46AC"/>
    <w:rsid w:val="00AF60D7"/>
    <w:rsid w:val="00AF6A50"/>
    <w:rsid w:val="00AF7451"/>
    <w:rsid w:val="00B00770"/>
    <w:rsid w:val="00B00F27"/>
    <w:rsid w:val="00B0265B"/>
    <w:rsid w:val="00B02EBC"/>
    <w:rsid w:val="00B05228"/>
    <w:rsid w:val="00B05E10"/>
    <w:rsid w:val="00B06432"/>
    <w:rsid w:val="00B06E50"/>
    <w:rsid w:val="00B10A1E"/>
    <w:rsid w:val="00B13103"/>
    <w:rsid w:val="00B169A8"/>
    <w:rsid w:val="00B20C54"/>
    <w:rsid w:val="00B21E7E"/>
    <w:rsid w:val="00B235F1"/>
    <w:rsid w:val="00B24E53"/>
    <w:rsid w:val="00B26285"/>
    <w:rsid w:val="00B26D3E"/>
    <w:rsid w:val="00B27ADF"/>
    <w:rsid w:val="00B3208A"/>
    <w:rsid w:val="00B33520"/>
    <w:rsid w:val="00B33C45"/>
    <w:rsid w:val="00B3456F"/>
    <w:rsid w:val="00B35ED8"/>
    <w:rsid w:val="00B42A5D"/>
    <w:rsid w:val="00B42A9C"/>
    <w:rsid w:val="00B42ECA"/>
    <w:rsid w:val="00B445DA"/>
    <w:rsid w:val="00B4561F"/>
    <w:rsid w:val="00B45F37"/>
    <w:rsid w:val="00B46BCC"/>
    <w:rsid w:val="00B46DD0"/>
    <w:rsid w:val="00B501AF"/>
    <w:rsid w:val="00B505A7"/>
    <w:rsid w:val="00B50B36"/>
    <w:rsid w:val="00B50DDB"/>
    <w:rsid w:val="00B50E29"/>
    <w:rsid w:val="00B50ECC"/>
    <w:rsid w:val="00B51A8E"/>
    <w:rsid w:val="00B52DA6"/>
    <w:rsid w:val="00B53171"/>
    <w:rsid w:val="00B534CD"/>
    <w:rsid w:val="00B54161"/>
    <w:rsid w:val="00B54E08"/>
    <w:rsid w:val="00B55BE3"/>
    <w:rsid w:val="00B560E9"/>
    <w:rsid w:val="00B5778D"/>
    <w:rsid w:val="00B579CB"/>
    <w:rsid w:val="00B6078B"/>
    <w:rsid w:val="00B6220E"/>
    <w:rsid w:val="00B626E6"/>
    <w:rsid w:val="00B63ACA"/>
    <w:rsid w:val="00B63C79"/>
    <w:rsid w:val="00B6420F"/>
    <w:rsid w:val="00B643E7"/>
    <w:rsid w:val="00B6447F"/>
    <w:rsid w:val="00B6451C"/>
    <w:rsid w:val="00B64E56"/>
    <w:rsid w:val="00B65106"/>
    <w:rsid w:val="00B65F72"/>
    <w:rsid w:val="00B65FAD"/>
    <w:rsid w:val="00B660C6"/>
    <w:rsid w:val="00B70140"/>
    <w:rsid w:val="00B70152"/>
    <w:rsid w:val="00B70BD8"/>
    <w:rsid w:val="00B70FF3"/>
    <w:rsid w:val="00B73414"/>
    <w:rsid w:val="00B73AD7"/>
    <w:rsid w:val="00B75298"/>
    <w:rsid w:val="00B75D3C"/>
    <w:rsid w:val="00B77FD1"/>
    <w:rsid w:val="00B8110D"/>
    <w:rsid w:val="00B829A0"/>
    <w:rsid w:val="00B83466"/>
    <w:rsid w:val="00B83471"/>
    <w:rsid w:val="00B83AD9"/>
    <w:rsid w:val="00B8460F"/>
    <w:rsid w:val="00B84920"/>
    <w:rsid w:val="00B851A4"/>
    <w:rsid w:val="00B85E26"/>
    <w:rsid w:val="00B8617A"/>
    <w:rsid w:val="00B86B0F"/>
    <w:rsid w:val="00B87540"/>
    <w:rsid w:val="00B901F3"/>
    <w:rsid w:val="00B908DB"/>
    <w:rsid w:val="00B91740"/>
    <w:rsid w:val="00B91805"/>
    <w:rsid w:val="00B922C9"/>
    <w:rsid w:val="00B92614"/>
    <w:rsid w:val="00B92A2D"/>
    <w:rsid w:val="00B93542"/>
    <w:rsid w:val="00B93CCA"/>
    <w:rsid w:val="00B94168"/>
    <w:rsid w:val="00B95110"/>
    <w:rsid w:val="00B9534B"/>
    <w:rsid w:val="00B954F0"/>
    <w:rsid w:val="00B97549"/>
    <w:rsid w:val="00BA05DF"/>
    <w:rsid w:val="00BA0B5D"/>
    <w:rsid w:val="00BA269D"/>
    <w:rsid w:val="00BA3449"/>
    <w:rsid w:val="00BA3957"/>
    <w:rsid w:val="00BA3F95"/>
    <w:rsid w:val="00BA4C8D"/>
    <w:rsid w:val="00BA4EDB"/>
    <w:rsid w:val="00BA4F64"/>
    <w:rsid w:val="00BA55A7"/>
    <w:rsid w:val="00BA726C"/>
    <w:rsid w:val="00BA7C80"/>
    <w:rsid w:val="00BB00BA"/>
    <w:rsid w:val="00BB0AC9"/>
    <w:rsid w:val="00BB1161"/>
    <w:rsid w:val="00BB152D"/>
    <w:rsid w:val="00BB1D10"/>
    <w:rsid w:val="00BB3355"/>
    <w:rsid w:val="00BB57B6"/>
    <w:rsid w:val="00BB57ED"/>
    <w:rsid w:val="00BB5FE1"/>
    <w:rsid w:val="00BB644C"/>
    <w:rsid w:val="00BB6703"/>
    <w:rsid w:val="00BB7220"/>
    <w:rsid w:val="00BB79D9"/>
    <w:rsid w:val="00BB79EF"/>
    <w:rsid w:val="00BB7D1F"/>
    <w:rsid w:val="00BC0FD1"/>
    <w:rsid w:val="00BC10E0"/>
    <w:rsid w:val="00BC1551"/>
    <w:rsid w:val="00BC2215"/>
    <w:rsid w:val="00BC2DF6"/>
    <w:rsid w:val="00BC361F"/>
    <w:rsid w:val="00BC3A69"/>
    <w:rsid w:val="00BC3D75"/>
    <w:rsid w:val="00BC3FA2"/>
    <w:rsid w:val="00BC3FF5"/>
    <w:rsid w:val="00BC5887"/>
    <w:rsid w:val="00BC616A"/>
    <w:rsid w:val="00BC6269"/>
    <w:rsid w:val="00BC78F1"/>
    <w:rsid w:val="00BC7D0D"/>
    <w:rsid w:val="00BD0A02"/>
    <w:rsid w:val="00BD0FA0"/>
    <w:rsid w:val="00BD1581"/>
    <w:rsid w:val="00BD23EA"/>
    <w:rsid w:val="00BD30FA"/>
    <w:rsid w:val="00BD319A"/>
    <w:rsid w:val="00BD3252"/>
    <w:rsid w:val="00BD3607"/>
    <w:rsid w:val="00BD3E27"/>
    <w:rsid w:val="00BD413D"/>
    <w:rsid w:val="00BD537C"/>
    <w:rsid w:val="00BD629F"/>
    <w:rsid w:val="00BD6640"/>
    <w:rsid w:val="00BD6AEB"/>
    <w:rsid w:val="00BD7505"/>
    <w:rsid w:val="00BD7DF2"/>
    <w:rsid w:val="00BD7F20"/>
    <w:rsid w:val="00BE13D9"/>
    <w:rsid w:val="00BE2525"/>
    <w:rsid w:val="00BE3CC3"/>
    <w:rsid w:val="00BE3ECC"/>
    <w:rsid w:val="00BE4662"/>
    <w:rsid w:val="00BE5BEF"/>
    <w:rsid w:val="00BE72A5"/>
    <w:rsid w:val="00BE7BB4"/>
    <w:rsid w:val="00BF1A13"/>
    <w:rsid w:val="00BF1AF8"/>
    <w:rsid w:val="00BF4B87"/>
    <w:rsid w:val="00BF4EE9"/>
    <w:rsid w:val="00BF5DCF"/>
    <w:rsid w:val="00BF7855"/>
    <w:rsid w:val="00BF7A03"/>
    <w:rsid w:val="00C00380"/>
    <w:rsid w:val="00C00BB3"/>
    <w:rsid w:val="00C01D72"/>
    <w:rsid w:val="00C02D1A"/>
    <w:rsid w:val="00C04B15"/>
    <w:rsid w:val="00C04DBB"/>
    <w:rsid w:val="00C05131"/>
    <w:rsid w:val="00C05DBB"/>
    <w:rsid w:val="00C05F0C"/>
    <w:rsid w:val="00C065D7"/>
    <w:rsid w:val="00C0665A"/>
    <w:rsid w:val="00C06FD7"/>
    <w:rsid w:val="00C104D2"/>
    <w:rsid w:val="00C10B7D"/>
    <w:rsid w:val="00C1189B"/>
    <w:rsid w:val="00C12493"/>
    <w:rsid w:val="00C1329F"/>
    <w:rsid w:val="00C1337A"/>
    <w:rsid w:val="00C133EF"/>
    <w:rsid w:val="00C13CCD"/>
    <w:rsid w:val="00C13DFE"/>
    <w:rsid w:val="00C146E4"/>
    <w:rsid w:val="00C15190"/>
    <w:rsid w:val="00C16978"/>
    <w:rsid w:val="00C16B11"/>
    <w:rsid w:val="00C17F80"/>
    <w:rsid w:val="00C209D3"/>
    <w:rsid w:val="00C20B20"/>
    <w:rsid w:val="00C20CBB"/>
    <w:rsid w:val="00C212A6"/>
    <w:rsid w:val="00C21B97"/>
    <w:rsid w:val="00C22ADE"/>
    <w:rsid w:val="00C24D4B"/>
    <w:rsid w:val="00C24EA6"/>
    <w:rsid w:val="00C257FD"/>
    <w:rsid w:val="00C25E62"/>
    <w:rsid w:val="00C2669D"/>
    <w:rsid w:val="00C30376"/>
    <w:rsid w:val="00C30670"/>
    <w:rsid w:val="00C3083D"/>
    <w:rsid w:val="00C32816"/>
    <w:rsid w:val="00C33D72"/>
    <w:rsid w:val="00C33E80"/>
    <w:rsid w:val="00C340C0"/>
    <w:rsid w:val="00C34BFF"/>
    <w:rsid w:val="00C3597E"/>
    <w:rsid w:val="00C35AFE"/>
    <w:rsid w:val="00C36286"/>
    <w:rsid w:val="00C371B3"/>
    <w:rsid w:val="00C37CCA"/>
    <w:rsid w:val="00C4046B"/>
    <w:rsid w:val="00C40A18"/>
    <w:rsid w:val="00C42B21"/>
    <w:rsid w:val="00C42EA9"/>
    <w:rsid w:val="00C431F1"/>
    <w:rsid w:val="00C43D92"/>
    <w:rsid w:val="00C43DD4"/>
    <w:rsid w:val="00C46FA2"/>
    <w:rsid w:val="00C47230"/>
    <w:rsid w:val="00C47E0D"/>
    <w:rsid w:val="00C50362"/>
    <w:rsid w:val="00C50F22"/>
    <w:rsid w:val="00C5101B"/>
    <w:rsid w:val="00C5104C"/>
    <w:rsid w:val="00C524BA"/>
    <w:rsid w:val="00C55166"/>
    <w:rsid w:val="00C5543E"/>
    <w:rsid w:val="00C55A10"/>
    <w:rsid w:val="00C562A6"/>
    <w:rsid w:val="00C57452"/>
    <w:rsid w:val="00C57851"/>
    <w:rsid w:val="00C605DD"/>
    <w:rsid w:val="00C60702"/>
    <w:rsid w:val="00C61442"/>
    <w:rsid w:val="00C61479"/>
    <w:rsid w:val="00C624B5"/>
    <w:rsid w:val="00C624B8"/>
    <w:rsid w:val="00C63B23"/>
    <w:rsid w:val="00C64086"/>
    <w:rsid w:val="00C64787"/>
    <w:rsid w:val="00C65DED"/>
    <w:rsid w:val="00C65E84"/>
    <w:rsid w:val="00C66028"/>
    <w:rsid w:val="00C663C3"/>
    <w:rsid w:val="00C70335"/>
    <w:rsid w:val="00C70A31"/>
    <w:rsid w:val="00C70E9D"/>
    <w:rsid w:val="00C717E5"/>
    <w:rsid w:val="00C73221"/>
    <w:rsid w:val="00C7373D"/>
    <w:rsid w:val="00C73ADB"/>
    <w:rsid w:val="00C740A0"/>
    <w:rsid w:val="00C75C9D"/>
    <w:rsid w:val="00C75F2B"/>
    <w:rsid w:val="00C76A7A"/>
    <w:rsid w:val="00C8072A"/>
    <w:rsid w:val="00C8169C"/>
    <w:rsid w:val="00C81FEB"/>
    <w:rsid w:val="00C825B5"/>
    <w:rsid w:val="00C82C60"/>
    <w:rsid w:val="00C8581E"/>
    <w:rsid w:val="00C85C62"/>
    <w:rsid w:val="00C86A76"/>
    <w:rsid w:val="00C87B75"/>
    <w:rsid w:val="00C87FC2"/>
    <w:rsid w:val="00C90543"/>
    <w:rsid w:val="00C91597"/>
    <w:rsid w:val="00C94659"/>
    <w:rsid w:val="00C950DE"/>
    <w:rsid w:val="00C95244"/>
    <w:rsid w:val="00C95552"/>
    <w:rsid w:val="00C95D16"/>
    <w:rsid w:val="00C95E8A"/>
    <w:rsid w:val="00C96470"/>
    <w:rsid w:val="00C9731B"/>
    <w:rsid w:val="00CA0362"/>
    <w:rsid w:val="00CA129F"/>
    <w:rsid w:val="00CA1D8F"/>
    <w:rsid w:val="00CA1F73"/>
    <w:rsid w:val="00CA37EA"/>
    <w:rsid w:val="00CA3E1F"/>
    <w:rsid w:val="00CA42BF"/>
    <w:rsid w:val="00CA4506"/>
    <w:rsid w:val="00CA4B49"/>
    <w:rsid w:val="00CA68E6"/>
    <w:rsid w:val="00CA71E7"/>
    <w:rsid w:val="00CA753A"/>
    <w:rsid w:val="00CA781B"/>
    <w:rsid w:val="00CB159F"/>
    <w:rsid w:val="00CB1908"/>
    <w:rsid w:val="00CB1B83"/>
    <w:rsid w:val="00CB308A"/>
    <w:rsid w:val="00CB33BF"/>
    <w:rsid w:val="00CB44DE"/>
    <w:rsid w:val="00CB4F70"/>
    <w:rsid w:val="00CB6C35"/>
    <w:rsid w:val="00CB7A12"/>
    <w:rsid w:val="00CB7A14"/>
    <w:rsid w:val="00CC0767"/>
    <w:rsid w:val="00CC0A2B"/>
    <w:rsid w:val="00CC14CC"/>
    <w:rsid w:val="00CC18F0"/>
    <w:rsid w:val="00CC1AF0"/>
    <w:rsid w:val="00CC24A1"/>
    <w:rsid w:val="00CC4997"/>
    <w:rsid w:val="00CC7593"/>
    <w:rsid w:val="00CC7BD9"/>
    <w:rsid w:val="00CC7C4F"/>
    <w:rsid w:val="00CD0DB3"/>
    <w:rsid w:val="00CD1676"/>
    <w:rsid w:val="00CD1DD7"/>
    <w:rsid w:val="00CD3290"/>
    <w:rsid w:val="00CD367C"/>
    <w:rsid w:val="00CD3A5A"/>
    <w:rsid w:val="00CD4071"/>
    <w:rsid w:val="00CD4374"/>
    <w:rsid w:val="00CD4C7C"/>
    <w:rsid w:val="00CD5004"/>
    <w:rsid w:val="00CD5D35"/>
    <w:rsid w:val="00CD6ED3"/>
    <w:rsid w:val="00CD7298"/>
    <w:rsid w:val="00CD790A"/>
    <w:rsid w:val="00CD7AFC"/>
    <w:rsid w:val="00CE0A9A"/>
    <w:rsid w:val="00CE2085"/>
    <w:rsid w:val="00CE230B"/>
    <w:rsid w:val="00CE3362"/>
    <w:rsid w:val="00CE395A"/>
    <w:rsid w:val="00CE3B38"/>
    <w:rsid w:val="00CE3B96"/>
    <w:rsid w:val="00CE3ED7"/>
    <w:rsid w:val="00CE419C"/>
    <w:rsid w:val="00CE54CC"/>
    <w:rsid w:val="00CE6529"/>
    <w:rsid w:val="00CF0523"/>
    <w:rsid w:val="00CF174F"/>
    <w:rsid w:val="00CF2231"/>
    <w:rsid w:val="00CF2AC4"/>
    <w:rsid w:val="00CF2C54"/>
    <w:rsid w:val="00CF3450"/>
    <w:rsid w:val="00CF3FC0"/>
    <w:rsid w:val="00CF45A7"/>
    <w:rsid w:val="00CF685A"/>
    <w:rsid w:val="00CF6DFE"/>
    <w:rsid w:val="00CF727E"/>
    <w:rsid w:val="00CF76BE"/>
    <w:rsid w:val="00D019D9"/>
    <w:rsid w:val="00D033D4"/>
    <w:rsid w:val="00D036D9"/>
    <w:rsid w:val="00D0384F"/>
    <w:rsid w:val="00D04053"/>
    <w:rsid w:val="00D06323"/>
    <w:rsid w:val="00D0649B"/>
    <w:rsid w:val="00D13C92"/>
    <w:rsid w:val="00D1410E"/>
    <w:rsid w:val="00D14745"/>
    <w:rsid w:val="00D14A33"/>
    <w:rsid w:val="00D153C2"/>
    <w:rsid w:val="00D16116"/>
    <w:rsid w:val="00D161DF"/>
    <w:rsid w:val="00D1684F"/>
    <w:rsid w:val="00D16CDF"/>
    <w:rsid w:val="00D16EF0"/>
    <w:rsid w:val="00D1787A"/>
    <w:rsid w:val="00D17A79"/>
    <w:rsid w:val="00D17F0B"/>
    <w:rsid w:val="00D20230"/>
    <w:rsid w:val="00D2057F"/>
    <w:rsid w:val="00D20592"/>
    <w:rsid w:val="00D21A6D"/>
    <w:rsid w:val="00D22077"/>
    <w:rsid w:val="00D22394"/>
    <w:rsid w:val="00D228F7"/>
    <w:rsid w:val="00D229A0"/>
    <w:rsid w:val="00D2372E"/>
    <w:rsid w:val="00D2428E"/>
    <w:rsid w:val="00D244F7"/>
    <w:rsid w:val="00D2469F"/>
    <w:rsid w:val="00D257DE"/>
    <w:rsid w:val="00D26D86"/>
    <w:rsid w:val="00D277D6"/>
    <w:rsid w:val="00D27D4E"/>
    <w:rsid w:val="00D30386"/>
    <w:rsid w:val="00D30566"/>
    <w:rsid w:val="00D308A2"/>
    <w:rsid w:val="00D31513"/>
    <w:rsid w:val="00D322A0"/>
    <w:rsid w:val="00D32724"/>
    <w:rsid w:val="00D32B8D"/>
    <w:rsid w:val="00D32EF3"/>
    <w:rsid w:val="00D335FD"/>
    <w:rsid w:val="00D33DC9"/>
    <w:rsid w:val="00D34754"/>
    <w:rsid w:val="00D34FB6"/>
    <w:rsid w:val="00D35E58"/>
    <w:rsid w:val="00D36252"/>
    <w:rsid w:val="00D3721F"/>
    <w:rsid w:val="00D37C2E"/>
    <w:rsid w:val="00D37EDD"/>
    <w:rsid w:val="00D40169"/>
    <w:rsid w:val="00D41AF7"/>
    <w:rsid w:val="00D4333A"/>
    <w:rsid w:val="00D44AFE"/>
    <w:rsid w:val="00D44FF2"/>
    <w:rsid w:val="00D453F2"/>
    <w:rsid w:val="00D454FA"/>
    <w:rsid w:val="00D457DB"/>
    <w:rsid w:val="00D45C5E"/>
    <w:rsid w:val="00D46735"/>
    <w:rsid w:val="00D46BD6"/>
    <w:rsid w:val="00D46F5F"/>
    <w:rsid w:val="00D46F82"/>
    <w:rsid w:val="00D47071"/>
    <w:rsid w:val="00D47E51"/>
    <w:rsid w:val="00D501F5"/>
    <w:rsid w:val="00D51385"/>
    <w:rsid w:val="00D52E13"/>
    <w:rsid w:val="00D5436A"/>
    <w:rsid w:val="00D54701"/>
    <w:rsid w:val="00D54EA0"/>
    <w:rsid w:val="00D55389"/>
    <w:rsid w:val="00D55548"/>
    <w:rsid w:val="00D6166F"/>
    <w:rsid w:val="00D63066"/>
    <w:rsid w:val="00D63DF6"/>
    <w:rsid w:val="00D64C95"/>
    <w:rsid w:val="00D64E7B"/>
    <w:rsid w:val="00D651FB"/>
    <w:rsid w:val="00D65972"/>
    <w:rsid w:val="00D65BED"/>
    <w:rsid w:val="00D66EE8"/>
    <w:rsid w:val="00D671D9"/>
    <w:rsid w:val="00D67D02"/>
    <w:rsid w:val="00D70EA7"/>
    <w:rsid w:val="00D71965"/>
    <w:rsid w:val="00D719CB"/>
    <w:rsid w:val="00D7253A"/>
    <w:rsid w:val="00D728EB"/>
    <w:rsid w:val="00D72C3B"/>
    <w:rsid w:val="00D72D6D"/>
    <w:rsid w:val="00D74051"/>
    <w:rsid w:val="00D74599"/>
    <w:rsid w:val="00D76480"/>
    <w:rsid w:val="00D77748"/>
    <w:rsid w:val="00D802A2"/>
    <w:rsid w:val="00D80955"/>
    <w:rsid w:val="00D80E92"/>
    <w:rsid w:val="00D817AD"/>
    <w:rsid w:val="00D818E9"/>
    <w:rsid w:val="00D81C6D"/>
    <w:rsid w:val="00D81D5F"/>
    <w:rsid w:val="00D820CD"/>
    <w:rsid w:val="00D82440"/>
    <w:rsid w:val="00D82A15"/>
    <w:rsid w:val="00D82C12"/>
    <w:rsid w:val="00D83D16"/>
    <w:rsid w:val="00D848A1"/>
    <w:rsid w:val="00D86199"/>
    <w:rsid w:val="00D86908"/>
    <w:rsid w:val="00D86973"/>
    <w:rsid w:val="00D86B81"/>
    <w:rsid w:val="00D86BB1"/>
    <w:rsid w:val="00D874C0"/>
    <w:rsid w:val="00D87B7C"/>
    <w:rsid w:val="00D9069F"/>
    <w:rsid w:val="00D90ADF"/>
    <w:rsid w:val="00D90DA8"/>
    <w:rsid w:val="00D911D7"/>
    <w:rsid w:val="00D92147"/>
    <w:rsid w:val="00D9222A"/>
    <w:rsid w:val="00D94156"/>
    <w:rsid w:val="00D9427B"/>
    <w:rsid w:val="00D945D0"/>
    <w:rsid w:val="00D94E2B"/>
    <w:rsid w:val="00D95E1C"/>
    <w:rsid w:val="00D966C8"/>
    <w:rsid w:val="00D97DE6"/>
    <w:rsid w:val="00DA073B"/>
    <w:rsid w:val="00DA28C8"/>
    <w:rsid w:val="00DA3B90"/>
    <w:rsid w:val="00DA45D9"/>
    <w:rsid w:val="00DA5418"/>
    <w:rsid w:val="00DA59A0"/>
    <w:rsid w:val="00DA5B4B"/>
    <w:rsid w:val="00DA63D3"/>
    <w:rsid w:val="00DA7529"/>
    <w:rsid w:val="00DA7BF9"/>
    <w:rsid w:val="00DB02FD"/>
    <w:rsid w:val="00DB09ED"/>
    <w:rsid w:val="00DB10A2"/>
    <w:rsid w:val="00DB15BA"/>
    <w:rsid w:val="00DB2A6B"/>
    <w:rsid w:val="00DB30D1"/>
    <w:rsid w:val="00DB30EF"/>
    <w:rsid w:val="00DB387F"/>
    <w:rsid w:val="00DB4769"/>
    <w:rsid w:val="00DB59BC"/>
    <w:rsid w:val="00DB63D8"/>
    <w:rsid w:val="00DB6EC4"/>
    <w:rsid w:val="00DB6FA4"/>
    <w:rsid w:val="00DB7A69"/>
    <w:rsid w:val="00DB7AAB"/>
    <w:rsid w:val="00DC077A"/>
    <w:rsid w:val="00DC0F53"/>
    <w:rsid w:val="00DC1225"/>
    <w:rsid w:val="00DC1B7C"/>
    <w:rsid w:val="00DC1D90"/>
    <w:rsid w:val="00DC3008"/>
    <w:rsid w:val="00DC3268"/>
    <w:rsid w:val="00DC3B01"/>
    <w:rsid w:val="00DC3DC3"/>
    <w:rsid w:val="00DC49DB"/>
    <w:rsid w:val="00DC60F3"/>
    <w:rsid w:val="00DC6BFC"/>
    <w:rsid w:val="00DC72CE"/>
    <w:rsid w:val="00DC751E"/>
    <w:rsid w:val="00DD18E8"/>
    <w:rsid w:val="00DD1D45"/>
    <w:rsid w:val="00DD2797"/>
    <w:rsid w:val="00DD3011"/>
    <w:rsid w:val="00DD3638"/>
    <w:rsid w:val="00DD7FB4"/>
    <w:rsid w:val="00DE034D"/>
    <w:rsid w:val="00DE08FF"/>
    <w:rsid w:val="00DE1111"/>
    <w:rsid w:val="00DE1348"/>
    <w:rsid w:val="00DE1419"/>
    <w:rsid w:val="00DE1831"/>
    <w:rsid w:val="00DE1DC1"/>
    <w:rsid w:val="00DE286A"/>
    <w:rsid w:val="00DE2B0F"/>
    <w:rsid w:val="00DE4584"/>
    <w:rsid w:val="00DE4A9A"/>
    <w:rsid w:val="00DE4C3C"/>
    <w:rsid w:val="00DE4D0C"/>
    <w:rsid w:val="00DE4DC9"/>
    <w:rsid w:val="00DE5365"/>
    <w:rsid w:val="00DE5797"/>
    <w:rsid w:val="00DE6108"/>
    <w:rsid w:val="00DE62AF"/>
    <w:rsid w:val="00DE64CC"/>
    <w:rsid w:val="00DE762F"/>
    <w:rsid w:val="00DE7DE9"/>
    <w:rsid w:val="00DF062D"/>
    <w:rsid w:val="00DF13BC"/>
    <w:rsid w:val="00DF2515"/>
    <w:rsid w:val="00DF2C7A"/>
    <w:rsid w:val="00DF2F15"/>
    <w:rsid w:val="00DF39F6"/>
    <w:rsid w:val="00DF3CDC"/>
    <w:rsid w:val="00DF4B1F"/>
    <w:rsid w:val="00E002C4"/>
    <w:rsid w:val="00E0043E"/>
    <w:rsid w:val="00E00B4C"/>
    <w:rsid w:val="00E02A81"/>
    <w:rsid w:val="00E03219"/>
    <w:rsid w:val="00E03BD7"/>
    <w:rsid w:val="00E047D7"/>
    <w:rsid w:val="00E04A01"/>
    <w:rsid w:val="00E05192"/>
    <w:rsid w:val="00E058E2"/>
    <w:rsid w:val="00E05E7A"/>
    <w:rsid w:val="00E06057"/>
    <w:rsid w:val="00E07049"/>
    <w:rsid w:val="00E0769F"/>
    <w:rsid w:val="00E07794"/>
    <w:rsid w:val="00E10671"/>
    <w:rsid w:val="00E11943"/>
    <w:rsid w:val="00E11BAC"/>
    <w:rsid w:val="00E14DE0"/>
    <w:rsid w:val="00E161E8"/>
    <w:rsid w:val="00E169FA"/>
    <w:rsid w:val="00E17C26"/>
    <w:rsid w:val="00E200CF"/>
    <w:rsid w:val="00E20EC4"/>
    <w:rsid w:val="00E223D4"/>
    <w:rsid w:val="00E22BFA"/>
    <w:rsid w:val="00E24333"/>
    <w:rsid w:val="00E24A40"/>
    <w:rsid w:val="00E24C9D"/>
    <w:rsid w:val="00E24D0F"/>
    <w:rsid w:val="00E261F1"/>
    <w:rsid w:val="00E26ABF"/>
    <w:rsid w:val="00E3066B"/>
    <w:rsid w:val="00E316EB"/>
    <w:rsid w:val="00E31994"/>
    <w:rsid w:val="00E31EBB"/>
    <w:rsid w:val="00E322C8"/>
    <w:rsid w:val="00E32577"/>
    <w:rsid w:val="00E33030"/>
    <w:rsid w:val="00E34E82"/>
    <w:rsid w:val="00E35DD0"/>
    <w:rsid w:val="00E35E98"/>
    <w:rsid w:val="00E3739C"/>
    <w:rsid w:val="00E3766A"/>
    <w:rsid w:val="00E37896"/>
    <w:rsid w:val="00E40F03"/>
    <w:rsid w:val="00E41809"/>
    <w:rsid w:val="00E42713"/>
    <w:rsid w:val="00E42E4E"/>
    <w:rsid w:val="00E4536E"/>
    <w:rsid w:val="00E4695F"/>
    <w:rsid w:val="00E46E6D"/>
    <w:rsid w:val="00E50138"/>
    <w:rsid w:val="00E50204"/>
    <w:rsid w:val="00E5057D"/>
    <w:rsid w:val="00E5059F"/>
    <w:rsid w:val="00E50606"/>
    <w:rsid w:val="00E5206D"/>
    <w:rsid w:val="00E523AA"/>
    <w:rsid w:val="00E53432"/>
    <w:rsid w:val="00E539F3"/>
    <w:rsid w:val="00E547AF"/>
    <w:rsid w:val="00E57A93"/>
    <w:rsid w:val="00E57D90"/>
    <w:rsid w:val="00E61A00"/>
    <w:rsid w:val="00E61BE7"/>
    <w:rsid w:val="00E62541"/>
    <w:rsid w:val="00E6538C"/>
    <w:rsid w:val="00E65F94"/>
    <w:rsid w:val="00E6668A"/>
    <w:rsid w:val="00E66CBF"/>
    <w:rsid w:val="00E678E2"/>
    <w:rsid w:val="00E70845"/>
    <w:rsid w:val="00E70CB4"/>
    <w:rsid w:val="00E718AA"/>
    <w:rsid w:val="00E725CF"/>
    <w:rsid w:val="00E72724"/>
    <w:rsid w:val="00E72D79"/>
    <w:rsid w:val="00E733F3"/>
    <w:rsid w:val="00E73CD3"/>
    <w:rsid w:val="00E73DAA"/>
    <w:rsid w:val="00E74387"/>
    <w:rsid w:val="00E744AD"/>
    <w:rsid w:val="00E76713"/>
    <w:rsid w:val="00E76EE8"/>
    <w:rsid w:val="00E7786D"/>
    <w:rsid w:val="00E8182E"/>
    <w:rsid w:val="00E819B2"/>
    <w:rsid w:val="00E81C56"/>
    <w:rsid w:val="00E82DAA"/>
    <w:rsid w:val="00E83273"/>
    <w:rsid w:val="00E83EB5"/>
    <w:rsid w:val="00E8457C"/>
    <w:rsid w:val="00E846B0"/>
    <w:rsid w:val="00E8590F"/>
    <w:rsid w:val="00E85AC6"/>
    <w:rsid w:val="00E86CC0"/>
    <w:rsid w:val="00E9006D"/>
    <w:rsid w:val="00E91078"/>
    <w:rsid w:val="00E91F14"/>
    <w:rsid w:val="00E9286B"/>
    <w:rsid w:val="00E935CD"/>
    <w:rsid w:val="00E94396"/>
    <w:rsid w:val="00E944D7"/>
    <w:rsid w:val="00E94954"/>
    <w:rsid w:val="00E94B90"/>
    <w:rsid w:val="00E94BCF"/>
    <w:rsid w:val="00E95897"/>
    <w:rsid w:val="00E96A7C"/>
    <w:rsid w:val="00E96D85"/>
    <w:rsid w:val="00E975BE"/>
    <w:rsid w:val="00EA02F6"/>
    <w:rsid w:val="00EA1EA5"/>
    <w:rsid w:val="00EA2586"/>
    <w:rsid w:val="00EA32FD"/>
    <w:rsid w:val="00EA37D3"/>
    <w:rsid w:val="00EA5198"/>
    <w:rsid w:val="00EA5700"/>
    <w:rsid w:val="00EA59CD"/>
    <w:rsid w:val="00EA6356"/>
    <w:rsid w:val="00EA699A"/>
    <w:rsid w:val="00EA7A75"/>
    <w:rsid w:val="00EB10AF"/>
    <w:rsid w:val="00EB10ED"/>
    <w:rsid w:val="00EB2202"/>
    <w:rsid w:val="00EB324A"/>
    <w:rsid w:val="00EB5011"/>
    <w:rsid w:val="00EC0620"/>
    <w:rsid w:val="00EC11FC"/>
    <w:rsid w:val="00EC1BEA"/>
    <w:rsid w:val="00EC25CE"/>
    <w:rsid w:val="00EC3D37"/>
    <w:rsid w:val="00EC40DF"/>
    <w:rsid w:val="00EC45E5"/>
    <w:rsid w:val="00EC4DFD"/>
    <w:rsid w:val="00EC50B0"/>
    <w:rsid w:val="00EC63D9"/>
    <w:rsid w:val="00EC6746"/>
    <w:rsid w:val="00EC773C"/>
    <w:rsid w:val="00ED131E"/>
    <w:rsid w:val="00ED17BB"/>
    <w:rsid w:val="00ED1BCB"/>
    <w:rsid w:val="00ED22ED"/>
    <w:rsid w:val="00ED342E"/>
    <w:rsid w:val="00ED3C7D"/>
    <w:rsid w:val="00ED4652"/>
    <w:rsid w:val="00ED4779"/>
    <w:rsid w:val="00ED698B"/>
    <w:rsid w:val="00ED7B5B"/>
    <w:rsid w:val="00ED7C00"/>
    <w:rsid w:val="00EE1BB6"/>
    <w:rsid w:val="00EE26A2"/>
    <w:rsid w:val="00EE28C3"/>
    <w:rsid w:val="00EE4093"/>
    <w:rsid w:val="00EE5A7B"/>
    <w:rsid w:val="00EE62EB"/>
    <w:rsid w:val="00EE6E34"/>
    <w:rsid w:val="00EE7157"/>
    <w:rsid w:val="00EE7698"/>
    <w:rsid w:val="00EE78EC"/>
    <w:rsid w:val="00EF01A3"/>
    <w:rsid w:val="00EF01E3"/>
    <w:rsid w:val="00EF0BCE"/>
    <w:rsid w:val="00EF10EA"/>
    <w:rsid w:val="00EF2680"/>
    <w:rsid w:val="00EF3D3E"/>
    <w:rsid w:val="00EF4231"/>
    <w:rsid w:val="00EF465B"/>
    <w:rsid w:val="00EF494C"/>
    <w:rsid w:val="00EF5374"/>
    <w:rsid w:val="00EF586F"/>
    <w:rsid w:val="00EF609D"/>
    <w:rsid w:val="00EF6AEC"/>
    <w:rsid w:val="00EF7468"/>
    <w:rsid w:val="00F02462"/>
    <w:rsid w:val="00F04B03"/>
    <w:rsid w:val="00F04C1D"/>
    <w:rsid w:val="00F058DA"/>
    <w:rsid w:val="00F05DE5"/>
    <w:rsid w:val="00F060C0"/>
    <w:rsid w:val="00F0643A"/>
    <w:rsid w:val="00F1053C"/>
    <w:rsid w:val="00F10B4C"/>
    <w:rsid w:val="00F11097"/>
    <w:rsid w:val="00F11D15"/>
    <w:rsid w:val="00F12749"/>
    <w:rsid w:val="00F13595"/>
    <w:rsid w:val="00F14901"/>
    <w:rsid w:val="00F149E9"/>
    <w:rsid w:val="00F16175"/>
    <w:rsid w:val="00F202A4"/>
    <w:rsid w:val="00F205A6"/>
    <w:rsid w:val="00F213FF"/>
    <w:rsid w:val="00F21EEF"/>
    <w:rsid w:val="00F220F4"/>
    <w:rsid w:val="00F22A67"/>
    <w:rsid w:val="00F23B6E"/>
    <w:rsid w:val="00F24407"/>
    <w:rsid w:val="00F24EEA"/>
    <w:rsid w:val="00F24EFA"/>
    <w:rsid w:val="00F2541C"/>
    <w:rsid w:val="00F25D2F"/>
    <w:rsid w:val="00F27512"/>
    <w:rsid w:val="00F3032C"/>
    <w:rsid w:val="00F30558"/>
    <w:rsid w:val="00F311E2"/>
    <w:rsid w:val="00F31E37"/>
    <w:rsid w:val="00F32044"/>
    <w:rsid w:val="00F327D6"/>
    <w:rsid w:val="00F3332E"/>
    <w:rsid w:val="00F33ACA"/>
    <w:rsid w:val="00F33AFB"/>
    <w:rsid w:val="00F34AFD"/>
    <w:rsid w:val="00F357FF"/>
    <w:rsid w:val="00F35875"/>
    <w:rsid w:val="00F35A7C"/>
    <w:rsid w:val="00F3622B"/>
    <w:rsid w:val="00F37133"/>
    <w:rsid w:val="00F37832"/>
    <w:rsid w:val="00F37AA8"/>
    <w:rsid w:val="00F405AE"/>
    <w:rsid w:val="00F41AE3"/>
    <w:rsid w:val="00F42FBC"/>
    <w:rsid w:val="00F438C1"/>
    <w:rsid w:val="00F44C35"/>
    <w:rsid w:val="00F450D0"/>
    <w:rsid w:val="00F45750"/>
    <w:rsid w:val="00F4601B"/>
    <w:rsid w:val="00F4604F"/>
    <w:rsid w:val="00F50682"/>
    <w:rsid w:val="00F5169C"/>
    <w:rsid w:val="00F518CA"/>
    <w:rsid w:val="00F525C3"/>
    <w:rsid w:val="00F53419"/>
    <w:rsid w:val="00F54AA4"/>
    <w:rsid w:val="00F552CF"/>
    <w:rsid w:val="00F55A05"/>
    <w:rsid w:val="00F55AFB"/>
    <w:rsid w:val="00F56897"/>
    <w:rsid w:val="00F56D41"/>
    <w:rsid w:val="00F574C6"/>
    <w:rsid w:val="00F57E6F"/>
    <w:rsid w:val="00F61629"/>
    <w:rsid w:val="00F618E5"/>
    <w:rsid w:val="00F62962"/>
    <w:rsid w:val="00F635E2"/>
    <w:rsid w:val="00F641F6"/>
    <w:rsid w:val="00F65217"/>
    <w:rsid w:val="00F66235"/>
    <w:rsid w:val="00F66788"/>
    <w:rsid w:val="00F66E0E"/>
    <w:rsid w:val="00F716E5"/>
    <w:rsid w:val="00F71997"/>
    <w:rsid w:val="00F71E57"/>
    <w:rsid w:val="00F72774"/>
    <w:rsid w:val="00F73166"/>
    <w:rsid w:val="00F734BC"/>
    <w:rsid w:val="00F73F27"/>
    <w:rsid w:val="00F74509"/>
    <w:rsid w:val="00F74CFB"/>
    <w:rsid w:val="00F74D1D"/>
    <w:rsid w:val="00F75929"/>
    <w:rsid w:val="00F7656C"/>
    <w:rsid w:val="00F766D7"/>
    <w:rsid w:val="00F76E49"/>
    <w:rsid w:val="00F7763F"/>
    <w:rsid w:val="00F77903"/>
    <w:rsid w:val="00F779A8"/>
    <w:rsid w:val="00F80352"/>
    <w:rsid w:val="00F80F35"/>
    <w:rsid w:val="00F83801"/>
    <w:rsid w:val="00F84183"/>
    <w:rsid w:val="00F85419"/>
    <w:rsid w:val="00F85EF0"/>
    <w:rsid w:val="00F874EE"/>
    <w:rsid w:val="00F90079"/>
    <w:rsid w:val="00F91418"/>
    <w:rsid w:val="00F91825"/>
    <w:rsid w:val="00F918A6"/>
    <w:rsid w:val="00F91919"/>
    <w:rsid w:val="00F91D8E"/>
    <w:rsid w:val="00F92536"/>
    <w:rsid w:val="00F92F5C"/>
    <w:rsid w:val="00F935BA"/>
    <w:rsid w:val="00F93843"/>
    <w:rsid w:val="00F938BF"/>
    <w:rsid w:val="00F93B96"/>
    <w:rsid w:val="00F941B5"/>
    <w:rsid w:val="00F969FD"/>
    <w:rsid w:val="00F9704F"/>
    <w:rsid w:val="00F97BBE"/>
    <w:rsid w:val="00FA03CD"/>
    <w:rsid w:val="00FA08A6"/>
    <w:rsid w:val="00FA0D26"/>
    <w:rsid w:val="00FA0F9B"/>
    <w:rsid w:val="00FA103C"/>
    <w:rsid w:val="00FA2FC5"/>
    <w:rsid w:val="00FA3FAB"/>
    <w:rsid w:val="00FA4E2F"/>
    <w:rsid w:val="00FA5D11"/>
    <w:rsid w:val="00FA649F"/>
    <w:rsid w:val="00FA687B"/>
    <w:rsid w:val="00FA6F2E"/>
    <w:rsid w:val="00FA7B6C"/>
    <w:rsid w:val="00FB020E"/>
    <w:rsid w:val="00FB083C"/>
    <w:rsid w:val="00FB0AA2"/>
    <w:rsid w:val="00FB1353"/>
    <w:rsid w:val="00FB25D9"/>
    <w:rsid w:val="00FB3939"/>
    <w:rsid w:val="00FB3B58"/>
    <w:rsid w:val="00FB3CFA"/>
    <w:rsid w:val="00FB3D92"/>
    <w:rsid w:val="00FB5825"/>
    <w:rsid w:val="00FB61FC"/>
    <w:rsid w:val="00FB68B9"/>
    <w:rsid w:val="00FB7311"/>
    <w:rsid w:val="00FB7A7D"/>
    <w:rsid w:val="00FC1BC4"/>
    <w:rsid w:val="00FC24A0"/>
    <w:rsid w:val="00FC2D8C"/>
    <w:rsid w:val="00FC33E0"/>
    <w:rsid w:val="00FC45F1"/>
    <w:rsid w:val="00FC4662"/>
    <w:rsid w:val="00FC4768"/>
    <w:rsid w:val="00FC5E5A"/>
    <w:rsid w:val="00FC5E8B"/>
    <w:rsid w:val="00FC606A"/>
    <w:rsid w:val="00FC678B"/>
    <w:rsid w:val="00FC69E8"/>
    <w:rsid w:val="00FC6CD0"/>
    <w:rsid w:val="00FC6CDA"/>
    <w:rsid w:val="00FC7DB5"/>
    <w:rsid w:val="00FD06C9"/>
    <w:rsid w:val="00FD0B5F"/>
    <w:rsid w:val="00FD1606"/>
    <w:rsid w:val="00FD220E"/>
    <w:rsid w:val="00FD22D9"/>
    <w:rsid w:val="00FD3682"/>
    <w:rsid w:val="00FD3849"/>
    <w:rsid w:val="00FD49B2"/>
    <w:rsid w:val="00FD6158"/>
    <w:rsid w:val="00FD6390"/>
    <w:rsid w:val="00FE10E6"/>
    <w:rsid w:val="00FE11C4"/>
    <w:rsid w:val="00FE1520"/>
    <w:rsid w:val="00FE1A89"/>
    <w:rsid w:val="00FE1B6F"/>
    <w:rsid w:val="00FE30E8"/>
    <w:rsid w:val="00FE3627"/>
    <w:rsid w:val="00FE5184"/>
    <w:rsid w:val="00FE5942"/>
    <w:rsid w:val="00FE6113"/>
    <w:rsid w:val="00FE689D"/>
    <w:rsid w:val="00FE6DF7"/>
    <w:rsid w:val="00FF0288"/>
    <w:rsid w:val="00FF050A"/>
    <w:rsid w:val="00FF0AC7"/>
    <w:rsid w:val="00FF0E38"/>
    <w:rsid w:val="00FF12CD"/>
    <w:rsid w:val="00FF1850"/>
    <w:rsid w:val="00FF2355"/>
    <w:rsid w:val="00FF295B"/>
    <w:rsid w:val="00FF2BEB"/>
    <w:rsid w:val="00FF349C"/>
    <w:rsid w:val="00FF37D8"/>
    <w:rsid w:val="00FF390B"/>
    <w:rsid w:val="00FF3BE6"/>
    <w:rsid w:val="00FF46C7"/>
    <w:rsid w:val="00FF5C45"/>
    <w:rsid w:val="00FF62AC"/>
    <w:rsid w:val="00FF636B"/>
    <w:rsid w:val="00FF6650"/>
    <w:rsid w:val="00FF66FC"/>
    <w:rsid w:val="00FF693C"/>
    <w:rsid w:val="00FF6A2C"/>
    <w:rsid w:val="00FF74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F203E6"/>
  <w15:docId w15:val="{59BFFABC-CD3F-48D4-940F-C79CB1D60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E76"/>
    <w:rPr>
      <w:sz w:val="24"/>
      <w:szCs w:val="24"/>
    </w:rPr>
  </w:style>
  <w:style w:type="paragraph" w:styleId="1">
    <w:name w:val="heading 1"/>
    <w:basedOn w:val="a"/>
    <w:next w:val="a"/>
    <w:link w:val="10"/>
    <w:uiPriority w:val="99"/>
    <w:qFormat/>
    <w:rsid w:val="00177D5F"/>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
    <w:next w:val="a"/>
    <w:link w:val="20"/>
    <w:uiPriority w:val="99"/>
    <w:qFormat/>
    <w:rsid w:val="00177D5F"/>
    <w:pPr>
      <w:keepNext/>
      <w:ind w:left="5664"/>
      <w:outlineLvl w:val="1"/>
    </w:pPr>
    <w:rPr>
      <w:b/>
      <w:sz w:val="28"/>
      <w:szCs w:val="28"/>
    </w:rPr>
  </w:style>
  <w:style w:type="paragraph" w:styleId="3">
    <w:name w:val="heading 3"/>
    <w:basedOn w:val="a"/>
    <w:next w:val="a"/>
    <w:link w:val="30"/>
    <w:uiPriority w:val="99"/>
    <w:qFormat/>
    <w:rsid w:val="0053572B"/>
    <w:pPr>
      <w:keepNext/>
      <w:spacing w:before="240" w:after="60"/>
      <w:outlineLvl w:val="2"/>
    </w:pPr>
    <w:rPr>
      <w:rFonts w:ascii="Cambria" w:hAnsi="Cambria"/>
      <w:b/>
      <w:bCs/>
      <w:sz w:val="26"/>
      <w:szCs w:val="26"/>
    </w:rPr>
  </w:style>
  <w:style w:type="paragraph" w:styleId="4">
    <w:name w:val="heading 4"/>
    <w:basedOn w:val="3"/>
    <w:next w:val="a"/>
    <w:link w:val="40"/>
    <w:uiPriority w:val="99"/>
    <w:qFormat/>
    <w:rsid w:val="00202C9D"/>
    <w:pPr>
      <w:keepNext w:val="0"/>
      <w:widowControl w:val="0"/>
      <w:autoSpaceDE w:val="0"/>
      <w:autoSpaceDN w:val="0"/>
      <w:adjustRightInd w:val="0"/>
      <w:spacing w:before="108" w:after="108"/>
      <w:jc w:val="center"/>
      <w:outlineLvl w:val="3"/>
    </w:pPr>
    <w:rPr>
      <w:rFonts w:ascii="Arial" w:hAnsi="Arial" w:cs="Arial"/>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202C9D"/>
    <w:rPr>
      <w:rFonts w:ascii="Arial" w:hAnsi="Arial"/>
      <w:b/>
      <w:bCs/>
      <w:color w:val="000080"/>
    </w:rPr>
  </w:style>
  <w:style w:type="character" w:customStyle="1" w:styleId="20">
    <w:name w:val="Заголовок 2 Знак"/>
    <w:link w:val="2"/>
    <w:uiPriority w:val="99"/>
    <w:rsid w:val="00202C9D"/>
    <w:rPr>
      <w:b/>
      <w:sz w:val="28"/>
      <w:szCs w:val="28"/>
    </w:rPr>
  </w:style>
  <w:style w:type="character" w:customStyle="1" w:styleId="30">
    <w:name w:val="Заголовок 3 Знак"/>
    <w:link w:val="3"/>
    <w:uiPriority w:val="99"/>
    <w:rsid w:val="0053572B"/>
    <w:rPr>
      <w:rFonts w:ascii="Cambria" w:eastAsia="Times New Roman" w:hAnsi="Cambria" w:cs="Times New Roman"/>
      <w:b/>
      <w:bCs/>
      <w:sz w:val="26"/>
      <w:szCs w:val="26"/>
    </w:rPr>
  </w:style>
  <w:style w:type="character" w:customStyle="1" w:styleId="40">
    <w:name w:val="Заголовок 4 Знак"/>
    <w:link w:val="4"/>
    <w:uiPriority w:val="99"/>
    <w:rsid w:val="00202C9D"/>
    <w:rPr>
      <w:rFonts w:ascii="Arial" w:hAnsi="Arial" w:cs="Arial"/>
      <w:b/>
      <w:bCs/>
      <w:color w:val="26282F"/>
      <w:sz w:val="24"/>
      <w:szCs w:val="24"/>
    </w:rPr>
  </w:style>
  <w:style w:type="paragraph" w:styleId="a3">
    <w:name w:val="Title"/>
    <w:basedOn w:val="a"/>
    <w:link w:val="a4"/>
    <w:qFormat/>
    <w:rsid w:val="00177D5F"/>
    <w:pPr>
      <w:jc w:val="center"/>
    </w:pPr>
    <w:rPr>
      <w:sz w:val="28"/>
    </w:rPr>
  </w:style>
  <w:style w:type="character" w:customStyle="1" w:styleId="a4">
    <w:name w:val="Название Знак"/>
    <w:basedOn w:val="a0"/>
    <w:link w:val="a3"/>
    <w:rsid w:val="00C0665A"/>
    <w:rPr>
      <w:sz w:val="28"/>
      <w:szCs w:val="24"/>
    </w:rPr>
  </w:style>
  <w:style w:type="paragraph" w:styleId="a5">
    <w:name w:val="Body Text Indent"/>
    <w:basedOn w:val="a"/>
    <w:link w:val="a6"/>
    <w:semiHidden/>
    <w:rsid w:val="00177D5F"/>
    <w:pPr>
      <w:ind w:firstLine="935"/>
      <w:jc w:val="both"/>
    </w:pPr>
    <w:rPr>
      <w:sz w:val="28"/>
    </w:rPr>
  </w:style>
  <w:style w:type="character" w:customStyle="1" w:styleId="a6">
    <w:name w:val="Основной текст с отступом Знак"/>
    <w:link w:val="a5"/>
    <w:semiHidden/>
    <w:rsid w:val="00050AE3"/>
    <w:rPr>
      <w:sz w:val="28"/>
      <w:szCs w:val="24"/>
    </w:rPr>
  </w:style>
  <w:style w:type="paragraph" w:styleId="a7">
    <w:name w:val="Body Text"/>
    <w:basedOn w:val="a"/>
    <w:link w:val="a8"/>
    <w:uiPriority w:val="99"/>
    <w:rsid w:val="00177D5F"/>
    <w:pPr>
      <w:widowControl w:val="0"/>
      <w:autoSpaceDE w:val="0"/>
      <w:autoSpaceDN w:val="0"/>
      <w:adjustRightInd w:val="0"/>
      <w:jc w:val="both"/>
    </w:pPr>
    <w:rPr>
      <w:rFonts w:ascii="Arial" w:hAnsi="Arial"/>
    </w:rPr>
  </w:style>
  <w:style w:type="character" w:customStyle="1" w:styleId="a8">
    <w:name w:val="Основной текст Знак"/>
    <w:link w:val="a7"/>
    <w:uiPriority w:val="99"/>
    <w:rsid w:val="005F4534"/>
    <w:rPr>
      <w:rFonts w:ascii="Arial" w:hAnsi="Arial" w:cs="Arial"/>
      <w:sz w:val="24"/>
      <w:szCs w:val="24"/>
    </w:rPr>
  </w:style>
  <w:style w:type="paragraph" w:styleId="a9">
    <w:name w:val="header"/>
    <w:basedOn w:val="a"/>
    <w:link w:val="aa"/>
    <w:uiPriority w:val="99"/>
    <w:rsid w:val="00177D5F"/>
    <w:pPr>
      <w:tabs>
        <w:tab w:val="center" w:pos="4153"/>
        <w:tab w:val="right" w:pos="8306"/>
      </w:tabs>
    </w:pPr>
    <w:rPr>
      <w:sz w:val="28"/>
      <w:szCs w:val="20"/>
    </w:rPr>
  </w:style>
  <w:style w:type="character" w:customStyle="1" w:styleId="aa">
    <w:name w:val="Верхний колонтитул Знак"/>
    <w:link w:val="a9"/>
    <w:uiPriority w:val="99"/>
    <w:rsid w:val="00957C4F"/>
    <w:rPr>
      <w:sz w:val="28"/>
    </w:rPr>
  </w:style>
  <w:style w:type="paragraph" w:styleId="ab">
    <w:name w:val="footer"/>
    <w:basedOn w:val="a"/>
    <w:link w:val="ac"/>
    <w:uiPriority w:val="99"/>
    <w:rsid w:val="00177D5F"/>
    <w:pPr>
      <w:tabs>
        <w:tab w:val="center" w:pos="4677"/>
        <w:tab w:val="right" w:pos="9355"/>
      </w:tabs>
    </w:pPr>
  </w:style>
  <w:style w:type="character" w:customStyle="1" w:styleId="ac">
    <w:name w:val="Нижний колонтитул Знак"/>
    <w:link w:val="ab"/>
    <w:uiPriority w:val="99"/>
    <w:rsid w:val="00202C9D"/>
    <w:rPr>
      <w:sz w:val="24"/>
      <w:szCs w:val="24"/>
    </w:rPr>
  </w:style>
  <w:style w:type="character" w:styleId="ad">
    <w:name w:val="page number"/>
    <w:basedOn w:val="a0"/>
    <w:semiHidden/>
    <w:rsid w:val="00177D5F"/>
  </w:style>
  <w:style w:type="paragraph" w:styleId="31">
    <w:name w:val="Body Text Indent 3"/>
    <w:basedOn w:val="a"/>
    <w:link w:val="32"/>
    <w:uiPriority w:val="99"/>
    <w:semiHidden/>
    <w:unhideWhenUsed/>
    <w:rsid w:val="00C75F2B"/>
    <w:pPr>
      <w:spacing w:after="120"/>
      <w:ind w:left="283"/>
    </w:pPr>
    <w:rPr>
      <w:sz w:val="16"/>
      <w:szCs w:val="16"/>
    </w:rPr>
  </w:style>
  <w:style w:type="character" w:customStyle="1" w:styleId="32">
    <w:name w:val="Основной текст с отступом 3 Знак"/>
    <w:link w:val="31"/>
    <w:uiPriority w:val="99"/>
    <w:semiHidden/>
    <w:rsid w:val="00C75F2B"/>
    <w:rPr>
      <w:sz w:val="16"/>
      <w:szCs w:val="16"/>
    </w:rPr>
  </w:style>
  <w:style w:type="paragraph" w:styleId="ae">
    <w:name w:val="Balloon Text"/>
    <w:basedOn w:val="a"/>
    <w:link w:val="af"/>
    <w:uiPriority w:val="99"/>
    <w:semiHidden/>
    <w:unhideWhenUsed/>
    <w:rsid w:val="00E3739C"/>
    <w:rPr>
      <w:rFonts w:ascii="Tahoma" w:hAnsi="Tahoma"/>
      <w:sz w:val="16"/>
      <w:szCs w:val="16"/>
    </w:rPr>
  </w:style>
  <w:style w:type="character" w:customStyle="1" w:styleId="af">
    <w:name w:val="Текст выноски Знак"/>
    <w:link w:val="ae"/>
    <w:uiPriority w:val="99"/>
    <w:semiHidden/>
    <w:rsid w:val="00E3739C"/>
    <w:rPr>
      <w:rFonts w:ascii="Tahoma" w:hAnsi="Tahoma" w:cs="Tahoma"/>
      <w:sz w:val="16"/>
      <w:szCs w:val="16"/>
    </w:rPr>
  </w:style>
  <w:style w:type="character" w:styleId="af0">
    <w:name w:val="Hyperlink"/>
    <w:uiPriority w:val="99"/>
    <w:semiHidden/>
    <w:rsid w:val="001505FB"/>
    <w:rPr>
      <w:color w:val="000080"/>
      <w:u w:val="single"/>
    </w:rPr>
  </w:style>
  <w:style w:type="paragraph" w:customStyle="1" w:styleId="ConsPlusTitle">
    <w:name w:val="ConsPlusTitle"/>
    <w:rsid w:val="00632AC3"/>
    <w:pPr>
      <w:widowControl w:val="0"/>
      <w:autoSpaceDE w:val="0"/>
      <w:autoSpaceDN w:val="0"/>
      <w:adjustRightInd w:val="0"/>
    </w:pPr>
    <w:rPr>
      <w:b/>
      <w:bCs/>
      <w:sz w:val="24"/>
      <w:szCs w:val="24"/>
    </w:rPr>
  </w:style>
  <w:style w:type="paragraph" w:customStyle="1" w:styleId="ConsPlusCell">
    <w:name w:val="ConsPlusCell"/>
    <w:rsid w:val="005F4534"/>
    <w:pPr>
      <w:widowControl w:val="0"/>
      <w:autoSpaceDE w:val="0"/>
      <w:autoSpaceDN w:val="0"/>
      <w:adjustRightInd w:val="0"/>
    </w:pPr>
    <w:rPr>
      <w:rFonts w:ascii="Arial" w:hAnsi="Arial" w:cs="Arial"/>
    </w:rPr>
  </w:style>
  <w:style w:type="paragraph" w:customStyle="1" w:styleId="ConsNormal">
    <w:name w:val="ConsNormal"/>
    <w:rsid w:val="00050AE3"/>
    <w:pPr>
      <w:widowControl w:val="0"/>
      <w:autoSpaceDE w:val="0"/>
      <w:autoSpaceDN w:val="0"/>
      <w:adjustRightInd w:val="0"/>
      <w:ind w:right="19772" w:firstLine="720"/>
    </w:pPr>
    <w:rPr>
      <w:rFonts w:ascii="Arial" w:hAnsi="Arial" w:cs="Arial"/>
    </w:rPr>
  </w:style>
  <w:style w:type="paragraph" w:customStyle="1" w:styleId="e2">
    <w:name w:val="*eсновной текст 2"/>
    <w:basedOn w:val="a"/>
    <w:rsid w:val="00E744AD"/>
    <w:pPr>
      <w:widowControl w:val="0"/>
      <w:autoSpaceDE w:val="0"/>
      <w:autoSpaceDN w:val="0"/>
      <w:adjustRightInd w:val="0"/>
      <w:ind w:firstLine="720"/>
      <w:jc w:val="both"/>
    </w:pPr>
  </w:style>
  <w:style w:type="paragraph" w:styleId="af1">
    <w:name w:val="List Paragraph"/>
    <w:basedOn w:val="a"/>
    <w:uiPriority w:val="34"/>
    <w:qFormat/>
    <w:rsid w:val="00BF1A13"/>
    <w:pPr>
      <w:ind w:left="708"/>
    </w:pPr>
  </w:style>
  <w:style w:type="paragraph" w:customStyle="1" w:styleId="ConsPlusNonformat">
    <w:name w:val="ConsPlusNonformat"/>
    <w:uiPriority w:val="99"/>
    <w:rsid w:val="008F0F14"/>
    <w:pPr>
      <w:widowControl w:val="0"/>
      <w:autoSpaceDE w:val="0"/>
      <w:autoSpaceDN w:val="0"/>
      <w:adjustRightInd w:val="0"/>
    </w:pPr>
    <w:rPr>
      <w:rFonts w:ascii="Courier New" w:hAnsi="Courier New" w:cs="Courier New"/>
    </w:rPr>
  </w:style>
  <w:style w:type="paragraph" w:styleId="af2">
    <w:name w:val="footnote text"/>
    <w:basedOn w:val="a"/>
    <w:link w:val="af3"/>
    <w:uiPriority w:val="99"/>
    <w:semiHidden/>
    <w:unhideWhenUsed/>
    <w:rsid w:val="00AC2FDE"/>
    <w:pPr>
      <w:spacing w:after="200" w:line="276" w:lineRule="auto"/>
    </w:pPr>
    <w:rPr>
      <w:rFonts w:ascii="Calibri" w:eastAsia="Calibri" w:hAnsi="Calibri"/>
      <w:sz w:val="20"/>
      <w:szCs w:val="20"/>
      <w:lang w:eastAsia="en-US"/>
    </w:rPr>
  </w:style>
  <w:style w:type="character" w:customStyle="1" w:styleId="af3">
    <w:name w:val="Текст сноски Знак"/>
    <w:link w:val="af2"/>
    <w:uiPriority w:val="99"/>
    <w:semiHidden/>
    <w:rsid w:val="00AC2FDE"/>
    <w:rPr>
      <w:rFonts w:ascii="Calibri" w:eastAsia="Calibri" w:hAnsi="Calibri"/>
      <w:lang w:eastAsia="en-US"/>
    </w:rPr>
  </w:style>
  <w:style w:type="character" w:styleId="af4">
    <w:name w:val="footnote reference"/>
    <w:uiPriority w:val="99"/>
    <w:semiHidden/>
    <w:unhideWhenUsed/>
    <w:rsid w:val="00AC2FDE"/>
    <w:rPr>
      <w:vertAlign w:val="superscript"/>
    </w:rPr>
  </w:style>
  <w:style w:type="table" w:styleId="af5">
    <w:name w:val="Table Grid"/>
    <w:basedOn w:val="a1"/>
    <w:uiPriority w:val="59"/>
    <w:rsid w:val="00366D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annotation reference"/>
    <w:uiPriority w:val="99"/>
    <w:semiHidden/>
    <w:unhideWhenUsed/>
    <w:rsid w:val="00251636"/>
    <w:rPr>
      <w:sz w:val="16"/>
      <w:szCs w:val="16"/>
    </w:rPr>
  </w:style>
  <w:style w:type="paragraph" w:styleId="af7">
    <w:name w:val="annotation text"/>
    <w:basedOn w:val="a"/>
    <w:link w:val="af8"/>
    <w:uiPriority w:val="99"/>
    <w:semiHidden/>
    <w:unhideWhenUsed/>
    <w:rsid w:val="00251636"/>
    <w:rPr>
      <w:sz w:val="20"/>
      <w:szCs w:val="20"/>
    </w:rPr>
  </w:style>
  <w:style w:type="character" w:customStyle="1" w:styleId="af8">
    <w:name w:val="Текст примечания Знак"/>
    <w:basedOn w:val="a0"/>
    <w:link w:val="af7"/>
    <w:uiPriority w:val="99"/>
    <w:semiHidden/>
    <w:rsid w:val="00251636"/>
  </w:style>
  <w:style w:type="paragraph" w:styleId="af9">
    <w:name w:val="annotation subject"/>
    <w:basedOn w:val="af7"/>
    <w:next w:val="af7"/>
    <w:link w:val="afa"/>
    <w:uiPriority w:val="99"/>
    <w:semiHidden/>
    <w:unhideWhenUsed/>
    <w:rsid w:val="00251636"/>
    <w:rPr>
      <w:b/>
      <w:bCs/>
    </w:rPr>
  </w:style>
  <w:style w:type="character" w:customStyle="1" w:styleId="afa">
    <w:name w:val="Тема примечания Знак"/>
    <w:link w:val="af9"/>
    <w:uiPriority w:val="99"/>
    <w:semiHidden/>
    <w:rsid w:val="00251636"/>
    <w:rPr>
      <w:b/>
      <w:bCs/>
    </w:rPr>
  </w:style>
  <w:style w:type="paragraph" w:customStyle="1" w:styleId="afb">
    <w:name w:val="Прижатый влево"/>
    <w:basedOn w:val="a"/>
    <w:next w:val="a"/>
    <w:uiPriority w:val="99"/>
    <w:rsid w:val="004E52D4"/>
    <w:pPr>
      <w:widowControl w:val="0"/>
      <w:autoSpaceDE w:val="0"/>
      <w:autoSpaceDN w:val="0"/>
      <w:adjustRightInd w:val="0"/>
    </w:pPr>
    <w:rPr>
      <w:rFonts w:ascii="Arial" w:hAnsi="Arial" w:cs="Arial"/>
    </w:rPr>
  </w:style>
  <w:style w:type="paragraph" w:customStyle="1" w:styleId="afc">
    <w:name w:val="Колонтитул (левый)"/>
    <w:basedOn w:val="a"/>
    <w:next w:val="a"/>
    <w:uiPriority w:val="99"/>
    <w:rsid w:val="00E35DD0"/>
    <w:pPr>
      <w:widowControl w:val="0"/>
      <w:autoSpaceDE w:val="0"/>
      <w:autoSpaceDN w:val="0"/>
      <w:adjustRightInd w:val="0"/>
    </w:pPr>
    <w:rPr>
      <w:rFonts w:ascii="Arial" w:hAnsi="Arial" w:cs="Arial"/>
      <w:sz w:val="14"/>
      <w:szCs w:val="14"/>
    </w:rPr>
  </w:style>
  <w:style w:type="character" w:customStyle="1" w:styleId="afd">
    <w:name w:val="Цветовое выделение"/>
    <w:uiPriority w:val="99"/>
    <w:rsid w:val="00202C9D"/>
    <w:rPr>
      <w:b/>
      <w:bCs/>
      <w:color w:val="26282F"/>
    </w:rPr>
  </w:style>
  <w:style w:type="character" w:customStyle="1" w:styleId="afe">
    <w:name w:val="Гипертекстовая ссылка"/>
    <w:uiPriority w:val="99"/>
    <w:rsid w:val="00202C9D"/>
    <w:rPr>
      <w:b/>
      <w:bCs/>
      <w:color w:val="106BBE"/>
    </w:rPr>
  </w:style>
  <w:style w:type="character" w:customStyle="1" w:styleId="aff">
    <w:name w:val="Активная гипертекстовая ссылка"/>
    <w:uiPriority w:val="99"/>
    <w:rsid w:val="00202C9D"/>
    <w:rPr>
      <w:b/>
      <w:bCs/>
      <w:color w:val="106BBE"/>
      <w:u w:val="single"/>
    </w:rPr>
  </w:style>
  <w:style w:type="paragraph" w:customStyle="1" w:styleId="aff0">
    <w:name w:val="Внимание"/>
    <w:basedOn w:val="a"/>
    <w:next w:val="a"/>
    <w:uiPriority w:val="99"/>
    <w:rsid w:val="00202C9D"/>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1">
    <w:name w:val="Внимание: криминал!!"/>
    <w:basedOn w:val="aff0"/>
    <w:next w:val="a"/>
    <w:uiPriority w:val="99"/>
    <w:rsid w:val="00202C9D"/>
  </w:style>
  <w:style w:type="paragraph" w:customStyle="1" w:styleId="aff2">
    <w:name w:val="Внимание: недобросовестность!"/>
    <w:basedOn w:val="aff0"/>
    <w:next w:val="a"/>
    <w:uiPriority w:val="99"/>
    <w:rsid w:val="00202C9D"/>
  </w:style>
  <w:style w:type="character" w:customStyle="1" w:styleId="aff3">
    <w:name w:val="Выделение для Базового Поиска"/>
    <w:uiPriority w:val="99"/>
    <w:rsid w:val="00202C9D"/>
    <w:rPr>
      <w:b/>
      <w:bCs/>
      <w:color w:val="0058A9"/>
    </w:rPr>
  </w:style>
  <w:style w:type="character" w:customStyle="1" w:styleId="aff4">
    <w:name w:val="Выделение для Базового Поиска (курсив)"/>
    <w:uiPriority w:val="99"/>
    <w:rsid w:val="00202C9D"/>
    <w:rPr>
      <w:b/>
      <w:bCs/>
      <w:i/>
      <w:iCs/>
      <w:color w:val="0058A9"/>
    </w:rPr>
  </w:style>
  <w:style w:type="paragraph" w:customStyle="1" w:styleId="aff5">
    <w:name w:val="Дочерний элемент списка"/>
    <w:basedOn w:val="a"/>
    <w:next w:val="a"/>
    <w:uiPriority w:val="99"/>
    <w:rsid w:val="00202C9D"/>
    <w:pPr>
      <w:widowControl w:val="0"/>
      <w:autoSpaceDE w:val="0"/>
      <w:autoSpaceDN w:val="0"/>
      <w:adjustRightInd w:val="0"/>
      <w:jc w:val="both"/>
    </w:pPr>
    <w:rPr>
      <w:rFonts w:ascii="Arial" w:hAnsi="Arial" w:cs="Arial"/>
      <w:color w:val="868381"/>
      <w:sz w:val="20"/>
      <w:szCs w:val="20"/>
    </w:rPr>
  </w:style>
  <w:style w:type="paragraph" w:customStyle="1" w:styleId="aff6">
    <w:name w:val="Основное меню (преемственное)"/>
    <w:basedOn w:val="a"/>
    <w:next w:val="a"/>
    <w:uiPriority w:val="99"/>
    <w:rsid w:val="00202C9D"/>
    <w:pPr>
      <w:widowControl w:val="0"/>
      <w:autoSpaceDE w:val="0"/>
      <w:autoSpaceDN w:val="0"/>
      <w:adjustRightInd w:val="0"/>
      <w:ind w:firstLine="720"/>
      <w:jc w:val="both"/>
    </w:pPr>
    <w:rPr>
      <w:rFonts w:ascii="Verdana" w:hAnsi="Verdana" w:cs="Verdana"/>
      <w:sz w:val="22"/>
      <w:szCs w:val="22"/>
    </w:rPr>
  </w:style>
  <w:style w:type="paragraph" w:customStyle="1" w:styleId="11">
    <w:name w:val="Заголовок1"/>
    <w:basedOn w:val="aff6"/>
    <w:next w:val="a"/>
    <w:uiPriority w:val="99"/>
    <w:rsid w:val="00202C9D"/>
    <w:rPr>
      <w:b/>
      <w:bCs/>
      <w:color w:val="0058A9"/>
      <w:shd w:val="clear" w:color="auto" w:fill="F0F0F0"/>
    </w:rPr>
  </w:style>
  <w:style w:type="paragraph" w:customStyle="1" w:styleId="aff7">
    <w:name w:val="Заголовок группы контролов"/>
    <w:basedOn w:val="a"/>
    <w:next w:val="a"/>
    <w:uiPriority w:val="99"/>
    <w:rsid w:val="00202C9D"/>
    <w:pPr>
      <w:widowControl w:val="0"/>
      <w:autoSpaceDE w:val="0"/>
      <w:autoSpaceDN w:val="0"/>
      <w:adjustRightInd w:val="0"/>
      <w:ind w:firstLine="720"/>
      <w:jc w:val="both"/>
    </w:pPr>
    <w:rPr>
      <w:rFonts w:ascii="Arial" w:hAnsi="Arial" w:cs="Arial"/>
      <w:b/>
      <w:bCs/>
      <w:color w:val="000000"/>
    </w:rPr>
  </w:style>
  <w:style w:type="paragraph" w:customStyle="1" w:styleId="aff8">
    <w:name w:val="Заголовок для информации об изменениях"/>
    <w:basedOn w:val="1"/>
    <w:next w:val="a"/>
    <w:uiPriority w:val="99"/>
    <w:rsid w:val="00202C9D"/>
    <w:pPr>
      <w:widowControl w:val="0"/>
      <w:spacing w:before="0"/>
      <w:outlineLvl w:val="9"/>
    </w:pPr>
    <w:rPr>
      <w:rFonts w:cs="Arial"/>
      <w:b w:val="0"/>
      <w:bCs w:val="0"/>
      <w:color w:val="26282F"/>
      <w:sz w:val="18"/>
      <w:szCs w:val="18"/>
      <w:shd w:val="clear" w:color="auto" w:fill="FFFFFF"/>
    </w:rPr>
  </w:style>
  <w:style w:type="paragraph" w:customStyle="1" w:styleId="aff9">
    <w:name w:val="Заголовок распахивающейся части диалога"/>
    <w:basedOn w:val="a"/>
    <w:next w:val="a"/>
    <w:uiPriority w:val="99"/>
    <w:rsid w:val="00202C9D"/>
    <w:pPr>
      <w:widowControl w:val="0"/>
      <w:autoSpaceDE w:val="0"/>
      <w:autoSpaceDN w:val="0"/>
      <w:adjustRightInd w:val="0"/>
      <w:ind w:firstLine="720"/>
      <w:jc w:val="both"/>
    </w:pPr>
    <w:rPr>
      <w:rFonts w:ascii="Arial" w:hAnsi="Arial" w:cs="Arial"/>
      <w:i/>
      <w:iCs/>
      <w:color w:val="000080"/>
      <w:sz w:val="22"/>
      <w:szCs w:val="22"/>
    </w:rPr>
  </w:style>
  <w:style w:type="character" w:customStyle="1" w:styleId="affa">
    <w:name w:val="Заголовок своего сообщения"/>
    <w:uiPriority w:val="99"/>
    <w:rsid w:val="00202C9D"/>
  </w:style>
  <w:style w:type="paragraph" w:customStyle="1" w:styleId="affb">
    <w:name w:val="Заголовок статьи"/>
    <w:basedOn w:val="a"/>
    <w:next w:val="a"/>
    <w:uiPriority w:val="99"/>
    <w:rsid w:val="00202C9D"/>
    <w:pPr>
      <w:widowControl w:val="0"/>
      <w:autoSpaceDE w:val="0"/>
      <w:autoSpaceDN w:val="0"/>
      <w:adjustRightInd w:val="0"/>
      <w:ind w:left="1612" w:hanging="892"/>
      <w:jc w:val="both"/>
    </w:pPr>
    <w:rPr>
      <w:rFonts w:ascii="Arial" w:hAnsi="Arial" w:cs="Arial"/>
    </w:rPr>
  </w:style>
  <w:style w:type="character" w:customStyle="1" w:styleId="affc">
    <w:name w:val="Заголовок чужого сообщения"/>
    <w:uiPriority w:val="99"/>
    <w:rsid w:val="00202C9D"/>
    <w:rPr>
      <w:b/>
      <w:bCs/>
      <w:color w:val="FF0000"/>
    </w:rPr>
  </w:style>
  <w:style w:type="paragraph" w:customStyle="1" w:styleId="affd">
    <w:name w:val="Заголовок ЭР (левое окно)"/>
    <w:basedOn w:val="a"/>
    <w:next w:val="a"/>
    <w:uiPriority w:val="99"/>
    <w:rsid w:val="00202C9D"/>
    <w:pPr>
      <w:widowControl w:val="0"/>
      <w:autoSpaceDE w:val="0"/>
      <w:autoSpaceDN w:val="0"/>
      <w:adjustRightInd w:val="0"/>
      <w:spacing w:before="300" w:after="250"/>
      <w:jc w:val="center"/>
    </w:pPr>
    <w:rPr>
      <w:rFonts w:ascii="Arial" w:hAnsi="Arial" w:cs="Arial"/>
      <w:b/>
      <w:bCs/>
      <w:color w:val="26282F"/>
      <w:sz w:val="26"/>
      <w:szCs w:val="26"/>
    </w:rPr>
  </w:style>
  <w:style w:type="paragraph" w:customStyle="1" w:styleId="affe">
    <w:name w:val="Заголовок ЭР (правое окно)"/>
    <w:basedOn w:val="affd"/>
    <w:next w:val="a"/>
    <w:uiPriority w:val="99"/>
    <w:rsid w:val="00202C9D"/>
    <w:pPr>
      <w:spacing w:after="0"/>
      <w:jc w:val="left"/>
    </w:pPr>
  </w:style>
  <w:style w:type="paragraph" w:customStyle="1" w:styleId="afff">
    <w:name w:val="Интерактивный заголовок"/>
    <w:basedOn w:val="11"/>
    <w:next w:val="a"/>
    <w:uiPriority w:val="99"/>
    <w:rsid w:val="00202C9D"/>
    <w:rPr>
      <w:u w:val="single"/>
    </w:rPr>
  </w:style>
  <w:style w:type="paragraph" w:customStyle="1" w:styleId="afff0">
    <w:name w:val="Текст информации об изменениях"/>
    <w:basedOn w:val="a"/>
    <w:next w:val="a"/>
    <w:uiPriority w:val="99"/>
    <w:rsid w:val="00202C9D"/>
    <w:pPr>
      <w:widowControl w:val="0"/>
      <w:autoSpaceDE w:val="0"/>
      <w:autoSpaceDN w:val="0"/>
      <w:adjustRightInd w:val="0"/>
      <w:ind w:firstLine="720"/>
      <w:jc w:val="both"/>
    </w:pPr>
    <w:rPr>
      <w:rFonts w:ascii="Arial" w:hAnsi="Arial" w:cs="Arial"/>
      <w:color w:val="353842"/>
      <w:sz w:val="18"/>
      <w:szCs w:val="18"/>
    </w:rPr>
  </w:style>
  <w:style w:type="paragraph" w:customStyle="1" w:styleId="afff1">
    <w:name w:val="Информация об изменениях"/>
    <w:basedOn w:val="afff0"/>
    <w:next w:val="a"/>
    <w:uiPriority w:val="99"/>
    <w:rsid w:val="00202C9D"/>
    <w:pPr>
      <w:spacing w:before="180"/>
      <w:ind w:left="360" w:right="360" w:firstLine="0"/>
    </w:pPr>
    <w:rPr>
      <w:shd w:val="clear" w:color="auto" w:fill="EAEFED"/>
    </w:rPr>
  </w:style>
  <w:style w:type="paragraph" w:customStyle="1" w:styleId="afff2">
    <w:name w:val="Текст (справка)"/>
    <w:basedOn w:val="a"/>
    <w:next w:val="a"/>
    <w:uiPriority w:val="99"/>
    <w:rsid w:val="00202C9D"/>
    <w:pPr>
      <w:widowControl w:val="0"/>
      <w:autoSpaceDE w:val="0"/>
      <w:autoSpaceDN w:val="0"/>
      <w:adjustRightInd w:val="0"/>
      <w:ind w:left="170" w:right="170"/>
    </w:pPr>
    <w:rPr>
      <w:rFonts w:ascii="Arial" w:hAnsi="Arial" w:cs="Arial"/>
    </w:rPr>
  </w:style>
  <w:style w:type="paragraph" w:customStyle="1" w:styleId="afff3">
    <w:name w:val="Комментарий"/>
    <w:basedOn w:val="afff2"/>
    <w:next w:val="a"/>
    <w:uiPriority w:val="99"/>
    <w:rsid w:val="00202C9D"/>
    <w:pPr>
      <w:spacing w:before="75"/>
      <w:ind w:right="0"/>
      <w:jc w:val="both"/>
    </w:pPr>
    <w:rPr>
      <w:color w:val="353842"/>
      <w:shd w:val="clear" w:color="auto" w:fill="F0F0F0"/>
    </w:rPr>
  </w:style>
  <w:style w:type="paragraph" w:customStyle="1" w:styleId="afff4">
    <w:name w:val="Информация об изменениях документа"/>
    <w:basedOn w:val="afff3"/>
    <w:next w:val="a"/>
    <w:uiPriority w:val="99"/>
    <w:rsid w:val="00202C9D"/>
    <w:rPr>
      <w:i/>
      <w:iCs/>
    </w:rPr>
  </w:style>
  <w:style w:type="paragraph" w:customStyle="1" w:styleId="afff5">
    <w:name w:val="Текст (лев. подпись)"/>
    <w:basedOn w:val="a"/>
    <w:next w:val="a"/>
    <w:uiPriority w:val="99"/>
    <w:rsid w:val="00202C9D"/>
    <w:pPr>
      <w:widowControl w:val="0"/>
      <w:autoSpaceDE w:val="0"/>
      <w:autoSpaceDN w:val="0"/>
      <w:adjustRightInd w:val="0"/>
    </w:pPr>
    <w:rPr>
      <w:rFonts w:ascii="Arial" w:hAnsi="Arial" w:cs="Arial"/>
    </w:rPr>
  </w:style>
  <w:style w:type="paragraph" w:customStyle="1" w:styleId="afff6">
    <w:name w:val="Текст (прав. подпись)"/>
    <w:basedOn w:val="a"/>
    <w:next w:val="a"/>
    <w:uiPriority w:val="99"/>
    <w:rsid w:val="00202C9D"/>
    <w:pPr>
      <w:widowControl w:val="0"/>
      <w:autoSpaceDE w:val="0"/>
      <w:autoSpaceDN w:val="0"/>
      <w:adjustRightInd w:val="0"/>
      <w:jc w:val="right"/>
    </w:pPr>
    <w:rPr>
      <w:rFonts w:ascii="Arial" w:hAnsi="Arial" w:cs="Arial"/>
    </w:rPr>
  </w:style>
  <w:style w:type="paragraph" w:customStyle="1" w:styleId="afff7">
    <w:name w:val="Колонтитул (правый)"/>
    <w:basedOn w:val="afff6"/>
    <w:next w:val="a"/>
    <w:uiPriority w:val="99"/>
    <w:rsid w:val="00202C9D"/>
    <w:rPr>
      <w:sz w:val="14"/>
      <w:szCs w:val="14"/>
    </w:rPr>
  </w:style>
  <w:style w:type="paragraph" w:customStyle="1" w:styleId="afff8">
    <w:name w:val="Комментарий пользователя"/>
    <w:basedOn w:val="afff3"/>
    <w:next w:val="a"/>
    <w:uiPriority w:val="99"/>
    <w:rsid w:val="00202C9D"/>
    <w:pPr>
      <w:jc w:val="left"/>
    </w:pPr>
    <w:rPr>
      <w:shd w:val="clear" w:color="auto" w:fill="FFDFE0"/>
    </w:rPr>
  </w:style>
  <w:style w:type="paragraph" w:customStyle="1" w:styleId="afff9">
    <w:name w:val="Куда обратиться?"/>
    <w:basedOn w:val="aff0"/>
    <w:next w:val="a"/>
    <w:uiPriority w:val="99"/>
    <w:rsid w:val="00202C9D"/>
  </w:style>
  <w:style w:type="paragraph" w:customStyle="1" w:styleId="afffa">
    <w:name w:val="Моноширинный"/>
    <w:basedOn w:val="a"/>
    <w:next w:val="a"/>
    <w:uiPriority w:val="99"/>
    <w:rsid w:val="00202C9D"/>
    <w:pPr>
      <w:widowControl w:val="0"/>
      <w:autoSpaceDE w:val="0"/>
      <w:autoSpaceDN w:val="0"/>
      <w:adjustRightInd w:val="0"/>
    </w:pPr>
    <w:rPr>
      <w:rFonts w:ascii="Courier New" w:hAnsi="Courier New" w:cs="Courier New"/>
    </w:rPr>
  </w:style>
  <w:style w:type="character" w:customStyle="1" w:styleId="afffb">
    <w:name w:val="Найденные слова"/>
    <w:uiPriority w:val="99"/>
    <w:rsid w:val="00202C9D"/>
    <w:rPr>
      <w:b/>
      <w:bCs/>
      <w:color w:val="26282F"/>
      <w:shd w:val="clear" w:color="auto" w:fill="FFF580"/>
    </w:rPr>
  </w:style>
  <w:style w:type="paragraph" w:customStyle="1" w:styleId="afffc">
    <w:name w:val="Напишите нам"/>
    <w:basedOn w:val="a"/>
    <w:next w:val="a"/>
    <w:uiPriority w:val="99"/>
    <w:rsid w:val="00202C9D"/>
    <w:pPr>
      <w:widowControl w:val="0"/>
      <w:autoSpaceDE w:val="0"/>
      <w:autoSpaceDN w:val="0"/>
      <w:adjustRightInd w:val="0"/>
      <w:spacing w:before="90" w:after="90"/>
      <w:ind w:left="180" w:right="180"/>
      <w:jc w:val="both"/>
    </w:pPr>
    <w:rPr>
      <w:rFonts w:ascii="Arial" w:hAnsi="Arial" w:cs="Arial"/>
      <w:sz w:val="20"/>
      <w:szCs w:val="20"/>
      <w:shd w:val="clear" w:color="auto" w:fill="EFFFAD"/>
    </w:rPr>
  </w:style>
  <w:style w:type="character" w:customStyle="1" w:styleId="afffd">
    <w:name w:val="Не вступил в силу"/>
    <w:uiPriority w:val="99"/>
    <w:rsid w:val="00202C9D"/>
    <w:rPr>
      <w:b/>
      <w:bCs/>
      <w:color w:val="000000"/>
      <w:shd w:val="clear" w:color="auto" w:fill="D8EDE8"/>
    </w:rPr>
  </w:style>
  <w:style w:type="paragraph" w:customStyle="1" w:styleId="afffe">
    <w:name w:val="Необходимые документы"/>
    <w:basedOn w:val="aff0"/>
    <w:next w:val="a"/>
    <w:uiPriority w:val="99"/>
    <w:rsid w:val="00202C9D"/>
    <w:pPr>
      <w:ind w:firstLine="118"/>
    </w:pPr>
  </w:style>
  <w:style w:type="paragraph" w:customStyle="1" w:styleId="affff">
    <w:name w:val="Нормальный (таблица)"/>
    <w:basedOn w:val="a"/>
    <w:next w:val="a"/>
    <w:uiPriority w:val="99"/>
    <w:rsid w:val="00202C9D"/>
    <w:pPr>
      <w:widowControl w:val="0"/>
      <w:autoSpaceDE w:val="0"/>
      <w:autoSpaceDN w:val="0"/>
      <w:adjustRightInd w:val="0"/>
      <w:jc w:val="both"/>
    </w:pPr>
    <w:rPr>
      <w:rFonts w:ascii="Arial" w:hAnsi="Arial" w:cs="Arial"/>
    </w:rPr>
  </w:style>
  <w:style w:type="paragraph" w:customStyle="1" w:styleId="affff0">
    <w:name w:val="Таблицы (моноширинный)"/>
    <w:basedOn w:val="a"/>
    <w:next w:val="a"/>
    <w:uiPriority w:val="99"/>
    <w:rsid w:val="00202C9D"/>
    <w:pPr>
      <w:widowControl w:val="0"/>
      <w:autoSpaceDE w:val="0"/>
      <w:autoSpaceDN w:val="0"/>
      <w:adjustRightInd w:val="0"/>
    </w:pPr>
    <w:rPr>
      <w:rFonts w:ascii="Courier New" w:hAnsi="Courier New" w:cs="Courier New"/>
    </w:rPr>
  </w:style>
  <w:style w:type="paragraph" w:customStyle="1" w:styleId="affff1">
    <w:name w:val="Оглавление"/>
    <w:basedOn w:val="affff0"/>
    <w:next w:val="a"/>
    <w:uiPriority w:val="99"/>
    <w:rsid w:val="00202C9D"/>
    <w:pPr>
      <w:ind w:left="140"/>
    </w:pPr>
  </w:style>
  <w:style w:type="character" w:customStyle="1" w:styleId="affff2">
    <w:name w:val="Опечатки"/>
    <w:uiPriority w:val="99"/>
    <w:rsid w:val="00202C9D"/>
    <w:rPr>
      <w:color w:val="FF0000"/>
    </w:rPr>
  </w:style>
  <w:style w:type="paragraph" w:customStyle="1" w:styleId="affff3">
    <w:name w:val="Переменная часть"/>
    <w:basedOn w:val="aff6"/>
    <w:next w:val="a"/>
    <w:uiPriority w:val="99"/>
    <w:rsid w:val="00202C9D"/>
    <w:rPr>
      <w:sz w:val="18"/>
      <w:szCs w:val="18"/>
    </w:rPr>
  </w:style>
  <w:style w:type="paragraph" w:customStyle="1" w:styleId="affff4">
    <w:name w:val="Подвал для информации об изменениях"/>
    <w:basedOn w:val="1"/>
    <w:next w:val="a"/>
    <w:uiPriority w:val="99"/>
    <w:rsid w:val="00202C9D"/>
    <w:pPr>
      <w:widowControl w:val="0"/>
      <w:outlineLvl w:val="9"/>
    </w:pPr>
    <w:rPr>
      <w:rFonts w:cs="Arial"/>
      <w:b w:val="0"/>
      <w:bCs w:val="0"/>
      <w:color w:val="26282F"/>
      <w:sz w:val="18"/>
      <w:szCs w:val="18"/>
    </w:rPr>
  </w:style>
  <w:style w:type="paragraph" w:customStyle="1" w:styleId="affff5">
    <w:name w:val="Подзаголовок для информации об изменениях"/>
    <w:basedOn w:val="afff0"/>
    <w:next w:val="a"/>
    <w:uiPriority w:val="99"/>
    <w:rsid w:val="00202C9D"/>
    <w:rPr>
      <w:b/>
      <w:bCs/>
    </w:rPr>
  </w:style>
  <w:style w:type="paragraph" w:customStyle="1" w:styleId="affff6">
    <w:name w:val="Подчёркнуный текст"/>
    <w:basedOn w:val="a"/>
    <w:next w:val="a"/>
    <w:uiPriority w:val="99"/>
    <w:rsid w:val="00202C9D"/>
    <w:pPr>
      <w:widowControl w:val="0"/>
      <w:pBdr>
        <w:bottom w:val="single" w:sz="4" w:space="0" w:color="auto"/>
      </w:pBdr>
      <w:autoSpaceDE w:val="0"/>
      <w:autoSpaceDN w:val="0"/>
      <w:adjustRightInd w:val="0"/>
      <w:ind w:firstLine="720"/>
      <w:jc w:val="both"/>
    </w:pPr>
    <w:rPr>
      <w:rFonts w:ascii="Arial" w:hAnsi="Arial" w:cs="Arial"/>
    </w:rPr>
  </w:style>
  <w:style w:type="paragraph" w:customStyle="1" w:styleId="affff7">
    <w:name w:val="Постоянная часть"/>
    <w:basedOn w:val="aff6"/>
    <w:next w:val="a"/>
    <w:uiPriority w:val="99"/>
    <w:rsid w:val="00202C9D"/>
    <w:rPr>
      <w:sz w:val="20"/>
      <w:szCs w:val="20"/>
    </w:rPr>
  </w:style>
  <w:style w:type="paragraph" w:customStyle="1" w:styleId="affff8">
    <w:name w:val="Пример."/>
    <w:basedOn w:val="aff0"/>
    <w:next w:val="a"/>
    <w:uiPriority w:val="99"/>
    <w:rsid w:val="00202C9D"/>
  </w:style>
  <w:style w:type="paragraph" w:customStyle="1" w:styleId="affff9">
    <w:name w:val="Примечание."/>
    <w:basedOn w:val="aff0"/>
    <w:next w:val="a"/>
    <w:uiPriority w:val="99"/>
    <w:rsid w:val="00202C9D"/>
  </w:style>
  <w:style w:type="character" w:customStyle="1" w:styleId="affffa">
    <w:name w:val="Продолжение ссылки"/>
    <w:uiPriority w:val="99"/>
    <w:rsid w:val="00202C9D"/>
  </w:style>
  <w:style w:type="paragraph" w:customStyle="1" w:styleId="affffb">
    <w:name w:val="Словарная статья"/>
    <w:basedOn w:val="a"/>
    <w:next w:val="a"/>
    <w:uiPriority w:val="99"/>
    <w:rsid w:val="00202C9D"/>
    <w:pPr>
      <w:widowControl w:val="0"/>
      <w:autoSpaceDE w:val="0"/>
      <w:autoSpaceDN w:val="0"/>
      <w:adjustRightInd w:val="0"/>
      <w:ind w:right="118"/>
      <w:jc w:val="both"/>
    </w:pPr>
    <w:rPr>
      <w:rFonts w:ascii="Arial" w:hAnsi="Arial" w:cs="Arial"/>
    </w:rPr>
  </w:style>
  <w:style w:type="character" w:customStyle="1" w:styleId="affffc">
    <w:name w:val="Сравнение редакций"/>
    <w:uiPriority w:val="99"/>
    <w:rsid w:val="00202C9D"/>
  </w:style>
  <w:style w:type="character" w:customStyle="1" w:styleId="affffd">
    <w:name w:val="Сравнение редакций. Добавленный фрагмент"/>
    <w:uiPriority w:val="99"/>
    <w:rsid w:val="00202C9D"/>
    <w:rPr>
      <w:color w:val="000000"/>
      <w:shd w:val="clear" w:color="auto" w:fill="C1D7FF"/>
    </w:rPr>
  </w:style>
  <w:style w:type="character" w:customStyle="1" w:styleId="affffe">
    <w:name w:val="Сравнение редакций. Удаленный фрагмент"/>
    <w:uiPriority w:val="99"/>
    <w:rsid w:val="00202C9D"/>
    <w:rPr>
      <w:color w:val="000000"/>
      <w:shd w:val="clear" w:color="auto" w:fill="C4C413"/>
    </w:rPr>
  </w:style>
  <w:style w:type="paragraph" w:customStyle="1" w:styleId="afffff">
    <w:name w:val="Ссылка на официальную публикацию"/>
    <w:basedOn w:val="a"/>
    <w:next w:val="a"/>
    <w:uiPriority w:val="99"/>
    <w:rsid w:val="00202C9D"/>
    <w:pPr>
      <w:widowControl w:val="0"/>
      <w:autoSpaceDE w:val="0"/>
      <w:autoSpaceDN w:val="0"/>
      <w:adjustRightInd w:val="0"/>
      <w:ind w:firstLine="720"/>
      <w:jc w:val="both"/>
    </w:pPr>
    <w:rPr>
      <w:rFonts w:ascii="Arial" w:hAnsi="Arial" w:cs="Arial"/>
    </w:rPr>
  </w:style>
  <w:style w:type="character" w:customStyle="1" w:styleId="afffff0">
    <w:name w:val="Ссылка на утративший силу документ"/>
    <w:uiPriority w:val="99"/>
    <w:rsid w:val="00202C9D"/>
    <w:rPr>
      <w:b/>
      <w:bCs/>
      <w:color w:val="749232"/>
    </w:rPr>
  </w:style>
  <w:style w:type="paragraph" w:customStyle="1" w:styleId="afffff1">
    <w:name w:val="Текст в таблице"/>
    <w:basedOn w:val="affff"/>
    <w:next w:val="a"/>
    <w:uiPriority w:val="99"/>
    <w:rsid w:val="00202C9D"/>
    <w:pPr>
      <w:ind w:firstLine="500"/>
    </w:pPr>
  </w:style>
  <w:style w:type="paragraph" w:customStyle="1" w:styleId="afffff2">
    <w:name w:val="Текст ЭР (см. также)"/>
    <w:basedOn w:val="a"/>
    <w:next w:val="a"/>
    <w:uiPriority w:val="99"/>
    <w:rsid w:val="00202C9D"/>
    <w:pPr>
      <w:widowControl w:val="0"/>
      <w:autoSpaceDE w:val="0"/>
      <w:autoSpaceDN w:val="0"/>
      <w:adjustRightInd w:val="0"/>
      <w:spacing w:before="200"/>
    </w:pPr>
    <w:rPr>
      <w:rFonts w:ascii="Arial" w:hAnsi="Arial" w:cs="Arial"/>
      <w:sz w:val="20"/>
      <w:szCs w:val="20"/>
    </w:rPr>
  </w:style>
  <w:style w:type="paragraph" w:customStyle="1" w:styleId="afffff3">
    <w:name w:val="Технический комментарий"/>
    <w:basedOn w:val="a"/>
    <w:next w:val="a"/>
    <w:uiPriority w:val="99"/>
    <w:rsid w:val="00202C9D"/>
    <w:pPr>
      <w:widowControl w:val="0"/>
      <w:autoSpaceDE w:val="0"/>
      <w:autoSpaceDN w:val="0"/>
      <w:adjustRightInd w:val="0"/>
    </w:pPr>
    <w:rPr>
      <w:rFonts w:ascii="Arial" w:hAnsi="Arial" w:cs="Arial"/>
      <w:color w:val="463F31"/>
      <w:shd w:val="clear" w:color="auto" w:fill="FFFFA6"/>
    </w:rPr>
  </w:style>
  <w:style w:type="character" w:customStyle="1" w:styleId="afffff4">
    <w:name w:val="Утратил силу"/>
    <w:uiPriority w:val="99"/>
    <w:rsid w:val="00202C9D"/>
    <w:rPr>
      <w:b/>
      <w:bCs/>
      <w:strike/>
      <w:color w:val="666600"/>
    </w:rPr>
  </w:style>
  <w:style w:type="paragraph" w:customStyle="1" w:styleId="afffff5">
    <w:name w:val="Формула"/>
    <w:basedOn w:val="a"/>
    <w:next w:val="a"/>
    <w:uiPriority w:val="99"/>
    <w:rsid w:val="00202C9D"/>
    <w:pPr>
      <w:widowControl w:val="0"/>
      <w:autoSpaceDE w:val="0"/>
      <w:autoSpaceDN w:val="0"/>
      <w:adjustRightInd w:val="0"/>
      <w:spacing w:before="240" w:after="240"/>
      <w:ind w:left="420" w:right="420" w:firstLine="300"/>
      <w:jc w:val="both"/>
    </w:pPr>
    <w:rPr>
      <w:rFonts w:ascii="Arial" w:hAnsi="Arial" w:cs="Arial"/>
      <w:shd w:val="clear" w:color="auto" w:fill="F5F3DA"/>
    </w:rPr>
  </w:style>
  <w:style w:type="paragraph" w:customStyle="1" w:styleId="afffff6">
    <w:name w:val="Центрированный (таблица)"/>
    <w:basedOn w:val="affff"/>
    <w:next w:val="a"/>
    <w:uiPriority w:val="99"/>
    <w:rsid w:val="00202C9D"/>
    <w:pPr>
      <w:jc w:val="center"/>
    </w:pPr>
  </w:style>
  <w:style w:type="paragraph" w:customStyle="1" w:styleId="-">
    <w:name w:val="ЭР-содержание (правое окно)"/>
    <w:basedOn w:val="a"/>
    <w:next w:val="a"/>
    <w:uiPriority w:val="99"/>
    <w:rsid w:val="00202C9D"/>
    <w:pPr>
      <w:widowControl w:val="0"/>
      <w:autoSpaceDE w:val="0"/>
      <w:autoSpaceDN w:val="0"/>
      <w:adjustRightInd w:val="0"/>
      <w:spacing w:before="300"/>
    </w:pPr>
    <w:rPr>
      <w:rFonts w:ascii="Arial" w:hAnsi="Arial" w:cs="Arial"/>
    </w:rPr>
  </w:style>
  <w:style w:type="character" w:styleId="afffff7">
    <w:name w:val="Placeholder Text"/>
    <w:uiPriority w:val="99"/>
    <w:semiHidden/>
    <w:rsid w:val="00202C9D"/>
    <w:rPr>
      <w:color w:val="808080"/>
    </w:rPr>
  </w:style>
  <w:style w:type="character" w:styleId="afffff8">
    <w:name w:val="FollowedHyperlink"/>
    <w:uiPriority w:val="99"/>
    <w:semiHidden/>
    <w:unhideWhenUsed/>
    <w:rsid w:val="00202C9D"/>
    <w:rPr>
      <w:color w:val="800080"/>
      <w:u w:val="single"/>
    </w:rPr>
  </w:style>
  <w:style w:type="paragraph" w:customStyle="1" w:styleId="font5">
    <w:name w:val="font5"/>
    <w:basedOn w:val="a"/>
    <w:rsid w:val="00202C9D"/>
    <w:pPr>
      <w:spacing w:before="100" w:beforeAutospacing="1" w:after="100" w:afterAutospacing="1"/>
    </w:pPr>
    <w:rPr>
      <w:rFonts w:ascii="Tahoma" w:hAnsi="Tahoma" w:cs="Tahoma"/>
      <w:color w:val="000000"/>
      <w:sz w:val="18"/>
      <w:szCs w:val="18"/>
    </w:rPr>
  </w:style>
  <w:style w:type="paragraph" w:customStyle="1" w:styleId="font6">
    <w:name w:val="font6"/>
    <w:basedOn w:val="a"/>
    <w:rsid w:val="00202C9D"/>
    <w:pPr>
      <w:spacing w:before="100" w:beforeAutospacing="1" w:after="100" w:afterAutospacing="1"/>
    </w:pPr>
    <w:rPr>
      <w:rFonts w:ascii="Tahoma" w:hAnsi="Tahoma" w:cs="Tahoma"/>
      <w:b/>
      <w:bCs/>
      <w:color w:val="000000"/>
      <w:sz w:val="18"/>
      <w:szCs w:val="18"/>
    </w:rPr>
  </w:style>
  <w:style w:type="paragraph" w:customStyle="1" w:styleId="xl107">
    <w:name w:val="xl107"/>
    <w:basedOn w:val="a"/>
    <w:rsid w:val="00202C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rsid w:val="00202C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rsid w:val="00202C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10">
    <w:name w:val="xl110"/>
    <w:basedOn w:val="a"/>
    <w:rsid w:val="00202C9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111">
    <w:name w:val="xl111"/>
    <w:basedOn w:val="a"/>
    <w:rsid w:val="00202C9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112">
    <w:name w:val="xl112"/>
    <w:basedOn w:val="a"/>
    <w:rsid w:val="00202C9D"/>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3">
    <w:name w:val="xl113"/>
    <w:basedOn w:val="a"/>
    <w:rsid w:val="00202C9D"/>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14">
    <w:name w:val="xl114"/>
    <w:basedOn w:val="a"/>
    <w:rsid w:val="00202C9D"/>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15">
    <w:name w:val="xl115"/>
    <w:basedOn w:val="a"/>
    <w:rsid w:val="00202C9D"/>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6">
    <w:name w:val="xl116"/>
    <w:basedOn w:val="a"/>
    <w:rsid w:val="00202C9D"/>
    <w:pPr>
      <w:pBdr>
        <w:left w:val="single" w:sz="4" w:space="0" w:color="auto"/>
        <w:right w:val="single" w:sz="4" w:space="0" w:color="auto"/>
      </w:pBdr>
      <w:spacing w:before="100" w:beforeAutospacing="1" w:after="100" w:afterAutospacing="1"/>
      <w:textAlignment w:val="center"/>
    </w:pPr>
    <w:rPr>
      <w:sz w:val="16"/>
      <w:szCs w:val="16"/>
    </w:rPr>
  </w:style>
  <w:style w:type="paragraph" w:customStyle="1" w:styleId="xl117">
    <w:name w:val="xl117"/>
    <w:basedOn w:val="a"/>
    <w:rsid w:val="00202C9D"/>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18">
    <w:name w:val="xl118"/>
    <w:basedOn w:val="a"/>
    <w:rsid w:val="00202C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19">
    <w:name w:val="xl119"/>
    <w:basedOn w:val="a"/>
    <w:rsid w:val="00202C9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color w:val="000000"/>
      <w:sz w:val="16"/>
      <w:szCs w:val="16"/>
    </w:rPr>
  </w:style>
  <w:style w:type="paragraph" w:customStyle="1" w:styleId="xl120">
    <w:name w:val="xl120"/>
    <w:basedOn w:val="a"/>
    <w:rsid w:val="00202C9D"/>
    <w:pPr>
      <w:pBdr>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21">
    <w:name w:val="xl121"/>
    <w:basedOn w:val="a"/>
    <w:rsid w:val="00202C9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22">
    <w:name w:val="xl122"/>
    <w:basedOn w:val="a"/>
    <w:rsid w:val="00202C9D"/>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123">
    <w:name w:val="xl123"/>
    <w:basedOn w:val="a"/>
    <w:rsid w:val="00202C9D"/>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4">
    <w:name w:val="xl124"/>
    <w:basedOn w:val="a"/>
    <w:rsid w:val="00202C9D"/>
    <w:pPr>
      <w:pBdr>
        <w:top w:val="single" w:sz="8"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rsid w:val="00202C9D"/>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6">
    <w:name w:val="xl126"/>
    <w:basedOn w:val="a"/>
    <w:rsid w:val="00202C9D"/>
    <w:pPr>
      <w:pBdr>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127">
    <w:name w:val="xl127"/>
    <w:basedOn w:val="a"/>
    <w:rsid w:val="00202C9D"/>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8">
    <w:name w:val="xl128"/>
    <w:basedOn w:val="a"/>
    <w:rsid w:val="00202C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9">
    <w:name w:val="xl129"/>
    <w:basedOn w:val="a"/>
    <w:rsid w:val="00202C9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130">
    <w:name w:val="xl130"/>
    <w:basedOn w:val="a"/>
    <w:rsid w:val="00202C9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1">
    <w:name w:val="xl131"/>
    <w:basedOn w:val="a"/>
    <w:rsid w:val="00202C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2">
    <w:name w:val="xl132"/>
    <w:basedOn w:val="a"/>
    <w:rsid w:val="00202C9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33">
    <w:name w:val="xl133"/>
    <w:basedOn w:val="a"/>
    <w:rsid w:val="00202C9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4">
    <w:name w:val="xl134"/>
    <w:basedOn w:val="a"/>
    <w:rsid w:val="00202C9D"/>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135">
    <w:name w:val="xl135"/>
    <w:basedOn w:val="a"/>
    <w:rsid w:val="00202C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36">
    <w:name w:val="xl136"/>
    <w:basedOn w:val="a"/>
    <w:rsid w:val="00202C9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37">
    <w:name w:val="xl137"/>
    <w:basedOn w:val="a"/>
    <w:rsid w:val="00202C9D"/>
    <w:pPr>
      <w:pBdr>
        <w:left w:val="single" w:sz="4" w:space="0" w:color="auto"/>
        <w:right w:val="single" w:sz="4" w:space="0" w:color="auto"/>
      </w:pBdr>
      <w:spacing w:before="100" w:beforeAutospacing="1" w:after="100" w:afterAutospacing="1"/>
      <w:jc w:val="center"/>
    </w:pPr>
  </w:style>
  <w:style w:type="paragraph" w:customStyle="1" w:styleId="xl138">
    <w:name w:val="xl138"/>
    <w:basedOn w:val="a"/>
    <w:rsid w:val="00202C9D"/>
    <w:pPr>
      <w:pBdr>
        <w:left w:val="single" w:sz="4" w:space="0" w:color="auto"/>
        <w:bottom w:val="single" w:sz="8" w:space="0" w:color="auto"/>
        <w:right w:val="single" w:sz="4" w:space="0" w:color="auto"/>
      </w:pBdr>
      <w:spacing w:before="100" w:beforeAutospacing="1" w:after="100" w:afterAutospacing="1"/>
      <w:jc w:val="center"/>
    </w:pPr>
  </w:style>
  <w:style w:type="paragraph" w:customStyle="1" w:styleId="xl139">
    <w:name w:val="xl139"/>
    <w:basedOn w:val="a"/>
    <w:rsid w:val="00202C9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40">
    <w:name w:val="xl140"/>
    <w:basedOn w:val="a"/>
    <w:rsid w:val="00202C9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1">
    <w:name w:val="xl141"/>
    <w:basedOn w:val="a"/>
    <w:rsid w:val="00202C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2">
    <w:name w:val="xl142"/>
    <w:basedOn w:val="a"/>
    <w:rsid w:val="00202C9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color w:val="000000"/>
      <w:sz w:val="16"/>
      <w:szCs w:val="16"/>
    </w:rPr>
  </w:style>
  <w:style w:type="paragraph" w:customStyle="1" w:styleId="xl143">
    <w:name w:val="xl143"/>
    <w:basedOn w:val="a"/>
    <w:rsid w:val="00202C9D"/>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44">
    <w:name w:val="xl144"/>
    <w:basedOn w:val="a"/>
    <w:rsid w:val="00202C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45">
    <w:name w:val="xl145"/>
    <w:basedOn w:val="a"/>
    <w:rsid w:val="00202C9D"/>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6"/>
      <w:szCs w:val="16"/>
    </w:rPr>
  </w:style>
  <w:style w:type="paragraph" w:customStyle="1" w:styleId="xl146">
    <w:name w:val="xl146"/>
    <w:basedOn w:val="a"/>
    <w:rsid w:val="00202C9D"/>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147">
    <w:name w:val="xl147"/>
    <w:basedOn w:val="a"/>
    <w:rsid w:val="00202C9D"/>
    <w:pPr>
      <w:pBdr>
        <w:top w:val="single" w:sz="4" w:space="0" w:color="auto"/>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48">
    <w:name w:val="xl148"/>
    <w:basedOn w:val="a"/>
    <w:rsid w:val="00202C9D"/>
    <w:pPr>
      <w:pBdr>
        <w:left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49">
    <w:name w:val="xl149"/>
    <w:basedOn w:val="a"/>
    <w:rsid w:val="00202C9D"/>
    <w:pPr>
      <w:pBdr>
        <w:left w:val="single" w:sz="4" w:space="0" w:color="auto"/>
        <w:bottom w:val="single" w:sz="4" w:space="0" w:color="auto"/>
        <w:right w:val="single" w:sz="4" w:space="0" w:color="auto"/>
      </w:pBdr>
      <w:spacing w:before="100" w:beforeAutospacing="1" w:after="100" w:afterAutospacing="1"/>
      <w:textAlignment w:val="center"/>
    </w:pPr>
    <w:rPr>
      <w:color w:val="000000"/>
      <w:sz w:val="16"/>
      <w:szCs w:val="16"/>
    </w:rPr>
  </w:style>
  <w:style w:type="paragraph" w:customStyle="1" w:styleId="xl150">
    <w:name w:val="xl150"/>
    <w:basedOn w:val="a"/>
    <w:rsid w:val="00202C9D"/>
    <w:pPr>
      <w:pBdr>
        <w:top w:val="single" w:sz="4" w:space="0" w:color="auto"/>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51">
    <w:name w:val="xl151"/>
    <w:basedOn w:val="a"/>
    <w:rsid w:val="00202C9D"/>
    <w:pPr>
      <w:pBdr>
        <w:left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52">
    <w:name w:val="xl152"/>
    <w:basedOn w:val="a"/>
    <w:rsid w:val="00202C9D"/>
    <w:pPr>
      <w:pBdr>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53">
    <w:name w:val="xl153"/>
    <w:basedOn w:val="a"/>
    <w:rsid w:val="00202C9D"/>
    <w:pPr>
      <w:pBdr>
        <w:top w:val="single" w:sz="4" w:space="0" w:color="auto"/>
        <w:left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154">
    <w:name w:val="xl154"/>
    <w:basedOn w:val="a"/>
    <w:rsid w:val="00202C9D"/>
    <w:pPr>
      <w:pBdr>
        <w:left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155">
    <w:name w:val="xl155"/>
    <w:basedOn w:val="a"/>
    <w:rsid w:val="00202C9D"/>
    <w:pPr>
      <w:pBdr>
        <w:left w:val="single" w:sz="4" w:space="0" w:color="auto"/>
        <w:bottom w:val="single" w:sz="4" w:space="0" w:color="auto"/>
        <w:right w:val="single" w:sz="4" w:space="0" w:color="auto"/>
      </w:pBdr>
      <w:spacing w:before="100" w:beforeAutospacing="1" w:after="100" w:afterAutospacing="1"/>
      <w:jc w:val="right"/>
      <w:textAlignment w:val="center"/>
    </w:pPr>
    <w:rPr>
      <w:color w:val="000000"/>
      <w:sz w:val="20"/>
      <w:szCs w:val="20"/>
    </w:rPr>
  </w:style>
  <w:style w:type="paragraph" w:customStyle="1" w:styleId="xl156">
    <w:name w:val="xl156"/>
    <w:basedOn w:val="a"/>
    <w:rsid w:val="00202C9D"/>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sz w:val="20"/>
      <w:szCs w:val="20"/>
    </w:rPr>
  </w:style>
  <w:style w:type="paragraph" w:customStyle="1" w:styleId="xl157">
    <w:name w:val="xl157"/>
    <w:basedOn w:val="a"/>
    <w:rsid w:val="00202C9D"/>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8">
    <w:name w:val="xl158"/>
    <w:basedOn w:val="a"/>
    <w:rsid w:val="00202C9D"/>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9">
    <w:name w:val="xl159"/>
    <w:basedOn w:val="a"/>
    <w:rsid w:val="00202C9D"/>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60">
    <w:name w:val="xl160"/>
    <w:basedOn w:val="a"/>
    <w:rsid w:val="00202C9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ConsPlusNormal">
    <w:name w:val="ConsPlusNormal"/>
    <w:link w:val="ConsPlusNormal0"/>
    <w:rsid w:val="00202C9D"/>
    <w:pPr>
      <w:autoSpaceDE w:val="0"/>
      <w:autoSpaceDN w:val="0"/>
      <w:adjustRightInd w:val="0"/>
    </w:pPr>
    <w:rPr>
      <w:rFonts w:ascii="Arial" w:eastAsia="Calibri" w:hAnsi="Arial" w:cs="Arial"/>
      <w:lang w:eastAsia="en-US"/>
    </w:rPr>
  </w:style>
  <w:style w:type="character" w:customStyle="1" w:styleId="ConsPlusNormal0">
    <w:name w:val="ConsPlusNormal Знак"/>
    <w:link w:val="ConsPlusNormal"/>
    <w:locked/>
    <w:rsid w:val="006A1243"/>
    <w:rPr>
      <w:rFonts w:ascii="Arial" w:eastAsia="Calibri" w:hAnsi="Arial" w:cs="Arial"/>
      <w:lang w:eastAsia="en-US"/>
    </w:rPr>
  </w:style>
  <w:style w:type="paragraph" w:customStyle="1" w:styleId="Default">
    <w:name w:val="Default"/>
    <w:rsid w:val="004B5744"/>
    <w:pPr>
      <w:autoSpaceDE w:val="0"/>
      <w:autoSpaceDN w:val="0"/>
      <w:adjustRightInd w:val="0"/>
    </w:pPr>
    <w:rPr>
      <w:color w:val="000000"/>
      <w:sz w:val="24"/>
      <w:szCs w:val="24"/>
    </w:rPr>
  </w:style>
  <w:style w:type="paragraph" w:customStyle="1" w:styleId="font7">
    <w:name w:val="font7"/>
    <w:basedOn w:val="a"/>
    <w:rsid w:val="00FC6CD0"/>
    <w:pPr>
      <w:spacing w:before="100" w:beforeAutospacing="1" w:after="100" w:afterAutospacing="1"/>
    </w:pPr>
    <w:rPr>
      <w:b/>
      <w:bCs/>
      <w:color w:val="FF0000"/>
      <w:sz w:val="16"/>
      <w:szCs w:val="16"/>
    </w:rPr>
  </w:style>
  <w:style w:type="paragraph" w:customStyle="1" w:styleId="xl65">
    <w:name w:val="xl65"/>
    <w:basedOn w:val="a"/>
    <w:rsid w:val="00FC6CD0"/>
    <w:pPr>
      <w:spacing w:before="100" w:beforeAutospacing="1" w:after="100" w:afterAutospacing="1"/>
    </w:pPr>
    <w:rPr>
      <w:sz w:val="16"/>
      <w:szCs w:val="16"/>
    </w:rPr>
  </w:style>
  <w:style w:type="paragraph" w:customStyle="1" w:styleId="xl66">
    <w:name w:val="xl66"/>
    <w:basedOn w:val="a"/>
    <w:rsid w:val="00FC6C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67">
    <w:name w:val="xl67"/>
    <w:basedOn w:val="a"/>
    <w:rsid w:val="00FC6C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8">
    <w:name w:val="xl68"/>
    <w:basedOn w:val="a"/>
    <w:rsid w:val="00FC6CD0"/>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69">
    <w:name w:val="xl69"/>
    <w:basedOn w:val="a"/>
    <w:rsid w:val="00FC6CD0"/>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0">
    <w:name w:val="xl70"/>
    <w:basedOn w:val="a"/>
    <w:rsid w:val="00FC6CD0"/>
    <w:pPr>
      <w:pBdr>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1">
    <w:name w:val="xl71"/>
    <w:basedOn w:val="a"/>
    <w:rsid w:val="00FC6CD0"/>
    <w:pPr>
      <w:pBdr>
        <w:top w:val="single" w:sz="4" w:space="0" w:color="auto"/>
        <w:left w:val="single" w:sz="4" w:space="0" w:color="auto"/>
        <w:bottom w:val="single" w:sz="4" w:space="0" w:color="auto"/>
      </w:pBdr>
      <w:spacing w:before="100" w:beforeAutospacing="1" w:after="100" w:afterAutospacing="1"/>
      <w:jc w:val="center"/>
      <w:textAlignment w:val="center"/>
    </w:pPr>
    <w:rPr>
      <w:b/>
      <w:bCs/>
      <w:sz w:val="16"/>
      <w:szCs w:val="16"/>
    </w:rPr>
  </w:style>
  <w:style w:type="paragraph" w:customStyle="1" w:styleId="xl72">
    <w:name w:val="xl72"/>
    <w:basedOn w:val="a"/>
    <w:rsid w:val="00FC6CD0"/>
    <w:pPr>
      <w:pBdr>
        <w:top w:val="single" w:sz="4" w:space="0" w:color="auto"/>
        <w:bottom w:val="single" w:sz="4" w:space="0" w:color="auto"/>
      </w:pBdr>
      <w:spacing w:before="100" w:beforeAutospacing="1" w:after="100" w:afterAutospacing="1"/>
      <w:jc w:val="center"/>
      <w:textAlignment w:val="center"/>
    </w:pPr>
  </w:style>
  <w:style w:type="paragraph" w:customStyle="1" w:styleId="xl73">
    <w:name w:val="xl73"/>
    <w:basedOn w:val="a"/>
    <w:rsid w:val="00FC6CD0"/>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
    <w:rsid w:val="00FC6CD0"/>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5">
    <w:name w:val="xl75"/>
    <w:basedOn w:val="a"/>
    <w:rsid w:val="00FC6C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6">
    <w:name w:val="xl76"/>
    <w:basedOn w:val="a"/>
    <w:rsid w:val="00FC6CD0"/>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7">
    <w:name w:val="xl77"/>
    <w:basedOn w:val="a"/>
    <w:rsid w:val="00FC6CD0"/>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78">
    <w:name w:val="xl78"/>
    <w:basedOn w:val="a"/>
    <w:rsid w:val="00FC6CD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9">
    <w:name w:val="xl79"/>
    <w:basedOn w:val="a"/>
    <w:rsid w:val="00FC6CD0"/>
    <w:pPr>
      <w:pBdr>
        <w:top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FC6CD0"/>
    <w:pPr>
      <w:pBdr>
        <w:right w:val="single" w:sz="4" w:space="0" w:color="auto"/>
      </w:pBdr>
      <w:spacing w:before="100" w:beforeAutospacing="1" w:after="100" w:afterAutospacing="1"/>
      <w:jc w:val="center"/>
      <w:textAlignment w:val="center"/>
    </w:pPr>
    <w:rPr>
      <w:sz w:val="16"/>
      <w:szCs w:val="16"/>
    </w:rPr>
  </w:style>
  <w:style w:type="paragraph" w:customStyle="1" w:styleId="xl81">
    <w:name w:val="xl81"/>
    <w:basedOn w:val="a"/>
    <w:rsid w:val="00FC6CD0"/>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2">
    <w:name w:val="xl82"/>
    <w:basedOn w:val="a"/>
    <w:rsid w:val="00FC6CD0"/>
    <w:pPr>
      <w:pBdr>
        <w:top w:val="single" w:sz="4" w:space="0" w:color="auto"/>
        <w:left w:val="single" w:sz="4" w:space="0" w:color="auto"/>
      </w:pBdr>
      <w:spacing w:before="100" w:beforeAutospacing="1" w:after="100" w:afterAutospacing="1"/>
      <w:jc w:val="center"/>
      <w:textAlignment w:val="center"/>
    </w:pPr>
    <w:rPr>
      <w:b/>
      <w:bCs/>
      <w:sz w:val="16"/>
      <w:szCs w:val="16"/>
    </w:rPr>
  </w:style>
  <w:style w:type="paragraph" w:customStyle="1" w:styleId="xl83">
    <w:name w:val="xl83"/>
    <w:basedOn w:val="a"/>
    <w:rsid w:val="00FC6CD0"/>
    <w:pPr>
      <w:pBdr>
        <w:top w:val="single" w:sz="4" w:space="0" w:color="auto"/>
      </w:pBdr>
      <w:spacing w:before="100" w:beforeAutospacing="1" w:after="100" w:afterAutospacing="1"/>
      <w:jc w:val="center"/>
      <w:textAlignment w:val="center"/>
    </w:pPr>
  </w:style>
  <w:style w:type="paragraph" w:customStyle="1" w:styleId="xl84">
    <w:name w:val="xl84"/>
    <w:basedOn w:val="a"/>
    <w:rsid w:val="00FC6CD0"/>
    <w:pPr>
      <w:pBdr>
        <w:top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FC6CD0"/>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6">
    <w:name w:val="xl86"/>
    <w:basedOn w:val="a"/>
    <w:rsid w:val="00FC6CD0"/>
    <w:pPr>
      <w:pBdr>
        <w:left w:val="single" w:sz="4" w:space="0" w:color="auto"/>
        <w:right w:val="single" w:sz="4" w:space="0" w:color="auto"/>
      </w:pBdr>
      <w:spacing w:before="100" w:beforeAutospacing="1" w:after="100" w:afterAutospacing="1"/>
      <w:jc w:val="center"/>
      <w:textAlignment w:val="top"/>
    </w:pPr>
  </w:style>
  <w:style w:type="paragraph" w:customStyle="1" w:styleId="xl87">
    <w:name w:val="xl87"/>
    <w:basedOn w:val="a"/>
    <w:rsid w:val="00FC6CD0"/>
    <w:pPr>
      <w:pBdr>
        <w:left w:val="single" w:sz="4" w:space="0" w:color="auto"/>
        <w:bottom w:val="single" w:sz="4" w:space="0" w:color="auto"/>
        <w:right w:val="single" w:sz="4" w:space="0" w:color="auto"/>
      </w:pBdr>
      <w:spacing w:before="100" w:beforeAutospacing="1" w:after="100" w:afterAutospacing="1"/>
      <w:jc w:val="center"/>
      <w:textAlignment w:val="top"/>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974">
      <w:bodyDiv w:val="1"/>
      <w:marLeft w:val="0"/>
      <w:marRight w:val="0"/>
      <w:marTop w:val="0"/>
      <w:marBottom w:val="0"/>
      <w:divBdr>
        <w:top w:val="none" w:sz="0" w:space="0" w:color="auto"/>
        <w:left w:val="none" w:sz="0" w:space="0" w:color="auto"/>
        <w:bottom w:val="none" w:sz="0" w:space="0" w:color="auto"/>
        <w:right w:val="none" w:sz="0" w:space="0" w:color="auto"/>
      </w:divBdr>
    </w:div>
    <w:div w:id="7874268">
      <w:bodyDiv w:val="1"/>
      <w:marLeft w:val="0"/>
      <w:marRight w:val="0"/>
      <w:marTop w:val="0"/>
      <w:marBottom w:val="0"/>
      <w:divBdr>
        <w:top w:val="none" w:sz="0" w:space="0" w:color="auto"/>
        <w:left w:val="none" w:sz="0" w:space="0" w:color="auto"/>
        <w:bottom w:val="none" w:sz="0" w:space="0" w:color="auto"/>
        <w:right w:val="none" w:sz="0" w:space="0" w:color="auto"/>
      </w:divBdr>
    </w:div>
    <w:div w:id="12080243">
      <w:bodyDiv w:val="1"/>
      <w:marLeft w:val="0"/>
      <w:marRight w:val="0"/>
      <w:marTop w:val="0"/>
      <w:marBottom w:val="0"/>
      <w:divBdr>
        <w:top w:val="none" w:sz="0" w:space="0" w:color="auto"/>
        <w:left w:val="none" w:sz="0" w:space="0" w:color="auto"/>
        <w:bottom w:val="none" w:sz="0" w:space="0" w:color="auto"/>
        <w:right w:val="none" w:sz="0" w:space="0" w:color="auto"/>
      </w:divBdr>
    </w:div>
    <w:div w:id="16590764">
      <w:bodyDiv w:val="1"/>
      <w:marLeft w:val="0"/>
      <w:marRight w:val="0"/>
      <w:marTop w:val="0"/>
      <w:marBottom w:val="0"/>
      <w:divBdr>
        <w:top w:val="none" w:sz="0" w:space="0" w:color="auto"/>
        <w:left w:val="none" w:sz="0" w:space="0" w:color="auto"/>
        <w:bottom w:val="none" w:sz="0" w:space="0" w:color="auto"/>
        <w:right w:val="none" w:sz="0" w:space="0" w:color="auto"/>
      </w:divBdr>
    </w:div>
    <w:div w:id="20590979">
      <w:bodyDiv w:val="1"/>
      <w:marLeft w:val="0"/>
      <w:marRight w:val="0"/>
      <w:marTop w:val="0"/>
      <w:marBottom w:val="0"/>
      <w:divBdr>
        <w:top w:val="none" w:sz="0" w:space="0" w:color="auto"/>
        <w:left w:val="none" w:sz="0" w:space="0" w:color="auto"/>
        <w:bottom w:val="none" w:sz="0" w:space="0" w:color="auto"/>
        <w:right w:val="none" w:sz="0" w:space="0" w:color="auto"/>
      </w:divBdr>
    </w:div>
    <w:div w:id="20907221">
      <w:bodyDiv w:val="1"/>
      <w:marLeft w:val="0"/>
      <w:marRight w:val="0"/>
      <w:marTop w:val="0"/>
      <w:marBottom w:val="0"/>
      <w:divBdr>
        <w:top w:val="none" w:sz="0" w:space="0" w:color="auto"/>
        <w:left w:val="none" w:sz="0" w:space="0" w:color="auto"/>
        <w:bottom w:val="none" w:sz="0" w:space="0" w:color="auto"/>
        <w:right w:val="none" w:sz="0" w:space="0" w:color="auto"/>
      </w:divBdr>
    </w:div>
    <w:div w:id="22027017">
      <w:bodyDiv w:val="1"/>
      <w:marLeft w:val="0"/>
      <w:marRight w:val="0"/>
      <w:marTop w:val="0"/>
      <w:marBottom w:val="0"/>
      <w:divBdr>
        <w:top w:val="none" w:sz="0" w:space="0" w:color="auto"/>
        <w:left w:val="none" w:sz="0" w:space="0" w:color="auto"/>
        <w:bottom w:val="none" w:sz="0" w:space="0" w:color="auto"/>
        <w:right w:val="none" w:sz="0" w:space="0" w:color="auto"/>
      </w:divBdr>
    </w:div>
    <w:div w:id="24452456">
      <w:bodyDiv w:val="1"/>
      <w:marLeft w:val="0"/>
      <w:marRight w:val="0"/>
      <w:marTop w:val="0"/>
      <w:marBottom w:val="0"/>
      <w:divBdr>
        <w:top w:val="none" w:sz="0" w:space="0" w:color="auto"/>
        <w:left w:val="none" w:sz="0" w:space="0" w:color="auto"/>
        <w:bottom w:val="none" w:sz="0" w:space="0" w:color="auto"/>
        <w:right w:val="none" w:sz="0" w:space="0" w:color="auto"/>
      </w:divBdr>
    </w:div>
    <w:div w:id="29188521">
      <w:bodyDiv w:val="1"/>
      <w:marLeft w:val="0"/>
      <w:marRight w:val="0"/>
      <w:marTop w:val="0"/>
      <w:marBottom w:val="0"/>
      <w:divBdr>
        <w:top w:val="none" w:sz="0" w:space="0" w:color="auto"/>
        <w:left w:val="none" w:sz="0" w:space="0" w:color="auto"/>
        <w:bottom w:val="none" w:sz="0" w:space="0" w:color="auto"/>
        <w:right w:val="none" w:sz="0" w:space="0" w:color="auto"/>
      </w:divBdr>
    </w:div>
    <w:div w:id="44061688">
      <w:bodyDiv w:val="1"/>
      <w:marLeft w:val="0"/>
      <w:marRight w:val="0"/>
      <w:marTop w:val="0"/>
      <w:marBottom w:val="0"/>
      <w:divBdr>
        <w:top w:val="none" w:sz="0" w:space="0" w:color="auto"/>
        <w:left w:val="none" w:sz="0" w:space="0" w:color="auto"/>
        <w:bottom w:val="none" w:sz="0" w:space="0" w:color="auto"/>
        <w:right w:val="none" w:sz="0" w:space="0" w:color="auto"/>
      </w:divBdr>
    </w:div>
    <w:div w:id="46227483">
      <w:bodyDiv w:val="1"/>
      <w:marLeft w:val="0"/>
      <w:marRight w:val="0"/>
      <w:marTop w:val="0"/>
      <w:marBottom w:val="0"/>
      <w:divBdr>
        <w:top w:val="none" w:sz="0" w:space="0" w:color="auto"/>
        <w:left w:val="none" w:sz="0" w:space="0" w:color="auto"/>
        <w:bottom w:val="none" w:sz="0" w:space="0" w:color="auto"/>
        <w:right w:val="none" w:sz="0" w:space="0" w:color="auto"/>
      </w:divBdr>
    </w:div>
    <w:div w:id="53312663">
      <w:bodyDiv w:val="1"/>
      <w:marLeft w:val="0"/>
      <w:marRight w:val="0"/>
      <w:marTop w:val="0"/>
      <w:marBottom w:val="0"/>
      <w:divBdr>
        <w:top w:val="none" w:sz="0" w:space="0" w:color="auto"/>
        <w:left w:val="none" w:sz="0" w:space="0" w:color="auto"/>
        <w:bottom w:val="none" w:sz="0" w:space="0" w:color="auto"/>
        <w:right w:val="none" w:sz="0" w:space="0" w:color="auto"/>
      </w:divBdr>
    </w:div>
    <w:div w:id="53816497">
      <w:bodyDiv w:val="1"/>
      <w:marLeft w:val="0"/>
      <w:marRight w:val="0"/>
      <w:marTop w:val="0"/>
      <w:marBottom w:val="0"/>
      <w:divBdr>
        <w:top w:val="none" w:sz="0" w:space="0" w:color="auto"/>
        <w:left w:val="none" w:sz="0" w:space="0" w:color="auto"/>
        <w:bottom w:val="none" w:sz="0" w:space="0" w:color="auto"/>
        <w:right w:val="none" w:sz="0" w:space="0" w:color="auto"/>
      </w:divBdr>
    </w:div>
    <w:div w:id="54358805">
      <w:bodyDiv w:val="1"/>
      <w:marLeft w:val="0"/>
      <w:marRight w:val="0"/>
      <w:marTop w:val="0"/>
      <w:marBottom w:val="0"/>
      <w:divBdr>
        <w:top w:val="none" w:sz="0" w:space="0" w:color="auto"/>
        <w:left w:val="none" w:sz="0" w:space="0" w:color="auto"/>
        <w:bottom w:val="none" w:sz="0" w:space="0" w:color="auto"/>
        <w:right w:val="none" w:sz="0" w:space="0" w:color="auto"/>
      </w:divBdr>
    </w:div>
    <w:div w:id="70125476">
      <w:bodyDiv w:val="1"/>
      <w:marLeft w:val="0"/>
      <w:marRight w:val="0"/>
      <w:marTop w:val="0"/>
      <w:marBottom w:val="0"/>
      <w:divBdr>
        <w:top w:val="none" w:sz="0" w:space="0" w:color="auto"/>
        <w:left w:val="none" w:sz="0" w:space="0" w:color="auto"/>
        <w:bottom w:val="none" w:sz="0" w:space="0" w:color="auto"/>
        <w:right w:val="none" w:sz="0" w:space="0" w:color="auto"/>
      </w:divBdr>
    </w:div>
    <w:div w:id="77870773">
      <w:bodyDiv w:val="1"/>
      <w:marLeft w:val="0"/>
      <w:marRight w:val="0"/>
      <w:marTop w:val="0"/>
      <w:marBottom w:val="0"/>
      <w:divBdr>
        <w:top w:val="none" w:sz="0" w:space="0" w:color="auto"/>
        <w:left w:val="none" w:sz="0" w:space="0" w:color="auto"/>
        <w:bottom w:val="none" w:sz="0" w:space="0" w:color="auto"/>
        <w:right w:val="none" w:sz="0" w:space="0" w:color="auto"/>
      </w:divBdr>
    </w:div>
    <w:div w:id="84233422">
      <w:bodyDiv w:val="1"/>
      <w:marLeft w:val="0"/>
      <w:marRight w:val="0"/>
      <w:marTop w:val="0"/>
      <w:marBottom w:val="0"/>
      <w:divBdr>
        <w:top w:val="none" w:sz="0" w:space="0" w:color="auto"/>
        <w:left w:val="none" w:sz="0" w:space="0" w:color="auto"/>
        <w:bottom w:val="none" w:sz="0" w:space="0" w:color="auto"/>
        <w:right w:val="none" w:sz="0" w:space="0" w:color="auto"/>
      </w:divBdr>
    </w:div>
    <w:div w:id="88041048">
      <w:bodyDiv w:val="1"/>
      <w:marLeft w:val="0"/>
      <w:marRight w:val="0"/>
      <w:marTop w:val="0"/>
      <w:marBottom w:val="0"/>
      <w:divBdr>
        <w:top w:val="none" w:sz="0" w:space="0" w:color="auto"/>
        <w:left w:val="none" w:sz="0" w:space="0" w:color="auto"/>
        <w:bottom w:val="none" w:sz="0" w:space="0" w:color="auto"/>
        <w:right w:val="none" w:sz="0" w:space="0" w:color="auto"/>
      </w:divBdr>
    </w:div>
    <w:div w:id="90707077">
      <w:bodyDiv w:val="1"/>
      <w:marLeft w:val="0"/>
      <w:marRight w:val="0"/>
      <w:marTop w:val="0"/>
      <w:marBottom w:val="0"/>
      <w:divBdr>
        <w:top w:val="none" w:sz="0" w:space="0" w:color="auto"/>
        <w:left w:val="none" w:sz="0" w:space="0" w:color="auto"/>
        <w:bottom w:val="none" w:sz="0" w:space="0" w:color="auto"/>
        <w:right w:val="none" w:sz="0" w:space="0" w:color="auto"/>
      </w:divBdr>
    </w:div>
    <w:div w:id="99031376">
      <w:bodyDiv w:val="1"/>
      <w:marLeft w:val="0"/>
      <w:marRight w:val="0"/>
      <w:marTop w:val="0"/>
      <w:marBottom w:val="0"/>
      <w:divBdr>
        <w:top w:val="none" w:sz="0" w:space="0" w:color="auto"/>
        <w:left w:val="none" w:sz="0" w:space="0" w:color="auto"/>
        <w:bottom w:val="none" w:sz="0" w:space="0" w:color="auto"/>
        <w:right w:val="none" w:sz="0" w:space="0" w:color="auto"/>
      </w:divBdr>
    </w:div>
    <w:div w:id="99646198">
      <w:bodyDiv w:val="1"/>
      <w:marLeft w:val="0"/>
      <w:marRight w:val="0"/>
      <w:marTop w:val="0"/>
      <w:marBottom w:val="0"/>
      <w:divBdr>
        <w:top w:val="none" w:sz="0" w:space="0" w:color="auto"/>
        <w:left w:val="none" w:sz="0" w:space="0" w:color="auto"/>
        <w:bottom w:val="none" w:sz="0" w:space="0" w:color="auto"/>
        <w:right w:val="none" w:sz="0" w:space="0" w:color="auto"/>
      </w:divBdr>
    </w:div>
    <w:div w:id="100027458">
      <w:bodyDiv w:val="1"/>
      <w:marLeft w:val="0"/>
      <w:marRight w:val="0"/>
      <w:marTop w:val="0"/>
      <w:marBottom w:val="0"/>
      <w:divBdr>
        <w:top w:val="none" w:sz="0" w:space="0" w:color="auto"/>
        <w:left w:val="none" w:sz="0" w:space="0" w:color="auto"/>
        <w:bottom w:val="none" w:sz="0" w:space="0" w:color="auto"/>
        <w:right w:val="none" w:sz="0" w:space="0" w:color="auto"/>
      </w:divBdr>
    </w:div>
    <w:div w:id="100221325">
      <w:bodyDiv w:val="1"/>
      <w:marLeft w:val="0"/>
      <w:marRight w:val="0"/>
      <w:marTop w:val="0"/>
      <w:marBottom w:val="0"/>
      <w:divBdr>
        <w:top w:val="none" w:sz="0" w:space="0" w:color="auto"/>
        <w:left w:val="none" w:sz="0" w:space="0" w:color="auto"/>
        <w:bottom w:val="none" w:sz="0" w:space="0" w:color="auto"/>
        <w:right w:val="none" w:sz="0" w:space="0" w:color="auto"/>
      </w:divBdr>
    </w:div>
    <w:div w:id="112289008">
      <w:bodyDiv w:val="1"/>
      <w:marLeft w:val="0"/>
      <w:marRight w:val="0"/>
      <w:marTop w:val="0"/>
      <w:marBottom w:val="0"/>
      <w:divBdr>
        <w:top w:val="none" w:sz="0" w:space="0" w:color="auto"/>
        <w:left w:val="none" w:sz="0" w:space="0" w:color="auto"/>
        <w:bottom w:val="none" w:sz="0" w:space="0" w:color="auto"/>
        <w:right w:val="none" w:sz="0" w:space="0" w:color="auto"/>
      </w:divBdr>
    </w:div>
    <w:div w:id="119619615">
      <w:bodyDiv w:val="1"/>
      <w:marLeft w:val="0"/>
      <w:marRight w:val="0"/>
      <w:marTop w:val="0"/>
      <w:marBottom w:val="0"/>
      <w:divBdr>
        <w:top w:val="none" w:sz="0" w:space="0" w:color="auto"/>
        <w:left w:val="none" w:sz="0" w:space="0" w:color="auto"/>
        <w:bottom w:val="none" w:sz="0" w:space="0" w:color="auto"/>
        <w:right w:val="none" w:sz="0" w:space="0" w:color="auto"/>
      </w:divBdr>
    </w:div>
    <w:div w:id="121845831">
      <w:bodyDiv w:val="1"/>
      <w:marLeft w:val="0"/>
      <w:marRight w:val="0"/>
      <w:marTop w:val="0"/>
      <w:marBottom w:val="0"/>
      <w:divBdr>
        <w:top w:val="none" w:sz="0" w:space="0" w:color="auto"/>
        <w:left w:val="none" w:sz="0" w:space="0" w:color="auto"/>
        <w:bottom w:val="none" w:sz="0" w:space="0" w:color="auto"/>
        <w:right w:val="none" w:sz="0" w:space="0" w:color="auto"/>
      </w:divBdr>
    </w:div>
    <w:div w:id="122161961">
      <w:bodyDiv w:val="1"/>
      <w:marLeft w:val="0"/>
      <w:marRight w:val="0"/>
      <w:marTop w:val="0"/>
      <w:marBottom w:val="0"/>
      <w:divBdr>
        <w:top w:val="none" w:sz="0" w:space="0" w:color="auto"/>
        <w:left w:val="none" w:sz="0" w:space="0" w:color="auto"/>
        <w:bottom w:val="none" w:sz="0" w:space="0" w:color="auto"/>
        <w:right w:val="none" w:sz="0" w:space="0" w:color="auto"/>
      </w:divBdr>
    </w:div>
    <w:div w:id="141509100">
      <w:bodyDiv w:val="1"/>
      <w:marLeft w:val="0"/>
      <w:marRight w:val="0"/>
      <w:marTop w:val="0"/>
      <w:marBottom w:val="0"/>
      <w:divBdr>
        <w:top w:val="none" w:sz="0" w:space="0" w:color="auto"/>
        <w:left w:val="none" w:sz="0" w:space="0" w:color="auto"/>
        <w:bottom w:val="none" w:sz="0" w:space="0" w:color="auto"/>
        <w:right w:val="none" w:sz="0" w:space="0" w:color="auto"/>
      </w:divBdr>
    </w:div>
    <w:div w:id="147475279">
      <w:bodyDiv w:val="1"/>
      <w:marLeft w:val="0"/>
      <w:marRight w:val="0"/>
      <w:marTop w:val="0"/>
      <w:marBottom w:val="0"/>
      <w:divBdr>
        <w:top w:val="none" w:sz="0" w:space="0" w:color="auto"/>
        <w:left w:val="none" w:sz="0" w:space="0" w:color="auto"/>
        <w:bottom w:val="none" w:sz="0" w:space="0" w:color="auto"/>
        <w:right w:val="none" w:sz="0" w:space="0" w:color="auto"/>
      </w:divBdr>
    </w:div>
    <w:div w:id="153881138">
      <w:bodyDiv w:val="1"/>
      <w:marLeft w:val="0"/>
      <w:marRight w:val="0"/>
      <w:marTop w:val="0"/>
      <w:marBottom w:val="0"/>
      <w:divBdr>
        <w:top w:val="none" w:sz="0" w:space="0" w:color="auto"/>
        <w:left w:val="none" w:sz="0" w:space="0" w:color="auto"/>
        <w:bottom w:val="none" w:sz="0" w:space="0" w:color="auto"/>
        <w:right w:val="none" w:sz="0" w:space="0" w:color="auto"/>
      </w:divBdr>
    </w:div>
    <w:div w:id="155877289">
      <w:bodyDiv w:val="1"/>
      <w:marLeft w:val="0"/>
      <w:marRight w:val="0"/>
      <w:marTop w:val="0"/>
      <w:marBottom w:val="0"/>
      <w:divBdr>
        <w:top w:val="none" w:sz="0" w:space="0" w:color="auto"/>
        <w:left w:val="none" w:sz="0" w:space="0" w:color="auto"/>
        <w:bottom w:val="none" w:sz="0" w:space="0" w:color="auto"/>
        <w:right w:val="none" w:sz="0" w:space="0" w:color="auto"/>
      </w:divBdr>
    </w:div>
    <w:div w:id="159005463">
      <w:bodyDiv w:val="1"/>
      <w:marLeft w:val="0"/>
      <w:marRight w:val="0"/>
      <w:marTop w:val="0"/>
      <w:marBottom w:val="0"/>
      <w:divBdr>
        <w:top w:val="none" w:sz="0" w:space="0" w:color="auto"/>
        <w:left w:val="none" w:sz="0" w:space="0" w:color="auto"/>
        <w:bottom w:val="none" w:sz="0" w:space="0" w:color="auto"/>
        <w:right w:val="none" w:sz="0" w:space="0" w:color="auto"/>
      </w:divBdr>
    </w:div>
    <w:div w:id="160127861">
      <w:bodyDiv w:val="1"/>
      <w:marLeft w:val="0"/>
      <w:marRight w:val="0"/>
      <w:marTop w:val="0"/>
      <w:marBottom w:val="0"/>
      <w:divBdr>
        <w:top w:val="none" w:sz="0" w:space="0" w:color="auto"/>
        <w:left w:val="none" w:sz="0" w:space="0" w:color="auto"/>
        <w:bottom w:val="none" w:sz="0" w:space="0" w:color="auto"/>
        <w:right w:val="none" w:sz="0" w:space="0" w:color="auto"/>
      </w:divBdr>
    </w:div>
    <w:div w:id="161168690">
      <w:bodyDiv w:val="1"/>
      <w:marLeft w:val="0"/>
      <w:marRight w:val="0"/>
      <w:marTop w:val="0"/>
      <w:marBottom w:val="0"/>
      <w:divBdr>
        <w:top w:val="none" w:sz="0" w:space="0" w:color="auto"/>
        <w:left w:val="none" w:sz="0" w:space="0" w:color="auto"/>
        <w:bottom w:val="none" w:sz="0" w:space="0" w:color="auto"/>
        <w:right w:val="none" w:sz="0" w:space="0" w:color="auto"/>
      </w:divBdr>
    </w:div>
    <w:div w:id="166097714">
      <w:bodyDiv w:val="1"/>
      <w:marLeft w:val="0"/>
      <w:marRight w:val="0"/>
      <w:marTop w:val="0"/>
      <w:marBottom w:val="0"/>
      <w:divBdr>
        <w:top w:val="none" w:sz="0" w:space="0" w:color="auto"/>
        <w:left w:val="none" w:sz="0" w:space="0" w:color="auto"/>
        <w:bottom w:val="none" w:sz="0" w:space="0" w:color="auto"/>
        <w:right w:val="none" w:sz="0" w:space="0" w:color="auto"/>
      </w:divBdr>
    </w:div>
    <w:div w:id="169608487">
      <w:bodyDiv w:val="1"/>
      <w:marLeft w:val="0"/>
      <w:marRight w:val="0"/>
      <w:marTop w:val="0"/>
      <w:marBottom w:val="0"/>
      <w:divBdr>
        <w:top w:val="none" w:sz="0" w:space="0" w:color="auto"/>
        <w:left w:val="none" w:sz="0" w:space="0" w:color="auto"/>
        <w:bottom w:val="none" w:sz="0" w:space="0" w:color="auto"/>
        <w:right w:val="none" w:sz="0" w:space="0" w:color="auto"/>
      </w:divBdr>
    </w:div>
    <w:div w:id="171722343">
      <w:bodyDiv w:val="1"/>
      <w:marLeft w:val="0"/>
      <w:marRight w:val="0"/>
      <w:marTop w:val="0"/>
      <w:marBottom w:val="0"/>
      <w:divBdr>
        <w:top w:val="none" w:sz="0" w:space="0" w:color="auto"/>
        <w:left w:val="none" w:sz="0" w:space="0" w:color="auto"/>
        <w:bottom w:val="none" w:sz="0" w:space="0" w:color="auto"/>
        <w:right w:val="none" w:sz="0" w:space="0" w:color="auto"/>
      </w:divBdr>
    </w:div>
    <w:div w:id="173304554">
      <w:bodyDiv w:val="1"/>
      <w:marLeft w:val="0"/>
      <w:marRight w:val="0"/>
      <w:marTop w:val="0"/>
      <w:marBottom w:val="0"/>
      <w:divBdr>
        <w:top w:val="none" w:sz="0" w:space="0" w:color="auto"/>
        <w:left w:val="none" w:sz="0" w:space="0" w:color="auto"/>
        <w:bottom w:val="none" w:sz="0" w:space="0" w:color="auto"/>
        <w:right w:val="none" w:sz="0" w:space="0" w:color="auto"/>
      </w:divBdr>
    </w:div>
    <w:div w:id="188875299">
      <w:bodyDiv w:val="1"/>
      <w:marLeft w:val="0"/>
      <w:marRight w:val="0"/>
      <w:marTop w:val="0"/>
      <w:marBottom w:val="0"/>
      <w:divBdr>
        <w:top w:val="none" w:sz="0" w:space="0" w:color="auto"/>
        <w:left w:val="none" w:sz="0" w:space="0" w:color="auto"/>
        <w:bottom w:val="none" w:sz="0" w:space="0" w:color="auto"/>
        <w:right w:val="none" w:sz="0" w:space="0" w:color="auto"/>
      </w:divBdr>
    </w:div>
    <w:div w:id="188877676">
      <w:bodyDiv w:val="1"/>
      <w:marLeft w:val="0"/>
      <w:marRight w:val="0"/>
      <w:marTop w:val="0"/>
      <w:marBottom w:val="0"/>
      <w:divBdr>
        <w:top w:val="none" w:sz="0" w:space="0" w:color="auto"/>
        <w:left w:val="none" w:sz="0" w:space="0" w:color="auto"/>
        <w:bottom w:val="none" w:sz="0" w:space="0" w:color="auto"/>
        <w:right w:val="none" w:sz="0" w:space="0" w:color="auto"/>
      </w:divBdr>
    </w:div>
    <w:div w:id="203249778">
      <w:bodyDiv w:val="1"/>
      <w:marLeft w:val="0"/>
      <w:marRight w:val="0"/>
      <w:marTop w:val="0"/>
      <w:marBottom w:val="0"/>
      <w:divBdr>
        <w:top w:val="none" w:sz="0" w:space="0" w:color="auto"/>
        <w:left w:val="none" w:sz="0" w:space="0" w:color="auto"/>
        <w:bottom w:val="none" w:sz="0" w:space="0" w:color="auto"/>
        <w:right w:val="none" w:sz="0" w:space="0" w:color="auto"/>
      </w:divBdr>
    </w:div>
    <w:div w:id="206113982">
      <w:bodyDiv w:val="1"/>
      <w:marLeft w:val="0"/>
      <w:marRight w:val="0"/>
      <w:marTop w:val="0"/>
      <w:marBottom w:val="0"/>
      <w:divBdr>
        <w:top w:val="none" w:sz="0" w:space="0" w:color="auto"/>
        <w:left w:val="none" w:sz="0" w:space="0" w:color="auto"/>
        <w:bottom w:val="none" w:sz="0" w:space="0" w:color="auto"/>
        <w:right w:val="none" w:sz="0" w:space="0" w:color="auto"/>
      </w:divBdr>
    </w:div>
    <w:div w:id="217976418">
      <w:bodyDiv w:val="1"/>
      <w:marLeft w:val="0"/>
      <w:marRight w:val="0"/>
      <w:marTop w:val="0"/>
      <w:marBottom w:val="0"/>
      <w:divBdr>
        <w:top w:val="none" w:sz="0" w:space="0" w:color="auto"/>
        <w:left w:val="none" w:sz="0" w:space="0" w:color="auto"/>
        <w:bottom w:val="none" w:sz="0" w:space="0" w:color="auto"/>
        <w:right w:val="none" w:sz="0" w:space="0" w:color="auto"/>
      </w:divBdr>
    </w:div>
    <w:div w:id="218975116">
      <w:bodyDiv w:val="1"/>
      <w:marLeft w:val="0"/>
      <w:marRight w:val="0"/>
      <w:marTop w:val="0"/>
      <w:marBottom w:val="0"/>
      <w:divBdr>
        <w:top w:val="none" w:sz="0" w:space="0" w:color="auto"/>
        <w:left w:val="none" w:sz="0" w:space="0" w:color="auto"/>
        <w:bottom w:val="none" w:sz="0" w:space="0" w:color="auto"/>
        <w:right w:val="none" w:sz="0" w:space="0" w:color="auto"/>
      </w:divBdr>
    </w:div>
    <w:div w:id="220143852">
      <w:bodyDiv w:val="1"/>
      <w:marLeft w:val="0"/>
      <w:marRight w:val="0"/>
      <w:marTop w:val="0"/>
      <w:marBottom w:val="0"/>
      <w:divBdr>
        <w:top w:val="none" w:sz="0" w:space="0" w:color="auto"/>
        <w:left w:val="none" w:sz="0" w:space="0" w:color="auto"/>
        <w:bottom w:val="none" w:sz="0" w:space="0" w:color="auto"/>
        <w:right w:val="none" w:sz="0" w:space="0" w:color="auto"/>
      </w:divBdr>
    </w:div>
    <w:div w:id="222375501">
      <w:bodyDiv w:val="1"/>
      <w:marLeft w:val="0"/>
      <w:marRight w:val="0"/>
      <w:marTop w:val="0"/>
      <w:marBottom w:val="0"/>
      <w:divBdr>
        <w:top w:val="none" w:sz="0" w:space="0" w:color="auto"/>
        <w:left w:val="none" w:sz="0" w:space="0" w:color="auto"/>
        <w:bottom w:val="none" w:sz="0" w:space="0" w:color="auto"/>
        <w:right w:val="none" w:sz="0" w:space="0" w:color="auto"/>
      </w:divBdr>
    </w:div>
    <w:div w:id="225528801">
      <w:bodyDiv w:val="1"/>
      <w:marLeft w:val="0"/>
      <w:marRight w:val="0"/>
      <w:marTop w:val="0"/>
      <w:marBottom w:val="0"/>
      <w:divBdr>
        <w:top w:val="none" w:sz="0" w:space="0" w:color="auto"/>
        <w:left w:val="none" w:sz="0" w:space="0" w:color="auto"/>
        <w:bottom w:val="none" w:sz="0" w:space="0" w:color="auto"/>
        <w:right w:val="none" w:sz="0" w:space="0" w:color="auto"/>
      </w:divBdr>
    </w:div>
    <w:div w:id="227232509">
      <w:bodyDiv w:val="1"/>
      <w:marLeft w:val="0"/>
      <w:marRight w:val="0"/>
      <w:marTop w:val="0"/>
      <w:marBottom w:val="0"/>
      <w:divBdr>
        <w:top w:val="none" w:sz="0" w:space="0" w:color="auto"/>
        <w:left w:val="none" w:sz="0" w:space="0" w:color="auto"/>
        <w:bottom w:val="none" w:sz="0" w:space="0" w:color="auto"/>
        <w:right w:val="none" w:sz="0" w:space="0" w:color="auto"/>
      </w:divBdr>
    </w:div>
    <w:div w:id="231817013">
      <w:bodyDiv w:val="1"/>
      <w:marLeft w:val="0"/>
      <w:marRight w:val="0"/>
      <w:marTop w:val="0"/>
      <w:marBottom w:val="0"/>
      <w:divBdr>
        <w:top w:val="none" w:sz="0" w:space="0" w:color="auto"/>
        <w:left w:val="none" w:sz="0" w:space="0" w:color="auto"/>
        <w:bottom w:val="none" w:sz="0" w:space="0" w:color="auto"/>
        <w:right w:val="none" w:sz="0" w:space="0" w:color="auto"/>
      </w:divBdr>
    </w:div>
    <w:div w:id="236286672">
      <w:bodyDiv w:val="1"/>
      <w:marLeft w:val="0"/>
      <w:marRight w:val="0"/>
      <w:marTop w:val="0"/>
      <w:marBottom w:val="0"/>
      <w:divBdr>
        <w:top w:val="none" w:sz="0" w:space="0" w:color="auto"/>
        <w:left w:val="none" w:sz="0" w:space="0" w:color="auto"/>
        <w:bottom w:val="none" w:sz="0" w:space="0" w:color="auto"/>
        <w:right w:val="none" w:sz="0" w:space="0" w:color="auto"/>
      </w:divBdr>
    </w:div>
    <w:div w:id="259602342">
      <w:bodyDiv w:val="1"/>
      <w:marLeft w:val="0"/>
      <w:marRight w:val="0"/>
      <w:marTop w:val="0"/>
      <w:marBottom w:val="0"/>
      <w:divBdr>
        <w:top w:val="none" w:sz="0" w:space="0" w:color="auto"/>
        <w:left w:val="none" w:sz="0" w:space="0" w:color="auto"/>
        <w:bottom w:val="none" w:sz="0" w:space="0" w:color="auto"/>
        <w:right w:val="none" w:sz="0" w:space="0" w:color="auto"/>
      </w:divBdr>
    </w:div>
    <w:div w:id="263080048">
      <w:bodyDiv w:val="1"/>
      <w:marLeft w:val="0"/>
      <w:marRight w:val="0"/>
      <w:marTop w:val="0"/>
      <w:marBottom w:val="0"/>
      <w:divBdr>
        <w:top w:val="none" w:sz="0" w:space="0" w:color="auto"/>
        <w:left w:val="none" w:sz="0" w:space="0" w:color="auto"/>
        <w:bottom w:val="none" w:sz="0" w:space="0" w:color="auto"/>
        <w:right w:val="none" w:sz="0" w:space="0" w:color="auto"/>
      </w:divBdr>
    </w:div>
    <w:div w:id="266087676">
      <w:bodyDiv w:val="1"/>
      <w:marLeft w:val="0"/>
      <w:marRight w:val="0"/>
      <w:marTop w:val="0"/>
      <w:marBottom w:val="0"/>
      <w:divBdr>
        <w:top w:val="none" w:sz="0" w:space="0" w:color="auto"/>
        <w:left w:val="none" w:sz="0" w:space="0" w:color="auto"/>
        <w:bottom w:val="none" w:sz="0" w:space="0" w:color="auto"/>
        <w:right w:val="none" w:sz="0" w:space="0" w:color="auto"/>
      </w:divBdr>
    </w:div>
    <w:div w:id="272516384">
      <w:bodyDiv w:val="1"/>
      <w:marLeft w:val="0"/>
      <w:marRight w:val="0"/>
      <w:marTop w:val="0"/>
      <w:marBottom w:val="0"/>
      <w:divBdr>
        <w:top w:val="none" w:sz="0" w:space="0" w:color="auto"/>
        <w:left w:val="none" w:sz="0" w:space="0" w:color="auto"/>
        <w:bottom w:val="none" w:sz="0" w:space="0" w:color="auto"/>
        <w:right w:val="none" w:sz="0" w:space="0" w:color="auto"/>
      </w:divBdr>
    </w:div>
    <w:div w:id="273363299">
      <w:bodyDiv w:val="1"/>
      <w:marLeft w:val="0"/>
      <w:marRight w:val="0"/>
      <w:marTop w:val="0"/>
      <w:marBottom w:val="0"/>
      <w:divBdr>
        <w:top w:val="none" w:sz="0" w:space="0" w:color="auto"/>
        <w:left w:val="none" w:sz="0" w:space="0" w:color="auto"/>
        <w:bottom w:val="none" w:sz="0" w:space="0" w:color="auto"/>
        <w:right w:val="none" w:sz="0" w:space="0" w:color="auto"/>
      </w:divBdr>
    </w:div>
    <w:div w:id="275185723">
      <w:bodyDiv w:val="1"/>
      <w:marLeft w:val="0"/>
      <w:marRight w:val="0"/>
      <w:marTop w:val="0"/>
      <w:marBottom w:val="0"/>
      <w:divBdr>
        <w:top w:val="none" w:sz="0" w:space="0" w:color="auto"/>
        <w:left w:val="none" w:sz="0" w:space="0" w:color="auto"/>
        <w:bottom w:val="none" w:sz="0" w:space="0" w:color="auto"/>
        <w:right w:val="none" w:sz="0" w:space="0" w:color="auto"/>
      </w:divBdr>
    </w:div>
    <w:div w:id="276373507">
      <w:bodyDiv w:val="1"/>
      <w:marLeft w:val="0"/>
      <w:marRight w:val="0"/>
      <w:marTop w:val="0"/>
      <w:marBottom w:val="0"/>
      <w:divBdr>
        <w:top w:val="none" w:sz="0" w:space="0" w:color="auto"/>
        <w:left w:val="none" w:sz="0" w:space="0" w:color="auto"/>
        <w:bottom w:val="none" w:sz="0" w:space="0" w:color="auto"/>
        <w:right w:val="none" w:sz="0" w:space="0" w:color="auto"/>
      </w:divBdr>
    </w:div>
    <w:div w:id="278411733">
      <w:bodyDiv w:val="1"/>
      <w:marLeft w:val="0"/>
      <w:marRight w:val="0"/>
      <w:marTop w:val="0"/>
      <w:marBottom w:val="0"/>
      <w:divBdr>
        <w:top w:val="none" w:sz="0" w:space="0" w:color="auto"/>
        <w:left w:val="none" w:sz="0" w:space="0" w:color="auto"/>
        <w:bottom w:val="none" w:sz="0" w:space="0" w:color="auto"/>
        <w:right w:val="none" w:sz="0" w:space="0" w:color="auto"/>
      </w:divBdr>
    </w:div>
    <w:div w:id="280456773">
      <w:bodyDiv w:val="1"/>
      <w:marLeft w:val="0"/>
      <w:marRight w:val="0"/>
      <w:marTop w:val="0"/>
      <w:marBottom w:val="0"/>
      <w:divBdr>
        <w:top w:val="none" w:sz="0" w:space="0" w:color="auto"/>
        <w:left w:val="none" w:sz="0" w:space="0" w:color="auto"/>
        <w:bottom w:val="none" w:sz="0" w:space="0" w:color="auto"/>
        <w:right w:val="none" w:sz="0" w:space="0" w:color="auto"/>
      </w:divBdr>
    </w:div>
    <w:div w:id="287510875">
      <w:bodyDiv w:val="1"/>
      <w:marLeft w:val="0"/>
      <w:marRight w:val="0"/>
      <w:marTop w:val="0"/>
      <w:marBottom w:val="0"/>
      <w:divBdr>
        <w:top w:val="none" w:sz="0" w:space="0" w:color="auto"/>
        <w:left w:val="none" w:sz="0" w:space="0" w:color="auto"/>
        <w:bottom w:val="none" w:sz="0" w:space="0" w:color="auto"/>
        <w:right w:val="none" w:sz="0" w:space="0" w:color="auto"/>
      </w:divBdr>
    </w:div>
    <w:div w:id="288174028">
      <w:bodyDiv w:val="1"/>
      <w:marLeft w:val="0"/>
      <w:marRight w:val="0"/>
      <w:marTop w:val="0"/>
      <w:marBottom w:val="0"/>
      <w:divBdr>
        <w:top w:val="none" w:sz="0" w:space="0" w:color="auto"/>
        <w:left w:val="none" w:sz="0" w:space="0" w:color="auto"/>
        <w:bottom w:val="none" w:sz="0" w:space="0" w:color="auto"/>
        <w:right w:val="none" w:sz="0" w:space="0" w:color="auto"/>
      </w:divBdr>
    </w:div>
    <w:div w:id="288977525">
      <w:bodyDiv w:val="1"/>
      <w:marLeft w:val="0"/>
      <w:marRight w:val="0"/>
      <w:marTop w:val="0"/>
      <w:marBottom w:val="0"/>
      <w:divBdr>
        <w:top w:val="none" w:sz="0" w:space="0" w:color="auto"/>
        <w:left w:val="none" w:sz="0" w:space="0" w:color="auto"/>
        <w:bottom w:val="none" w:sz="0" w:space="0" w:color="auto"/>
        <w:right w:val="none" w:sz="0" w:space="0" w:color="auto"/>
      </w:divBdr>
    </w:div>
    <w:div w:id="303239834">
      <w:bodyDiv w:val="1"/>
      <w:marLeft w:val="0"/>
      <w:marRight w:val="0"/>
      <w:marTop w:val="0"/>
      <w:marBottom w:val="0"/>
      <w:divBdr>
        <w:top w:val="none" w:sz="0" w:space="0" w:color="auto"/>
        <w:left w:val="none" w:sz="0" w:space="0" w:color="auto"/>
        <w:bottom w:val="none" w:sz="0" w:space="0" w:color="auto"/>
        <w:right w:val="none" w:sz="0" w:space="0" w:color="auto"/>
      </w:divBdr>
    </w:div>
    <w:div w:id="305549232">
      <w:bodyDiv w:val="1"/>
      <w:marLeft w:val="0"/>
      <w:marRight w:val="0"/>
      <w:marTop w:val="0"/>
      <w:marBottom w:val="0"/>
      <w:divBdr>
        <w:top w:val="none" w:sz="0" w:space="0" w:color="auto"/>
        <w:left w:val="none" w:sz="0" w:space="0" w:color="auto"/>
        <w:bottom w:val="none" w:sz="0" w:space="0" w:color="auto"/>
        <w:right w:val="none" w:sz="0" w:space="0" w:color="auto"/>
      </w:divBdr>
    </w:div>
    <w:div w:id="319357952">
      <w:bodyDiv w:val="1"/>
      <w:marLeft w:val="0"/>
      <w:marRight w:val="0"/>
      <w:marTop w:val="0"/>
      <w:marBottom w:val="0"/>
      <w:divBdr>
        <w:top w:val="none" w:sz="0" w:space="0" w:color="auto"/>
        <w:left w:val="none" w:sz="0" w:space="0" w:color="auto"/>
        <w:bottom w:val="none" w:sz="0" w:space="0" w:color="auto"/>
        <w:right w:val="none" w:sz="0" w:space="0" w:color="auto"/>
      </w:divBdr>
    </w:div>
    <w:div w:id="321279616">
      <w:bodyDiv w:val="1"/>
      <w:marLeft w:val="0"/>
      <w:marRight w:val="0"/>
      <w:marTop w:val="0"/>
      <w:marBottom w:val="0"/>
      <w:divBdr>
        <w:top w:val="none" w:sz="0" w:space="0" w:color="auto"/>
        <w:left w:val="none" w:sz="0" w:space="0" w:color="auto"/>
        <w:bottom w:val="none" w:sz="0" w:space="0" w:color="auto"/>
        <w:right w:val="none" w:sz="0" w:space="0" w:color="auto"/>
      </w:divBdr>
    </w:div>
    <w:div w:id="322441673">
      <w:bodyDiv w:val="1"/>
      <w:marLeft w:val="0"/>
      <w:marRight w:val="0"/>
      <w:marTop w:val="0"/>
      <w:marBottom w:val="0"/>
      <w:divBdr>
        <w:top w:val="none" w:sz="0" w:space="0" w:color="auto"/>
        <w:left w:val="none" w:sz="0" w:space="0" w:color="auto"/>
        <w:bottom w:val="none" w:sz="0" w:space="0" w:color="auto"/>
        <w:right w:val="none" w:sz="0" w:space="0" w:color="auto"/>
      </w:divBdr>
    </w:div>
    <w:div w:id="335041446">
      <w:bodyDiv w:val="1"/>
      <w:marLeft w:val="0"/>
      <w:marRight w:val="0"/>
      <w:marTop w:val="0"/>
      <w:marBottom w:val="0"/>
      <w:divBdr>
        <w:top w:val="none" w:sz="0" w:space="0" w:color="auto"/>
        <w:left w:val="none" w:sz="0" w:space="0" w:color="auto"/>
        <w:bottom w:val="none" w:sz="0" w:space="0" w:color="auto"/>
        <w:right w:val="none" w:sz="0" w:space="0" w:color="auto"/>
      </w:divBdr>
    </w:div>
    <w:div w:id="343897515">
      <w:bodyDiv w:val="1"/>
      <w:marLeft w:val="0"/>
      <w:marRight w:val="0"/>
      <w:marTop w:val="0"/>
      <w:marBottom w:val="0"/>
      <w:divBdr>
        <w:top w:val="none" w:sz="0" w:space="0" w:color="auto"/>
        <w:left w:val="none" w:sz="0" w:space="0" w:color="auto"/>
        <w:bottom w:val="none" w:sz="0" w:space="0" w:color="auto"/>
        <w:right w:val="none" w:sz="0" w:space="0" w:color="auto"/>
      </w:divBdr>
    </w:div>
    <w:div w:id="347174242">
      <w:bodyDiv w:val="1"/>
      <w:marLeft w:val="0"/>
      <w:marRight w:val="0"/>
      <w:marTop w:val="0"/>
      <w:marBottom w:val="0"/>
      <w:divBdr>
        <w:top w:val="none" w:sz="0" w:space="0" w:color="auto"/>
        <w:left w:val="none" w:sz="0" w:space="0" w:color="auto"/>
        <w:bottom w:val="none" w:sz="0" w:space="0" w:color="auto"/>
        <w:right w:val="none" w:sz="0" w:space="0" w:color="auto"/>
      </w:divBdr>
    </w:div>
    <w:div w:id="350231547">
      <w:bodyDiv w:val="1"/>
      <w:marLeft w:val="0"/>
      <w:marRight w:val="0"/>
      <w:marTop w:val="0"/>
      <w:marBottom w:val="0"/>
      <w:divBdr>
        <w:top w:val="none" w:sz="0" w:space="0" w:color="auto"/>
        <w:left w:val="none" w:sz="0" w:space="0" w:color="auto"/>
        <w:bottom w:val="none" w:sz="0" w:space="0" w:color="auto"/>
        <w:right w:val="none" w:sz="0" w:space="0" w:color="auto"/>
      </w:divBdr>
    </w:div>
    <w:div w:id="356321505">
      <w:bodyDiv w:val="1"/>
      <w:marLeft w:val="0"/>
      <w:marRight w:val="0"/>
      <w:marTop w:val="0"/>
      <w:marBottom w:val="0"/>
      <w:divBdr>
        <w:top w:val="none" w:sz="0" w:space="0" w:color="auto"/>
        <w:left w:val="none" w:sz="0" w:space="0" w:color="auto"/>
        <w:bottom w:val="none" w:sz="0" w:space="0" w:color="auto"/>
        <w:right w:val="none" w:sz="0" w:space="0" w:color="auto"/>
      </w:divBdr>
    </w:div>
    <w:div w:id="357125708">
      <w:bodyDiv w:val="1"/>
      <w:marLeft w:val="0"/>
      <w:marRight w:val="0"/>
      <w:marTop w:val="0"/>
      <w:marBottom w:val="0"/>
      <w:divBdr>
        <w:top w:val="none" w:sz="0" w:space="0" w:color="auto"/>
        <w:left w:val="none" w:sz="0" w:space="0" w:color="auto"/>
        <w:bottom w:val="none" w:sz="0" w:space="0" w:color="auto"/>
        <w:right w:val="none" w:sz="0" w:space="0" w:color="auto"/>
      </w:divBdr>
    </w:div>
    <w:div w:id="357781088">
      <w:bodyDiv w:val="1"/>
      <w:marLeft w:val="0"/>
      <w:marRight w:val="0"/>
      <w:marTop w:val="0"/>
      <w:marBottom w:val="0"/>
      <w:divBdr>
        <w:top w:val="none" w:sz="0" w:space="0" w:color="auto"/>
        <w:left w:val="none" w:sz="0" w:space="0" w:color="auto"/>
        <w:bottom w:val="none" w:sz="0" w:space="0" w:color="auto"/>
        <w:right w:val="none" w:sz="0" w:space="0" w:color="auto"/>
      </w:divBdr>
    </w:div>
    <w:div w:id="364139800">
      <w:bodyDiv w:val="1"/>
      <w:marLeft w:val="0"/>
      <w:marRight w:val="0"/>
      <w:marTop w:val="0"/>
      <w:marBottom w:val="0"/>
      <w:divBdr>
        <w:top w:val="none" w:sz="0" w:space="0" w:color="auto"/>
        <w:left w:val="none" w:sz="0" w:space="0" w:color="auto"/>
        <w:bottom w:val="none" w:sz="0" w:space="0" w:color="auto"/>
        <w:right w:val="none" w:sz="0" w:space="0" w:color="auto"/>
      </w:divBdr>
    </w:div>
    <w:div w:id="366221377">
      <w:bodyDiv w:val="1"/>
      <w:marLeft w:val="0"/>
      <w:marRight w:val="0"/>
      <w:marTop w:val="0"/>
      <w:marBottom w:val="0"/>
      <w:divBdr>
        <w:top w:val="none" w:sz="0" w:space="0" w:color="auto"/>
        <w:left w:val="none" w:sz="0" w:space="0" w:color="auto"/>
        <w:bottom w:val="none" w:sz="0" w:space="0" w:color="auto"/>
        <w:right w:val="none" w:sz="0" w:space="0" w:color="auto"/>
      </w:divBdr>
    </w:div>
    <w:div w:id="373119023">
      <w:bodyDiv w:val="1"/>
      <w:marLeft w:val="0"/>
      <w:marRight w:val="0"/>
      <w:marTop w:val="0"/>
      <w:marBottom w:val="0"/>
      <w:divBdr>
        <w:top w:val="none" w:sz="0" w:space="0" w:color="auto"/>
        <w:left w:val="none" w:sz="0" w:space="0" w:color="auto"/>
        <w:bottom w:val="none" w:sz="0" w:space="0" w:color="auto"/>
        <w:right w:val="none" w:sz="0" w:space="0" w:color="auto"/>
      </w:divBdr>
    </w:div>
    <w:div w:id="373387192">
      <w:bodyDiv w:val="1"/>
      <w:marLeft w:val="0"/>
      <w:marRight w:val="0"/>
      <w:marTop w:val="0"/>
      <w:marBottom w:val="0"/>
      <w:divBdr>
        <w:top w:val="none" w:sz="0" w:space="0" w:color="auto"/>
        <w:left w:val="none" w:sz="0" w:space="0" w:color="auto"/>
        <w:bottom w:val="none" w:sz="0" w:space="0" w:color="auto"/>
        <w:right w:val="none" w:sz="0" w:space="0" w:color="auto"/>
      </w:divBdr>
    </w:div>
    <w:div w:id="376709515">
      <w:bodyDiv w:val="1"/>
      <w:marLeft w:val="0"/>
      <w:marRight w:val="0"/>
      <w:marTop w:val="0"/>
      <w:marBottom w:val="0"/>
      <w:divBdr>
        <w:top w:val="none" w:sz="0" w:space="0" w:color="auto"/>
        <w:left w:val="none" w:sz="0" w:space="0" w:color="auto"/>
        <w:bottom w:val="none" w:sz="0" w:space="0" w:color="auto"/>
        <w:right w:val="none" w:sz="0" w:space="0" w:color="auto"/>
      </w:divBdr>
    </w:div>
    <w:div w:id="384379363">
      <w:bodyDiv w:val="1"/>
      <w:marLeft w:val="0"/>
      <w:marRight w:val="0"/>
      <w:marTop w:val="0"/>
      <w:marBottom w:val="0"/>
      <w:divBdr>
        <w:top w:val="none" w:sz="0" w:space="0" w:color="auto"/>
        <w:left w:val="none" w:sz="0" w:space="0" w:color="auto"/>
        <w:bottom w:val="none" w:sz="0" w:space="0" w:color="auto"/>
        <w:right w:val="none" w:sz="0" w:space="0" w:color="auto"/>
      </w:divBdr>
    </w:div>
    <w:div w:id="386806167">
      <w:bodyDiv w:val="1"/>
      <w:marLeft w:val="0"/>
      <w:marRight w:val="0"/>
      <w:marTop w:val="0"/>
      <w:marBottom w:val="0"/>
      <w:divBdr>
        <w:top w:val="none" w:sz="0" w:space="0" w:color="auto"/>
        <w:left w:val="none" w:sz="0" w:space="0" w:color="auto"/>
        <w:bottom w:val="none" w:sz="0" w:space="0" w:color="auto"/>
        <w:right w:val="none" w:sz="0" w:space="0" w:color="auto"/>
      </w:divBdr>
    </w:div>
    <w:div w:id="392047914">
      <w:bodyDiv w:val="1"/>
      <w:marLeft w:val="0"/>
      <w:marRight w:val="0"/>
      <w:marTop w:val="0"/>
      <w:marBottom w:val="0"/>
      <w:divBdr>
        <w:top w:val="none" w:sz="0" w:space="0" w:color="auto"/>
        <w:left w:val="none" w:sz="0" w:space="0" w:color="auto"/>
        <w:bottom w:val="none" w:sz="0" w:space="0" w:color="auto"/>
        <w:right w:val="none" w:sz="0" w:space="0" w:color="auto"/>
      </w:divBdr>
    </w:div>
    <w:div w:id="393546962">
      <w:bodyDiv w:val="1"/>
      <w:marLeft w:val="0"/>
      <w:marRight w:val="0"/>
      <w:marTop w:val="0"/>
      <w:marBottom w:val="0"/>
      <w:divBdr>
        <w:top w:val="none" w:sz="0" w:space="0" w:color="auto"/>
        <w:left w:val="none" w:sz="0" w:space="0" w:color="auto"/>
        <w:bottom w:val="none" w:sz="0" w:space="0" w:color="auto"/>
        <w:right w:val="none" w:sz="0" w:space="0" w:color="auto"/>
      </w:divBdr>
    </w:div>
    <w:div w:id="395706880">
      <w:bodyDiv w:val="1"/>
      <w:marLeft w:val="0"/>
      <w:marRight w:val="0"/>
      <w:marTop w:val="0"/>
      <w:marBottom w:val="0"/>
      <w:divBdr>
        <w:top w:val="none" w:sz="0" w:space="0" w:color="auto"/>
        <w:left w:val="none" w:sz="0" w:space="0" w:color="auto"/>
        <w:bottom w:val="none" w:sz="0" w:space="0" w:color="auto"/>
        <w:right w:val="none" w:sz="0" w:space="0" w:color="auto"/>
      </w:divBdr>
    </w:div>
    <w:div w:id="398989364">
      <w:bodyDiv w:val="1"/>
      <w:marLeft w:val="0"/>
      <w:marRight w:val="0"/>
      <w:marTop w:val="0"/>
      <w:marBottom w:val="0"/>
      <w:divBdr>
        <w:top w:val="none" w:sz="0" w:space="0" w:color="auto"/>
        <w:left w:val="none" w:sz="0" w:space="0" w:color="auto"/>
        <w:bottom w:val="none" w:sz="0" w:space="0" w:color="auto"/>
        <w:right w:val="none" w:sz="0" w:space="0" w:color="auto"/>
      </w:divBdr>
    </w:div>
    <w:div w:id="399863374">
      <w:bodyDiv w:val="1"/>
      <w:marLeft w:val="0"/>
      <w:marRight w:val="0"/>
      <w:marTop w:val="0"/>
      <w:marBottom w:val="0"/>
      <w:divBdr>
        <w:top w:val="none" w:sz="0" w:space="0" w:color="auto"/>
        <w:left w:val="none" w:sz="0" w:space="0" w:color="auto"/>
        <w:bottom w:val="none" w:sz="0" w:space="0" w:color="auto"/>
        <w:right w:val="none" w:sz="0" w:space="0" w:color="auto"/>
      </w:divBdr>
    </w:div>
    <w:div w:id="408308775">
      <w:bodyDiv w:val="1"/>
      <w:marLeft w:val="0"/>
      <w:marRight w:val="0"/>
      <w:marTop w:val="0"/>
      <w:marBottom w:val="0"/>
      <w:divBdr>
        <w:top w:val="none" w:sz="0" w:space="0" w:color="auto"/>
        <w:left w:val="none" w:sz="0" w:space="0" w:color="auto"/>
        <w:bottom w:val="none" w:sz="0" w:space="0" w:color="auto"/>
        <w:right w:val="none" w:sz="0" w:space="0" w:color="auto"/>
      </w:divBdr>
    </w:div>
    <w:div w:id="411589689">
      <w:bodyDiv w:val="1"/>
      <w:marLeft w:val="0"/>
      <w:marRight w:val="0"/>
      <w:marTop w:val="0"/>
      <w:marBottom w:val="0"/>
      <w:divBdr>
        <w:top w:val="none" w:sz="0" w:space="0" w:color="auto"/>
        <w:left w:val="none" w:sz="0" w:space="0" w:color="auto"/>
        <w:bottom w:val="none" w:sz="0" w:space="0" w:color="auto"/>
        <w:right w:val="none" w:sz="0" w:space="0" w:color="auto"/>
      </w:divBdr>
    </w:div>
    <w:div w:id="420376831">
      <w:bodyDiv w:val="1"/>
      <w:marLeft w:val="0"/>
      <w:marRight w:val="0"/>
      <w:marTop w:val="0"/>
      <w:marBottom w:val="0"/>
      <w:divBdr>
        <w:top w:val="none" w:sz="0" w:space="0" w:color="auto"/>
        <w:left w:val="none" w:sz="0" w:space="0" w:color="auto"/>
        <w:bottom w:val="none" w:sz="0" w:space="0" w:color="auto"/>
        <w:right w:val="none" w:sz="0" w:space="0" w:color="auto"/>
      </w:divBdr>
    </w:div>
    <w:div w:id="424300507">
      <w:bodyDiv w:val="1"/>
      <w:marLeft w:val="0"/>
      <w:marRight w:val="0"/>
      <w:marTop w:val="0"/>
      <w:marBottom w:val="0"/>
      <w:divBdr>
        <w:top w:val="none" w:sz="0" w:space="0" w:color="auto"/>
        <w:left w:val="none" w:sz="0" w:space="0" w:color="auto"/>
        <w:bottom w:val="none" w:sz="0" w:space="0" w:color="auto"/>
        <w:right w:val="none" w:sz="0" w:space="0" w:color="auto"/>
      </w:divBdr>
    </w:div>
    <w:div w:id="432170894">
      <w:bodyDiv w:val="1"/>
      <w:marLeft w:val="0"/>
      <w:marRight w:val="0"/>
      <w:marTop w:val="0"/>
      <w:marBottom w:val="0"/>
      <w:divBdr>
        <w:top w:val="none" w:sz="0" w:space="0" w:color="auto"/>
        <w:left w:val="none" w:sz="0" w:space="0" w:color="auto"/>
        <w:bottom w:val="none" w:sz="0" w:space="0" w:color="auto"/>
        <w:right w:val="none" w:sz="0" w:space="0" w:color="auto"/>
      </w:divBdr>
    </w:div>
    <w:div w:id="440880538">
      <w:bodyDiv w:val="1"/>
      <w:marLeft w:val="0"/>
      <w:marRight w:val="0"/>
      <w:marTop w:val="0"/>
      <w:marBottom w:val="0"/>
      <w:divBdr>
        <w:top w:val="none" w:sz="0" w:space="0" w:color="auto"/>
        <w:left w:val="none" w:sz="0" w:space="0" w:color="auto"/>
        <w:bottom w:val="none" w:sz="0" w:space="0" w:color="auto"/>
        <w:right w:val="none" w:sz="0" w:space="0" w:color="auto"/>
      </w:divBdr>
    </w:div>
    <w:div w:id="449517317">
      <w:bodyDiv w:val="1"/>
      <w:marLeft w:val="0"/>
      <w:marRight w:val="0"/>
      <w:marTop w:val="0"/>
      <w:marBottom w:val="0"/>
      <w:divBdr>
        <w:top w:val="none" w:sz="0" w:space="0" w:color="auto"/>
        <w:left w:val="none" w:sz="0" w:space="0" w:color="auto"/>
        <w:bottom w:val="none" w:sz="0" w:space="0" w:color="auto"/>
        <w:right w:val="none" w:sz="0" w:space="0" w:color="auto"/>
      </w:divBdr>
    </w:div>
    <w:div w:id="462699182">
      <w:bodyDiv w:val="1"/>
      <w:marLeft w:val="0"/>
      <w:marRight w:val="0"/>
      <w:marTop w:val="0"/>
      <w:marBottom w:val="0"/>
      <w:divBdr>
        <w:top w:val="none" w:sz="0" w:space="0" w:color="auto"/>
        <w:left w:val="none" w:sz="0" w:space="0" w:color="auto"/>
        <w:bottom w:val="none" w:sz="0" w:space="0" w:color="auto"/>
        <w:right w:val="none" w:sz="0" w:space="0" w:color="auto"/>
      </w:divBdr>
    </w:div>
    <w:div w:id="467430163">
      <w:bodyDiv w:val="1"/>
      <w:marLeft w:val="0"/>
      <w:marRight w:val="0"/>
      <w:marTop w:val="0"/>
      <w:marBottom w:val="0"/>
      <w:divBdr>
        <w:top w:val="none" w:sz="0" w:space="0" w:color="auto"/>
        <w:left w:val="none" w:sz="0" w:space="0" w:color="auto"/>
        <w:bottom w:val="none" w:sz="0" w:space="0" w:color="auto"/>
        <w:right w:val="none" w:sz="0" w:space="0" w:color="auto"/>
      </w:divBdr>
    </w:div>
    <w:div w:id="470100798">
      <w:bodyDiv w:val="1"/>
      <w:marLeft w:val="0"/>
      <w:marRight w:val="0"/>
      <w:marTop w:val="0"/>
      <w:marBottom w:val="0"/>
      <w:divBdr>
        <w:top w:val="none" w:sz="0" w:space="0" w:color="auto"/>
        <w:left w:val="none" w:sz="0" w:space="0" w:color="auto"/>
        <w:bottom w:val="none" w:sz="0" w:space="0" w:color="auto"/>
        <w:right w:val="none" w:sz="0" w:space="0" w:color="auto"/>
      </w:divBdr>
    </w:div>
    <w:div w:id="480579600">
      <w:bodyDiv w:val="1"/>
      <w:marLeft w:val="0"/>
      <w:marRight w:val="0"/>
      <w:marTop w:val="0"/>
      <w:marBottom w:val="0"/>
      <w:divBdr>
        <w:top w:val="none" w:sz="0" w:space="0" w:color="auto"/>
        <w:left w:val="none" w:sz="0" w:space="0" w:color="auto"/>
        <w:bottom w:val="none" w:sz="0" w:space="0" w:color="auto"/>
        <w:right w:val="none" w:sz="0" w:space="0" w:color="auto"/>
      </w:divBdr>
    </w:div>
    <w:div w:id="481585606">
      <w:bodyDiv w:val="1"/>
      <w:marLeft w:val="0"/>
      <w:marRight w:val="0"/>
      <w:marTop w:val="0"/>
      <w:marBottom w:val="0"/>
      <w:divBdr>
        <w:top w:val="none" w:sz="0" w:space="0" w:color="auto"/>
        <w:left w:val="none" w:sz="0" w:space="0" w:color="auto"/>
        <w:bottom w:val="none" w:sz="0" w:space="0" w:color="auto"/>
        <w:right w:val="none" w:sz="0" w:space="0" w:color="auto"/>
      </w:divBdr>
    </w:div>
    <w:div w:id="482739129">
      <w:bodyDiv w:val="1"/>
      <w:marLeft w:val="0"/>
      <w:marRight w:val="0"/>
      <w:marTop w:val="0"/>
      <w:marBottom w:val="0"/>
      <w:divBdr>
        <w:top w:val="none" w:sz="0" w:space="0" w:color="auto"/>
        <w:left w:val="none" w:sz="0" w:space="0" w:color="auto"/>
        <w:bottom w:val="none" w:sz="0" w:space="0" w:color="auto"/>
        <w:right w:val="none" w:sz="0" w:space="0" w:color="auto"/>
      </w:divBdr>
    </w:div>
    <w:div w:id="486897385">
      <w:bodyDiv w:val="1"/>
      <w:marLeft w:val="0"/>
      <w:marRight w:val="0"/>
      <w:marTop w:val="0"/>
      <w:marBottom w:val="0"/>
      <w:divBdr>
        <w:top w:val="none" w:sz="0" w:space="0" w:color="auto"/>
        <w:left w:val="none" w:sz="0" w:space="0" w:color="auto"/>
        <w:bottom w:val="none" w:sz="0" w:space="0" w:color="auto"/>
        <w:right w:val="none" w:sz="0" w:space="0" w:color="auto"/>
      </w:divBdr>
    </w:div>
    <w:div w:id="488062208">
      <w:bodyDiv w:val="1"/>
      <w:marLeft w:val="0"/>
      <w:marRight w:val="0"/>
      <w:marTop w:val="0"/>
      <w:marBottom w:val="0"/>
      <w:divBdr>
        <w:top w:val="none" w:sz="0" w:space="0" w:color="auto"/>
        <w:left w:val="none" w:sz="0" w:space="0" w:color="auto"/>
        <w:bottom w:val="none" w:sz="0" w:space="0" w:color="auto"/>
        <w:right w:val="none" w:sz="0" w:space="0" w:color="auto"/>
      </w:divBdr>
    </w:div>
    <w:div w:id="488523106">
      <w:bodyDiv w:val="1"/>
      <w:marLeft w:val="0"/>
      <w:marRight w:val="0"/>
      <w:marTop w:val="0"/>
      <w:marBottom w:val="0"/>
      <w:divBdr>
        <w:top w:val="none" w:sz="0" w:space="0" w:color="auto"/>
        <w:left w:val="none" w:sz="0" w:space="0" w:color="auto"/>
        <w:bottom w:val="none" w:sz="0" w:space="0" w:color="auto"/>
        <w:right w:val="none" w:sz="0" w:space="0" w:color="auto"/>
      </w:divBdr>
    </w:div>
    <w:div w:id="493184343">
      <w:bodyDiv w:val="1"/>
      <w:marLeft w:val="0"/>
      <w:marRight w:val="0"/>
      <w:marTop w:val="0"/>
      <w:marBottom w:val="0"/>
      <w:divBdr>
        <w:top w:val="none" w:sz="0" w:space="0" w:color="auto"/>
        <w:left w:val="none" w:sz="0" w:space="0" w:color="auto"/>
        <w:bottom w:val="none" w:sz="0" w:space="0" w:color="auto"/>
        <w:right w:val="none" w:sz="0" w:space="0" w:color="auto"/>
      </w:divBdr>
    </w:div>
    <w:div w:id="498084085">
      <w:bodyDiv w:val="1"/>
      <w:marLeft w:val="0"/>
      <w:marRight w:val="0"/>
      <w:marTop w:val="0"/>
      <w:marBottom w:val="0"/>
      <w:divBdr>
        <w:top w:val="none" w:sz="0" w:space="0" w:color="auto"/>
        <w:left w:val="none" w:sz="0" w:space="0" w:color="auto"/>
        <w:bottom w:val="none" w:sz="0" w:space="0" w:color="auto"/>
        <w:right w:val="none" w:sz="0" w:space="0" w:color="auto"/>
      </w:divBdr>
    </w:div>
    <w:div w:id="518158292">
      <w:bodyDiv w:val="1"/>
      <w:marLeft w:val="0"/>
      <w:marRight w:val="0"/>
      <w:marTop w:val="0"/>
      <w:marBottom w:val="0"/>
      <w:divBdr>
        <w:top w:val="none" w:sz="0" w:space="0" w:color="auto"/>
        <w:left w:val="none" w:sz="0" w:space="0" w:color="auto"/>
        <w:bottom w:val="none" w:sz="0" w:space="0" w:color="auto"/>
        <w:right w:val="none" w:sz="0" w:space="0" w:color="auto"/>
      </w:divBdr>
    </w:div>
    <w:div w:id="520164918">
      <w:bodyDiv w:val="1"/>
      <w:marLeft w:val="0"/>
      <w:marRight w:val="0"/>
      <w:marTop w:val="0"/>
      <w:marBottom w:val="0"/>
      <w:divBdr>
        <w:top w:val="none" w:sz="0" w:space="0" w:color="auto"/>
        <w:left w:val="none" w:sz="0" w:space="0" w:color="auto"/>
        <w:bottom w:val="none" w:sz="0" w:space="0" w:color="auto"/>
        <w:right w:val="none" w:sz="0" w:space="0" w:color="auto"/>
      </w:divBdr>
    </w:div>
    <w:div w:id="526451895">
      <w:bodyDiv w:val="1"/>
      <w:marLeft w:val="0"/>
      <w:marRight w:val="0"/>
      <w:marTop w:val="0"/>
      <w:marBottom w:val="0"/>
      <w:divBdr>
        <w:top w:val="none" w:sz="0" w:space="0" w:color="auto"/>
        <w:left w:val="none" w:sz="0" w:space="0" w:color="auto"/>
        <w:bottom w:val="none" w:sz="0" w:space="0" w:color="auto"/>
        <w:right w:val="none" w:sz="0" w:space="0" w:color="auto"/>
      </w:divBdr>
    </w:div>
    <w:div w:id="540166271">
      <w:bodyDiv w:val="1"/>
      <w:marLeft w:val="0"/>
      <w:marRight w:val="0"/>
      <w:marTop w:val="0"/>
      <w:marBottom w:val="0"/>
      <w:divBdr>
        <w:top w:val="none" w:sz="0" w:space="0" w:color="auto"/>
        <w:left w:val="none" w:sz="0" w:space="0" w:color="auto"/>
        <w:bottom w:val="none" w:sz="0" w:space="0" w:color="auto"/>
        <w:right w:val="none" w:sz="0" w:space="0" w:color="auto"/>
      </w:divBdr>
    </w:div>
    <w:div w:id="543447881">
      <w:bodyDiv w:val="1"/>
      <w:marLeft w:val="0"/>
      <w:marRight w:val="0"/>
      <w:marTop w:val="0"/>
      <w:marBottom w:val="0"/>
      <w:divBdr>
        <w:top w:val="none" w:sz="0" w:space="0" w:color="auto"/>
        <w:left w:val="none" w:sz="0" w:space="0" w:color="auto"/>
        <w:bottom w:val="none" w:sz="0" w:space="0" w:color="auto"/>
        <w:right w:val="none" w:sz="0" w:space="0" w:color="auto"/>
      </w:divBdr>
    </w:div>
    <w:div w:id="544487225">
      <w:bodyDiv w:val="1"/>
      <w:marLeft w:val="0"/>
      <w:marRight w:val="0"/>
      <w:marTop w:val="0"/>
      <w:marBottom w:val="0"/>
      <w:divBdr>
        <w:top w:val="none" w:sz="0" w:space="0" w:color="auto"/>
        <w:left w:val="none" w:sz="0" w:space="0" w:color="auto"/>
        <w:bottom w:val="none" w:sz="0" w:space="0" w:color="auto"/>
        <w:right w:val="none" w:sz="0" w:space="0" w:color="auto"/>
      </w:divBdr>
    </w:div>
    <w:div w:id="553273788">
      <w:bodyDiv w:val="1"/>
      <w:marLeft w:val="0"/>
      <w:marRight w:val="0"/>
      <w:marTop w:val="0"/>
      <w:marBottom w:val="0"/>
      <w:divBdr>
        <w:top w:val="none" w:sz="0" w:space="0" w:color="auto"/>
        <w:left w:val="none" w:sz="0" w:space="0" w:color="auto"/>
        <w:bottom w:val="none" w:sz="0" w:space="0" w:color="auto"/>
        <w:right w:val="none" w:sz="0" w:space="0" w:color="auto"/>
      </w:divBdr>
    </w:div>
    <w:div w:id="554853509">
      <w:bodyDiv w:val="1"/>
      <w:marLeft w:val="0"/>
      <w:marRight w:val="0"/>
      <w:marTop w:val="0"/>
      <w:marBottom w:val="0"/>
      <w:divBdr>
        <w:top w:val="none" w:sz="0" w:space="0" w:color="auto"/>
        <w:left w:val="none" w:sz="0" w:space="0" w:color="auto"/>
        <w:bottom w:val="none" w:sz="0" w:space="0" w:color="auto"/>
        <w:right w:val="none" w:sz="0" w:space="0" w:color="auto"/>
      </w:divBdr>
    </w:div>
    <w:div w:id="564412703">
      <w:bodyDiv w:val="1"/>
      <w:marLeft w:val="0"/>
      <w:marRight w:val="0"/>
      <w:marTop w:val="0"/>
      <w:marBottom w:val="0"/>
      <w:divBdr>
        <w:top w:val="none" w:sz="0" w:space="0" w:color="auto"/>
        <w:left w:val="none" w:sz="0" w:space="0" w:color="auto"/>
        <w:bottom w:val="none" w:sz="0" w:space="0" w:color="auto"/>
        <w:right w:val="none" w:sz="0" w:space="0" w:color="auto"/>
      </w:divBdr>
    </w:div>
    <w:div w:id="565260285">
      <w:bodyDiv w:val="1"/>
      <w:marLeft w:val="0"/>
      <w:marRight w:val="0"/>
      <w:marTop w:val="0"/>
      <w:marBottom w:val="0"/>
      <w:divBdr>
        <w:top w:val="none" w:sz="0" w:space="0" w:color="auto"/>
        <w:left w:val="none" w:sz="0" w:space="0" w:color="auto"/>
        <w:bottom w:val="none" w:sz="0" w:space="0" w:color="auto"/>
        <w:right w:val="none" w:sz="0" w:space="0" w:color="auto"/>
      </w:divBdr>
    </w:div>
    <w:div w:id="570122127">
      <w:bodyDiv w:val="1"/>
      <w:marLeft w:val="0"/>
      <w:marRight w:val="0"/>
      <w:marTop w:val="0"/>
      <w:marBottom w:val="0"/>
      <w:divBdr>
        <w:top w:val="none" w:sz="0" w:space="0" w:color="auto"/>
        <w:left w:val="none" w:sz="0" w:space="0" w:color="auto"/>
        <w:bottom w:val="none" w:sz="0" w:space="0" w:color="auto"/>
        <w:right w:val="none" w:sz="0" w:space="0" w:color="auto"/>
      </w:divBdr>
    </w:div>
    <w:div w:id="576132453">
      <w:bodyDiv w:val="1"/>
      <w:marLeft w:val="0"/>
      <w:marRight w:val="0"/>
      <w:marTop w:val="0"/>
      <w:marBottom w:val="0"/>
      <w:divBdr>
        <w:top w:val="none" w:sz="0" w:space="0" w:color="auto"/>
        <w:left w:val="none" w:sz="0" w:space="0" w:color="auto"/>
        <w:bottom w:val="none" w:sz="0" w:space="0" w:color="auto"/>
        <w:right w:val="none" w:sz="0" w:space="0" w:color="auto"/>
      </w:divBdr>
    </w:div>
    <w:div w:id="579949381">
      <w:bodyDiv w:val="1"/>
      <w:marLeft w:val="0"/>
      <w:marRight w:val="0"/>
      <w:marTop w:val="0"/>
      <w:marBottom w:val="0"/>
      <w:divBdr>
        <w:top w:val="none" w:sz="0" w:space="0" w:color="auto"/>
        <w:left w:val="none" w:sz="0" w:space="0" w:color="auto"/>
        <w:bottom w:val="none" w:sz="0" w:space="0" w:color="auto"/>
        <w:right w:val="none" w:sz="0" w:space="0" w:color="auto"/>
      </w:divBdr>
    </w:div>
    <w:div w:id="581525880">
      <w:bodyDiv w:val="1"/>
      <w:marLeft w:val="0"/>
      <w:marRight w:val="0"/>
      <w:marTop w:val="0"/>
      <w:marBottom w:val="0"/>
      <w:divBdr>
        <w:top w:val="none" w:sz="0" w:space="0" w:color="auto"/>
        <w:left w:val="none" w:sz="0" w:space="0" w:color="auto"/>
        <w:bottom w:val="none" w:sz="0" w:space="0" w:color="auto"/>
        <w:right w:val="none" w:sz="0" w:space="0" w:color="auto"/>
      </w:divBdr>
    </w:div>
    <w:div w:id="587007169">
      <w:bodyDiv w:val="1"/>
      <w:marLeft w:val="0"/>
      <w:marRight w:val="0"/>
      <w:marTop w:val="0"/>
      <w:marBottom w:val="0"/>
      <w:divBdr>
        <w:top w:val="none" w:sz="0" w:space="0" w:color="auto"/>
        <w:left w:val="none" w:sz="0" w:space="0" w:color="auto"/>
        <w:bottom w:val="none" w:sz="0" w:space="0" w:color="auto"/>
        <w:right w:val="none" w:sz="0" w:space="0" w:color="auto"/>
      </w:divBdr>
    </w:div>
    <w:div w:id="595526379">
      <w:bodyDiv w:val="1"/>
      <w:marLeft w:val="0"/>
      <w:marRight w:val="0"/>
      <w:marTop w:val="0"/>
      <w:marBottom w:val="0"/>
      <w:divBdr>
        <w:top w:val="none" w:sz="0" w:space="0" w:color="auto"/>
        <w:left w:val="none" w:sz="0" w:space="0" w:color="auto"/>
        <w:bottom w:val="none" w:sz="0" w:space="0" w:color="auto"/>
        <w:right w:val="none" w:sz="0" w:space="0" w:color="auto"/>
      </w:divBdr>
    </w:div>
    <w:div w:id="595526738">
      <w:bodyDiv w:val="1"/>
      <w:marLeft w:val="0"/>
      <w:marRight w:val="0"/>
      <w:marTop w:val="0"/>
      <w:marBottom w:val="0"/>
      <w:divBdr>
        <w:top w:val="none" w:sz="0" w:space="0" w:color="auto"/>
        <w:left w:val="none" w:sz="0" w:space="0" w:color="auto"/>
        <w:bottom w:val="none" w:sz="0" w:space="0" w:color="auto"/>
        <w:right w:val="none" w:sz="0" w:space="0" w:color="auto"/>
      </w:divBdr>
    </w:div>
    <w:div w:id="601258904">
      <w:bodyDiv w:val="1"/>
      <w:marLeft w:val="0"/>
      <w:marRight w:val="0"/>
      <w:marTop w:val="0"/>
      <w:marBottom w:val="0"/>
      <w:divBdr>
        <w:top w:val="none" w:sz="0" w:space="0" w:color="auto"/>
        <w:left w:val="none" w:sz="0" w:space="0" w:color="auto"/>
        <w:bottom w:val="none" w:sz="0" w:space="0" w:color="auto"/>
        <w:right w:val="none" w:sz="0" w:space="0" w:color="auto"/>
      </w:divBdr>
    </w:div>
    <w:div w:id="604119235">
      <w:bodyDiv w:val="1"/>
      <w:marLeft w:val="0"/>
      <w:marRight w:val="0"/>
      <w:marTop w:val="0"/>
      <w:marBottom w:val="0"/>
      <w:divBdr>
        <w:top w:val="none" w:sz="0" w:space="0" w:color="auto"/>
        <w:left w:val="none" w:sz="0" w:space="0" w:color="auto"/>
        <w:bottom w:val="none" w:sz="0" w:space="0" w:color="auto"/>
        <w:right w:val="none" w:sz="0" w:space="0" w:color="auto"/>
      </w:divBdr>
    </w:div>
    <w:div w:id="605425856">
      <w:bodyDiv w:val="1"/>
      <w:marLeft w:val="0"/>
      <w:marRight w:val="0"/>
      <w:marTop w:val="0"/>
      <w:marBottom w:val="0"/>
      <w:divBdr>
        <w:top w:val="none" w:sz="0" w:space="0" w:color="auto"/>
        <w:left w:val="none" w:sz="0" w:space="0" w:color="auto"/>
        <w:bottom w:val="none" w:sz="0" w:space="0" w:color="auto"/>
        <w:right w:val="none" w:sz="0" w:space="0" w:color="auto"/>
      </w:divBdr>
    </w:div>
    <w:div w:id="611060367">
      <w:bodyDiv w:val="1"/>
      <w:marLeft w:val="0"/>
      <w:marRight w:val="0"/>
      <w:marTop w:val="0"/>
      <w:marBottom w:val="0"/>
      <w:divBdr>
        <w:top w:val="none" w:sz="0" w:space="0" w:color="auto"/>
        <w:left w:val="none" w:sz="0" w:space="0" w:color="auto"/>
        <w:bottom w:val="none" w:sz="0" w:space="0" w:color="auto"/>
        <w:right w:val="none" w:sz="0" w:space="0" w:color="auto"/>
      </w:divBdr>
    </w:div>
    <w:div w:id="611204715">
      <w:bodyDiv w:val="1"/>
      <w:marLeft w:val="0"/>
      <w:marRight w:val="0"/>
      <w:marTop w:val="0"/>
      <w:marBottom w:val="0"/>
      <w:divBdr>
        <w:top w:val="none" w:sz="0" w:space="0" w:color="auto"/>
        <w:left w:val="none" w:sz="0" w:space="0" w:color="auto"/>
        <w:bottom w:val="none" w:sz="0" w:space="0" w:color="auto"/>
        <w:right w:val="none" w:sz="0" w:space="0" w:color="auto"/>
      </w:divBdr>
    </w:div>
    <w:div w:id="615254460">
      <w:bodyDiv w:val="1"/>
      <w:marLeft w:val="0"/>
      <w:marRight w:val="0"/>
      <w:marTop w:val="0"/>
      <w:marBottom w:val="0"/>
      <w:divBdr>
        <w:top w:val="none" w:sz="0" w:space="0" w:color="auto"/>
        <w:left w:val="none" w:sz="0" w:space="0" w:color="auto"/>
        <w:bottom w:val="none" w:sz="0" w:space="0" w:color="auto"/>
        <w:right w:val="none" w:sz="0" w:space="0" w:color="auto"/>
      </w:divBdr>
    </w:div>
    <w:div w:id="629478390">
      <w:bodyDiv w:val="1"/>
      <w:marLeft w:val="0"/>
      <w:marRight w:val="0"/>
      <w:marTop w:val="0"/>
      <w:marBottom w:val="0"/>
      <w:divBdr>
        <w:top w:val="none" w:sz="0" w:space="0" w:color="auto"/>
        <w:left w:val="none" w:sz="0" w:space="0" w:color="auto"/>
        <w:bottom w:val="none" w:sz="0" w:space="0" w:color="auto"/>
        <w:right w:val="none" w:sz="0" w:space="0" w:color="auto"/>
      </w:divBdr>
    </w:div>
    <w:div w:id="637688772">
      <w:bodyDiv w:val="1"/>
      <w:marLeft w:val="0"/>
      <w:marRight w:val="0"/>
      <w:marTop w:val="0"/>
      <w:marBottom w:val="0"/>
      <w:divBdr>
        <w:top w:val="none" w:sz="0" w:space="0" w:color="auto"/>
        <w:left w:val="none" w:sz="0" w:space="0" w:color="auto"/>
        <w:bottom w:val="none" w:sz="0" w:space="0" w:color="auto"/>
        <w:right w:val="none" w:sz="0" w:space="0" w:color="auto"/>
      </w:divBdr>
    </w:div>
    <w:div w:id="643118775">
      <w:bodyDiv w:val="1"/>
      <w:marLeft w:val="0"/>
      <w:marRight w:val="0"/>
      <w:marTop w:val="0"/>
      <w:marBottom w:val="0"/>
      <w:divBdr>
        <w:top w:val="none" w:sz="0" w:space="0" w:color="auto"/>
        <w:left w:val="none" w:sz="0" w:space="0" w:color="auto"/>
        <w:bottom w:val="none" w:sz="0" w:space="0" w:color="auto"/>
        <w:right w:val="none" w:sz="0" w:space="0" w:color="auto"/>
      </w:divBdr>
    </w:div>
    <w:div w:id="644506212">
      <w:bodyDiv w:val="1"/>
      <w:marLeft w:val="0"/>
      <w:marRight w:val="0"/>
      <w:marTop w:val="0"/>
      <w:marBottom w:val="0"/>
      <w:divBdr>
        <w:top w:val="none" w:sz="0" w:space="0" w:color="auto"/>
        <w:left w:val="none" w:sz="0" w:space="0" w:color="auto"/>
        <w:bottom w:val="none" w:sz="0" w:space="0" w:color="auto"/>
        <w:right w:val="none" w:sz="0" w:space="0" w:color="auto"/>
      </w:divBdr>
    </w:div>
    <w:div w:id="648246340">
      <w:bodyDiv w:val="1"/>
      <w:marLeft w:val="0"/>
      <w:marRight w:val="0"/>
      <w:marTop w:val="0"/>
      <w:marBottom w:val="0"/>
      <w:divBdr>
        <w:top w:val="none" w:sz="0" w:space="0" w:color="auto"/>
        <w:left w:val="none" w:sz="0" w:space="0" w:color="auto"/>
        <w:bottom w:val="none" w:sz="0" w:space="0" w:color="auto"/>
        <w:right w:val="none" w:sz="0" w:space="0" w:color="auto"/>
      </w:divBdr>
    </w:div>
    <w:div w:id="648944340">
      <w:bodyDiv w:val="1"/>
      <w:marLeft w:val="0"/>
      <w:marRight w:val="0"/>
      <w:marTop w:val="0"/>
      <w:marBottom w:val="0"/>
      <w:divBdr>
        <w:top w:val="none" w:sz="0" w:space="0" w:color="auto"/>
        <w:left w:val="none" w:sz="0" w:space="0" w:color="auto"/>
        <w:bottom w:val="none" w:sz="0" w:space="0" w:color="auto"/>
        <w:right w:val="none" w:sz="0" w:space="0" w:color="auto"/>
      </w:divBdr>
    </w:div>
    <w:div w:id="653411960">
      <w:bodyDiv w:val="1"/>
      <w:marLeft w:val="0"/>
      <w:marRight w:val="0"/>
      <w:marTop w:val="0"/>
      <w:marBottom w:val="0"/>
      <w:divBdr>
        <w:top w:val="none" w:sz="0" w:space="0" w:color="auto"/>
        <w:left w:val="none" w:sz="0" w:space="0" w:color="auto"/>
        <w:bottom w:val="none" w:sz="0" w:space="0" w:color="auto"/>
        <w:right w:val="none" w:sz="0" w:space="0" w:color="auto"/>
      </w:divBdr>
    </w:div>
    <w:div w:id="664477015">
      <w:bodyDiv w:val="1"/>
      <w:marLeft w:val="0"/>
      <w:marRight w:val="0"/>
      <w:marTop w:val="0"/>
      <w:marBottom w:val="0"/>
      <w:divBdr>
        <w:top w:val="none" w:sz="0" w:space="0" w:color="auto"/>
        <w:left w:val="none" w:sz="0" w:space="0" w:color="auto"/>
        <w:bottom w:val="none" w:sz="0" w:space="0" w:color="auto"/>
        <w:right w:val="none" w:sz="0" w:space="0" w:color="auto"/>
      </w:divBdr>
    </w:div>
    <w:div w:id="669678124">
      <w:bodyDiv w:val="1"/>
      <w:marLeft w:val="0"/>
      <w:marRight w:val="0"/>
      <w:marTop w:val="0"/>
      <w:marBottom w:val="0"/>
      <w:divBdr>
        <w:top w:val="none" w:sz="0" w:space="0" w:color="auto"/>
        <w:left w:val="none" w:sz="0" w:space="0" w:color="auto"/>
        <w:bottom w:val="none" w:sz="0" w:space="0" w:color="auto"/>
        <w:right w:val="none" w:sz="0" w:space="0" w:color="auto"/>
      </w:divBdr>
    </w:div>
    <w:div w:id="675032314">
      <w:bodyDiv w:val="1"/>
      <w:marLeft w:val="0"/>
      <w:marRight w:val="0"/>
      <w:marTop w:val="0"/>
      <w:marBottom w:val="0"/>
      <w:divBdr>
        <w:top w:val="none" w:sz="0" w:space="0" w:color="auto"/>
        <w:left w:val="none" w:sz="0" w:space="0" w:color="auto"/>
        <w:bottom w:val="none" w:sz="0" w:space="0" w:color="auto"/>
        <w:right w:val="none" w:sz="0" w:space="0" w:color="auto"/>
      </w:divBdr>
    </w:div>
    <w:div w:id="675234089">
      <w:bodyDiv w:val="1"/>
      <w:marLeft w:val="0"/>
      <w:marRight w:val="0"/>
      <w:marTop w:val="0"/>
      <w:marBottom w:val="0"/>
      <w:divBdr>
        <w:top w:val="none" w:sz="0" w:space="0" w:color="auto"/>
        <w:left w:val="none" w:sz="0" w:space="0" w:color="auto"/>
        <w:bottom w:val="none" w:sz="0" w:space="0" w:color="auto"/>
        <w:right w:val="none" w:sz="0" w:space="0" w:color="auto"/>
      </w:divBdr>
    </w:div>
    <w:div w:id="682167886">
      <w:bodyDiv w:val="1"/>
      <w:marLeft w:val="0"/>
      <w:marRight w:val="0"/>
      <w:marTop w:val="0"/>
      <w:marBottom w:val="0"/>
      <w:divBdr>
        <w:top w:val="none" w:sz="0" w:space="0" w:color="auto"/>
        <w:left w:val="none" w:sz="0" w:space="0" w:color="auto"/>
        <w:bottom w:val="none" w:sz="0" w:space="0" w:color="auto"/>
        <w:right w:val="none" w:sz="0" w:space="0" w:color="auto"/>
      </w:divBdr>
    </w:div>
    <w:div w:id="694817827">
      <w:bodyDiv w:val="1"/>
      <w:marLeft w:val="0"/>
      <w:marRight w:val="0"/>
      <w:marTop w:val="0"/>
      <w:marBottom w:val="0"/>
      <w:divBdr>
        <w:top w:val="none" w:sz="0" w:space="0" w:color="auto"/>
        <w:left w:val="none" w:sz="0" w:space="0" w:color="auto"/>
        <w:bottom w:val="none" w:sz="0" w:space="0" w:color="auto"/>
        <w:right w:val="none" w:sz="0" w:space="0" w:color="auto"/>
      </w:divBdr>
    </w:div>
    <w:div w:id="702290456">
      <w:bodyDiv w:val="1"/>
      <w:marLeft w:val="0"/>
      <w:marRight w:val="0"/>
      <w:marTop w:val="0"/>
      <w:marBottom w:val="0"/>
      <w:divBdr>
        <w:top w:val="none" w:sz="0" w:space="0" w:color="auto"/>
        <w:left w:val="none" w:sz="0" w:space="0" w:color="auto"/>
        <w:bottom w:val="none" w:sz="0" w:space="0" w:color="auto"/>
        <w:right w:val="none" w:sz="0" w:space="0" w:color="auto"/>
      </w:divBdr>
    </w:div>
    <w:div w:id="720523276">
      <w:bodyDiv w:val="1"/>
      <w:marLeft w:val="0"/>
      <w:marRight w:val="0"/>
      <w:marTop w:val="0"/>
      <w:marBottom w:val="0"/>
      <w:divBdr>
        <w:top w:val="none" w:sz="0" w:space="0" w:color="auto"/>
        <w:left w:val="none" w:sz="0" w:space="0" w:color="auto"/>
        <w:bottom w:val="none" w:sz="0" w:space="0" w:color="auto"/>
        <w:right w:val="none" w:sz="0" w:space="0" w:color="auto"/>
      </w:divBdr>
    </w:div>
    <w:div w:id="731540100">
      <w:bodyDiv w:val="1"/>
      <w:marLeft w:val="0"/>
      <w:marRight w:val="0"/>
      <w:marTop w:val="0"/>
      <w:marBottom w:val="0"/>
      <w:divBdr>
        <w:top w:val="none" w:sz="0" w:space="0" w:color="auto"/>
        <w:left w:val="none" w:sz="0" w:space="0" w:color="auto"/>
        <w:bottom w:val="none" w:sz="0" w:space="0" w:color="auto"/>
        <w:right w:val="none" w:sz="0" w:space="0" w:color="auto"/>
      </w:divBdr>
    </w:div>
    <w:div w:id="732241943">
      <w:bodyDiv w:val="1"/>
      <w:marLeft w:val="0"/>
      <w:marRight w:val="0"/>
      <w:marTop w:val="0"/>
      <w:marBottom w:val="0"/>
      <w:divBdr>
        <w:top w:val="none" w:sz="0" w:space="0" w:color="auto"/>
        <w:left w:val="none" w:sz="0" w:space="0" w:color="auto"/>
        <w:bottom w:val="none" w:sz="0" w:space="0" w:color="auto"/>
        <w:right w:val="none" w:sz="0" w:space="0" w:color="auto"/>
      </w:divBdr>
    </w:div>
    <w:div w:id="734204088">
      <w:bodyDiv w:val="1"/>
      <w:marLeft w:val="0"/>
      <w:marRight w:val="0"/>
      <w:marTop w:val="0"/>
      <w:marBottom w:val="0"/>
      <w:divBdr>
        <w:top w:val="none" w:sz="0" w:space="0" w:color="auto"/>
        <w:left w:val="none" w:sz="0" w:space="0" w:color="auto"/>
        <w:bottom w:val="none" w:sz="0" w:space="0" w:color="auto"/>
        <w:right w:val="none" w:sz="0" w:space="0" w:color="auto"/>
      </w:divBdr>
    </w:div>
    <w:div w:id="734819483">
      <w:bodyDiv w:val="1"/>
      <w:marLeft w:val="0"/>
      <w:marRight w:val="0"/>
      <w:marTop w:val="0"/>
      <w:marBottom w:val="0"/>
      <w:divBdr>
        <w:top w:val="none" w:sz="0" w:space="0" w:color="auto"/>
        <w:left w:val="none" w:sz="0" w:space="0" w:color="auto"/>
        <w:bottom w:val="none" w:sz="0" w:space="0" w:color="auto"/>
        <w:right w:val="none" w:sz="0" w:space="0" w:color="auto"/>
      </w:divBdr>
    </w:div>
    <w:div w:id="737871108">
      <w:bodyDiv w:val="1"/>
      <w:marLeft w:val="0"/>
      <w:marRight w:val="0"/>
      <w:marTop w:val="0"/>
      <w:marBottom w:val="0"/>
      <w:divBdr>
        <w:top w:val="none" w:sz="0" w:space="0" w:color="auto"/>
        <w:left w:val="none" w:sz="0" w:space="0" w:color="auto"/>
        <w:bottom w:val="none" w:sz="0" w:space="0" w:color="auto"/>
        <w:right w:val="none" w:sz="0" w:space="0" w:color="auto"/>
      </w:divBdr>
    </w:div>
    <w:div w:id="747002585">
      <w:bodyDiv w:val="1"/>
      <w:marLeft w:val="0"/>
      <w:marRight w:val="0"/>
      <w:marTop w:val="0"/>
      <w:marBottom w:val="0"/>
      <w:divBdr>
        <w:top w:val="none" w:sz="0" w:space="0" w:color="auto"/>
        <w:left w:val="none" w:sz="0" w:space="0" w:color="auto"/>
        <w:bottom w:val="none" w:sz="0" w:space="0" w:color="auto"/>
        <w:right w:val="none" w:sz="0" w:space="0" w:color="auto"/>
      </w:divBdr>
    </w:div>
    <w:div w:id="753866715">
      <w:bodyDiv w:val="1"/>
      <w:marLeft w:val="0"/>
      <w:marRight w:val="0"/>
      <w:marTop w:val="0"/>
      <w:marBottom w:val="0"/>
      <w:divBdr>
        <w:top w:val="none" w:sz="0" w:space="0" w:color="auto"/>
        <w:left w:val="none" w:sz="0" w:space="0" w:color="auto"/>
        <w:bottom w:val="none" w:sz="0" w:space="0" w:color="auto"/>
        <w:right w:val="none" w:sz="0" w:space="0" w:color="auto"/>
      </w:divBdr>
    </w:div>
    <w:div w:id="756051567">
      <w:bodyDiv w:val="1"/>
      <w:marLeft w:val="0"/>
      <w:marRight w:val="0"/>
      <w:marTop w:val="0"/>
      <w:marBottom w:val="0"/>
      <w:divBdr>
        <w:top w:val="none" w:sz="0" w:space="0" w:color="auto"/>
        <w:left w:val="none" w:sz="0" w:space="0" w:color="auto"/>
        <w:bottom w:val="none" w:sz="0" w:space="0" w:color="auto"/>
        <w:right w:val="none" w:sz="0" w:space="0" w:color="auto"/>
      </w:divBdr>
    </w:div>
    <w:div w:id="768235457">
      <w:bodyDiv w:val="1"/>
      <w:marLeft w:val="0"/>
      <w:marRight w:val="0"/>
      <w:marTop w:val="0"/>
      <w:marBottom w:val="0"/>
      <w:divBdr>
        <w:top w:val="none" w:sz="0" w:space="0" w:color="auto"/>
        <w:left w:val="none" w:sz="0" w:space="0" w:color="auto"/>
        <w:bottom w:val="none" w:sz="0" w:space="0" w:color="auto"/>
        <w:right w:val="none" w:sz="0" w:space="0" w:color="auto"/>
      </w:divBdr>
    </w:div>
    <w:div w:id="773750319">
      <w:bodyDiv w:val="1"/>
      <w:marLeft w:val="0"/>
      <w:marRight w:val="0"/>
      <w:marTop w:val="0"/>
      <w:marBottom w:val="0"/>
      <w:divBdr>
        <w:top w:val="none" w:sz="0" w:space="0" w:color="auto"/>
        <w:left w:val="none" w:sz="0" w:space="0" w:color="auto"/>
        <w:bottom w:val="none" w:sz="0" w:space="0" w:color="auto"/>
        <w:right w:val="none" w:sz="0" w:space="0" w:color="auto"/>
      </w:divBdr>
    </w:div>
    <w:div w:id="782964863">
      <w:bodyDiv w:val="1"/>
      <w:marLeft w:val="0"/>
      <w:marRight w:val="0"/>
      <w:marTop w:val="0"/>
      <w:marBottom w:val="0"/>
      <w:divBdr>
        <w:top w:val="none" w:sz="0" w:space="0" w:color="auto"/>
        <w:left w:val="none" w:sz="0" w:space="0" w:color="auto"/>
        <w:bottom w:val="none" w:sz="0" w:space="0" w:color="auto"/>
        <w:right w:val="none" w:sz="0" w:space="0" w:color="auto"/>
      </w:divBdr>
    </w:div>
    <w:div w:id="787049435">
      <w:bodyDiv w:val="1"/>
      <w:marLeft w:val="0"/>
      <w:marRight w:val="0"/>
      <w:marTop w:val="0"/>
      <w:marBottom w:val="0"/>
      <w:divBdr>
        <w:top w:val="none" w:sz="0" w:space="0" w:color="auto"/>
        <w:left w:val="none" w:sz="0" w:space="0" w:color="auto"/>
        <w:bottom w:val="none" w:sz="0" w:space="0" w:color="auto"/>
        <w:right w:val="none" w:sz="0" w:space="0" w:color="auto"/>
      </w:divBdr>
    </w:div>
    <w:div w:id="787628293">
      <w:bodyDiv w:val="1"/>
      <w:marLeft w:val="0"/>
      <w:marRight w:val="0"/>
      <w:marTop w:val="0"/>
      <w:marBottom w:val="0"/>
      <w:divBdr>
        <w:top w:val="none" w:sz="0" w:space="0" w:color="auto"/>
        <w:left w:val="none" w:sz="0" w:space="0" w:color="auto"/>
        <w:bottom w:val="none" w:sz="0" w:space="0" w:color="auto"/>
        <w:right w:val="none" w:sz="0" w:space="0" w:color="auto"/>
      </w:divBdr>
    </w:div>
    <w:div w:id="796030788">
      <w:bodyDiv w:val="1"/>
      <w:marLeft w:val="0"/>
      <w:marRight w:val="0"/>
      <w:marTop w:val="0"/>
      <w:marBottom w:val="0"/>
      <w:divBdr>
        <w:top w:val="none" w:sz="0" w:space="0" w:color="auto"/>
        <w:left w:val="none" w:sz="0" w:space="0" w:color="auto"/>
        <w:bottom w:val="none" w:sz="0" w:space="0" w:color="auto"/>
        <w:right w:val="none" w:sz="0" w:space="0" w:color="auto"/>
      </w:divBdr>
    </w:div>
    <w:div w:id="810367614">
      <w:bodyDiv w:val="1"/>
      <w:marLeft w:val="0"/>
      <w:marRight w:val="0"/>
      <w:marTop w:val="0"/>
      <w:marBottom w:val="0"/>
      <w:divBdr>
        <w:top w:val="none" w:sz="0" w:space="0" w:color="auto"/>
        <w:left w:val="none" w:sz="0" w:space="0" w:color="auto"/>
        <w:bottom w:val="none" w:sz="0" w:space="0" w:color="auto"/>
        <w:right w:val="none" w:sz="0" w:space="0" w:color="auto"/>
      </w:divBdr>
    </w:div>
    <w:div w:id="819079591">
      <w:bodyDiv w:val="1"/>
      <w:marLeft w:val="0"/>
      <w:marRight w:val="0"/>
      <w:marTop w:val="0"/>
      <w:marBottom w:val="0"/>
      <w:divBdr>
        <w:top w:val="none" w:sz="0" w:space="0" w:color="auto"/>
        <w:left w:val="none" w:sz="0" w:space="0" w:color="auto"/>
        <w:bottom w:val="none" w:sz="0" w:space="0" w:color="auto"/>
        <w:right w:val="none" w:sz="0" w:space="0" w:color="auto"/>
      </w:divBdr>
    </w:div>
    <w:div w:id="822815702">
      <w:bodyDiv w:val="1"/>
      <w:marLeft w:val="0"/>
      <w:marRight w:val="0"/>
      <w:marTop w:val="0"/>
      <w:marBottom w:val="0"/>
      <w:divBdr>
        <w:top w:val="none" w:sz="0" w:space="0" w:color="auto"/>
        <w:left w:val="none" w:sz="0" w:space="0" w:color="auto"/>
        <w:bottom w:val="none" w:sz="0" w:space="0" w:color="auto"/>
        <w:right w:val="none" w:sz="0" w:space="0" w:color="auto"/>
      </w:divBdr>
    </w:div>
    <w:div w:id="828516097">
      <w:bodyDiv w:val="1"/>
      <w:marLeft w:val="0"/>
      <w:marRight w:val="0"/>
      <w:marTop w:val="0"/>
      <w:marBottom w:val="0"/>
      <w:divBdr>
        <w:top w:val="none" w:sz="0" w:space="0" w:color="auto"/>
        <w:left w:val="none" w:sz="0" w:space="0" w:color="auto"/>
        <w:bottom w:val="none" w:sz="0" w:space="0" w:color="auto"/>
        <w:right w:val="none" w:sz="0" w:space="0" w:color="auto"/>
      </w:divBdr>
    </w:div>
    <w:div w:id="834036563">
      <w:bodyDiv w:val="1"/>
      <w:marLeft w:val="0"/>
      <w:marRight w:val="0"/>
      <w:marTop w:val="0"/>
      <w:marBottom w:val="0"/>
      <w:divBdr>
        <w:top w:val="none" w:sz="0" w:space="0" w:color="auto"/>
        <w:left w:val="none" w:sz="0" w:space="0" w:color="auto"/>
        <w:bottom w:val="none" w:sz="0" w:space="0" w:color="auto"/>
        <w:right w:val="none" w:sz="0" w:space="0" w:color="auto"/>
      </w:divBdr>
    </w:div>
    <w:div w:id="837961452">
      <w:bodyDiv w:val="1"/>
      <w:marLeft w:val="0"/>
      <w:marRight w:val="0"/>
      <w:marTop w:val="0"/>
      <w:marBottom w:val="0"/>
      <w:divBdr>
        <w:top w:val="none" w:sz="0" w:space="0" w:color="auto"/>
        <w:left w:val="none" w:sz="0" w:space="0" w:color="auto"/>
        <w:bottom w:val="none" w:sz="0" w:space="0" w:color="auto"/>
        <w:right w:val="none" w:sz="0" w:space="0" w:color="auto"/>
      </w:divBdr>
    </w:div>
    <w:div w:id="840509535">
      <w:bodyDiv w:val="1"/>
      <w:marLeft w:val="0"/>
      <w:marRight w:val="0"/>
      <w:marTop w:val="0"/>
      <w:marBottom w:val="0"/>
      <w:divBdr>
        <w:top w:val="none" w:sz="0" w:space="0" w:color="auto"/>
        <w:left w:val="none" w:sz="0" w:space="0" w:color="auto"/>
        <w:bottom w:val="none" w:sz="0" w:space="0" w:color="auto"/>
        <w:right w:val="none" w:sz="0" w:space="0" w:color="auto"/>
      </w:divBdr>
    </w:div>
    <w:div w:id="856234452">
      <w:bodyDiv w:val="1"/>
      <w:marLeft w:val="0"/>
      <w:marRight w:val="0"/>
      <w:marTop w:val="0"/>
      <w:marBottom w:val="0"/>
      <w:divBdr>
        <w:top w:val="none" w:sz="0" w:space="0" w:color="auto"/>
        <w:left w:val="none" w:sz="0" w:space="0" w:color="auto"/>
        <w:bottom w:val="none" w:sz="0" w:space="0" w:color="auto"/>
        <w:right w:val="none" w:sz="0" w:space="0" w:color="auto"/>
      </w:divBdr>
    </w:div>
    <w:div w:id="859322457">
      <w:bodyDiv w:val="1"/>
      <w:marLeft w:val="0"/>
      <w:marRight w:val="0"/>
      <w:marTop w:val="0"/>
      <w:marBottom w:val="0"/>
      <w:divBdr>
        <w:top w:val="none" w:sz="0" w:space="0" w:color="auto"/>
        <w:left w:val="none" w:sz="0" w:space="0" w:color="auto"/>
        <w:bottom w:val="none" w:sz="0" w:space="0" w:color="auto"/>
        <w:right w:val="none" w:sz="0" w:space="0" w:color="auto"/>
      </w:divBdr>
    </w:div>
    <w:div w:id="860162537">
      <w:bodyDiv w:val="1"/>
      <w:marLeft w:val="0"/>
      <w:marRight w:val="0"/>
      <w:marTop w:val="0"/>
      <w:marBottom w:val="0"/>
      <w:divBdr>
        <w:top w:val="none" w:sz="0" w:space="0" w:color="auto"/>
        <w:left w:val="none" w:sz="0" w:space="0" w:color="auto"/>
        <w:bottom w:val="none" w:sz="0" w:space="0" w:color="auto"/>
        <w:right w:val="none" w:sz="0" w:space="0" w:color="auto"/>
      </w:divBdr>
    </w:div>
    <w:div w:id="862744838">
      <w:bodyDiv w:val="1"/>
      <w:marLeft w:val="0"/>
      <w:marRight w:val="0"/>
      <w:marTop w:val="0"/>
      <w:marBottom w:val="0"/>
      <w:divBdr>
        <w:top w:val="none" w:sz="0" w:space="0" w:color="auto"/>
        <w:left w:val="none" w:sz="0" w:space="0" w:color="auto"/>
        <w:bottom w:val="none" w:sz="0" w:space="0" w:color="auto"/>
        <w:right w:val="none" w:sz="0" w:space="0" w:color="auto"/>
      </w:divBdr>
    </w:div>
    <w:div w:id="906457067">
      <w:bodyDiv w:val="1"/>
      <w:marLeft w:val="0"/>
      <w:marRight w:val="0"/>
      <w:marTop w:val="0"/>
      <w:marBottom w:val="0"/>
      <w:divBdr>
        <w:top w:val="none" w:sz="0" w:space="0" w:color="auto"/>
        <w:left w:val="none" w:sz="0" w:space="0" w:color="auto"/>
        <w:bottom w:val="none" w:sz="0" w:space="0" w:color="auto"/>
        <w:right w:val="none" w:sz="0" w:space="0" w:color="auto"/>
      </w:divBdr>
    </w:div>
    <w:div w:id="908417266">
      <w:bodyDiv w:val="1"/>
      <w:marLeft w:val="0"/>
      <w:marRight w:val="0"/>
      <w:marTop w:val="0"/>
      <w:marBottom w:val="0"/>
      <w:divBdr>
        <w:top w:val="none" w:sz="0" w:space="0" w:color="auto"/>
        <w:left w:val="none" w:sz="0" w:space="0" w:color="auto"/>
        <w:bottom w:val="none" w:sz="0" w:space="0" w:color="auto"/>
        <w:right w:val="none" w:sz="0" w:space="0" w:color="auto"/>
      </w:divBdr>
    </w:div>
    <w:div w:id="911505222">
      <w:bodyDiv w:val="1"/>
      <w:marLeft w:val="0"/>
      <w:marRight w:val="0"/>
      <w:marTop w:val="0"/>
      <w:marBottom w:val="0"/>
      <w:divBdr>
        <w:top w:val="none" w:sz="0" w:space="0" w:color="auto"/>
        <w:left w:val="none" w:sz="0" w:space="0" w:color="auto"/>
        <w:bottom w:val="none" w:sz="0" w:space="0" w:color="auto"/>
        <w:right w:val="none" w:sz="0" w:space="0" w:color="auto"/>
      </w:divBdr>
    </w:div>
    <w:div w:id="924264940">
      <w:bodyDiv w:val="1"/>
      <w:marLeft w:val="0"/>
      <w:marRight w:val="0"/>
      <w:marTop w:val="0"/>
      <w:marBottom w:val="0"/>
      <w:divBdr>
        <w:top w:val="none" w:sz="0" w:space="0" w:color="auto"/>
        <w:left w:val="none" w:sz="0" w:space="0" w:color="auto"/>
        <w:bottom w:val="none" w:sz="0" w:space="0" w:color="auto"/>
        <w:right w:val="none" w:sz="0" w:space="0" w:color="auto"/>
      </w:divBdr>
    </w:div>
    <w:div w:id="931938595">
      <w:bodyDiv w:val="1"/>
      <w:marLeft w:val="0"/>
      <w:marRight w:val="0"/>
      <w:marTop w:val="0"/>
      <w:marBottom w:val="0"/>
      <w:divBdr>
        <w:top w:val="none" w:sz="0" w:space="0" w:color="auto"/>
        <w:left w:val="none" w:sz="0" w:space="0" w:color="auto"/>
        <w:bottom w:val="none" w:sz="0" w:space="0" w:color="auto"/>
        <w:right w:val="none" w:sz="0" w:space="0" w:color="auto"/>
      </w:divBdr>
    </w:div>
    <w:div w:id="932132951">
      <w:bodyDiv w:val="1"/>
      <w:marLeft w:val="0"/>
      <w:marRight w:val="0"/>
      <w:marTop w:val="0"/>
      <w:marBottom w:val="0"/>
      <w:divBdr>
        <w:top w:val="none" w:sz="0" w:space="0" w:color="auto"/>
        <w:left w:val="none" w:sz="0" w:space="0" w:color="auto"/>
        <w:bottom w:val="none" w:sz="0" w:space="0" w:color="auto"/>
        <w:right w:val="none" w:sz="0" w:space="0" w:color="auto"/>
      </w:divBdr>
    </w:div>
    <w:div w:id="932587501">
      <w:bodyDiv w:val="1"/>
      <w:marLeft w:val="0"/>
      <w:marRight w:val="0"/>
      <w:marTop w:val="0"/>
      <w:marBottom w:val="0"/>
      <w:divBdr>
        <w:top w:val="none" w:sz="0" w:space="0" w:color="auto"/>
        <w:left w:val="none" w:sz="0" w:space="0" w:color="auto"/>
        <w:bottom w:val="none" w:sz="0" w:space="0" w:color="auto"/>
        <w:right w:val="none" w:sz="0" w:space="0" w:color="auto"/>
      </w:divBdr>
    </w:div>
    <w:div w:id="933785291">
      <w:bodyDiv w:val="1"/>
      <w:marLeft w:val="0"/>
      <w:marRight w:val="0"/>
      <w:marTop w:val="0"/>
      <w:marBottom w:val="0"/>
      <w:divBdr>
        <w:top w:val="none" w:sz="0" w:space="0" w:color="auto"/>
        <w:left w:val="none" w:sz="0" w:space="0" w:color="auto"/>
        <w:bottom w:val="none" w:sz="0" w:space="0" w:color="auto"/>
        <w:right w:val="none" w:sz="0" w:space="0" w:color="auto"/>
      </w:divBdr>
    </w:div>
    <w:div w:id="933853980">
      <w:bodyDiv w:val="1"/>
      <w:marLeft w:val="0"/>
      <w:marRight w:val="0"/>
      <w:marTop w:val="0"/>
      <w:marBottom w:val="0"/>
      <w:divBdr>
        <w:top w:val="none" w:sz="0" w:space="0" w:color="auto"/>
        <w:left w:val="none" w:sz="0" w:space="0" w:color="auto"/>
        <w:bottom w:val="none" w:sz="0" w:space="0" w:color="auto"/>
        <w:right w:val="none" w:sz="0" w:space="0" w:color="auto"/>
      </w:divBdr>
    </w:div>
    <w:div w:id="934048909">
      <w:bodyDiv w:val="1"/>
      <w:marLeft w:val="0"/>
      <w:marRight w:val="0"/>
      <w:marTop w:val="0"/>
      <w:marBottom w:val="0"/>
      <w:divBdr>
        <w:top w:val="none" w:sz="0" w:space="0" w:color="auto"/>
        <w:left w:val="none" w:sz="0" w:space="0" w:color="auto"/>
        <w:bottom w:val="none" w:sz="0" w:space="0" w:color="auto"/>
        <w:right w:val="none" w:sz="0" w:space="0" w:color="auto"/>
      </w:divBdr>
    </w:div>
    <w:div w:id="937905234">
      <w:bodyDiv w:val="1"/>
      <w:marLeft w:val="0"/>
      <w:marRight w:val="0"/>
      <w:marTop w:val="0"/>
      <w:marBottom w:val="0"/>
      <w:divBdr>
        <w:top w:val="none" w:sz="0" w:space="0" w:color="auto"/>
        <w:left w:val="none" w:sz="0" w:space="0" w:color="auto"/>
        <w:bottom w:val="none" w:sz="0" w:space="0" w:color="auto"/>
        <w:right w:val="none" w:sz="0" w:space="0" w:color="auto"/>
      </w:divBdr>
    </w:div>
    <w:div w:id="939988669">
      <w:bodyDiv w:val="1"/>
      <w:marLeft w:val="0"/>
      <w:marRight w:val="0"/>
      <w:marTop w:val="0"/>
      <w:marBottom w:val="0"/>
      <w:divBdr>
        <w:top w:val="none" w:sz="0" w:space="0" w:color="auto"/>
        <w:left w:val="none" w:sz="0" w:space="0" w:color="auto"/>
        <w:bottom w:val="none" w:sz="0" w:space="0" w:color="auto"/>
        <w:right w:val="none" w:sz="0" w:space="0" w:color="auto"/>
      </w:divBdr>
    </w:div>
    <w:div w:id="940450672">
      <w:bodyDiv w:val="1"/>
      <w:marLeft w:val="0"/>
      <w:marRight w:val="0"/>
      <w:marTop w:val="0"/>
      <w:marBottom w:val="0"/>
      <w:divBdr>
        <w:top w:val="none" w:sz="0" w:space="0" w:color="auto"/>
        <w:left w:val="none" w:sz="0" w:space="0" w:color="auto"/>
        <w:bottom w:val="none" w:sz="0" w:space="0" w:color="auto"/>
        <w:right w:val="none" w:sz="0" w:space="0" w:color="auto"/>
      </w:divBdr>
    </w:div>
    <w:div w:id="941301383">
      <w:bodyDiv w:val="1"/>
      <w:marLeft w:val="0"/>
      <w:marRight w:val="0"/>
      <w:marTop w:val="0"/>
      <w:marBottom w:val="0"/>
      <w:divBdr>
        <w:top w:val="none" w:sz="0" w:space="0" w:color="auto"/>
        <w:left w:val="none" w:sz="0" w:space="0" w:color="auto"/>
        <w:bottom w:val="none" w:sz="0" w:space="0" w:color="auto"/>
        <w:right w:val="none" w:sz="0" w:space="0" w:color="auto"/>
      </w:divBdr>
    </w:div>
    <w:div w:id="945423045">
      <w:bodyDiv w:val="1"/>
      <w:marLeft w:val="0"/>
      <w:marRight w:val="0"/>
      <w:marTop w:val="0"/>
      <w:marBottom w:val="0"/>
      <w:divBdr>
        <w:top w:val="none" w:sz="0" w:space="0" w:color="auto"/>
        <w:left w:val="none" w:sz="0" w:space="0" w:color="auto"/>
        <w:bottom w:val="none" w:sz="0" w:space="0" w:color="auto"/>
        <w:right w:val="none" w:sz="0" w:space="0" w:color="auto"/>
      </w:divBdr>
    </w:div>
    <w:div w:id="957420134">
      <w:bodyDiv w:val="1"/>
      <w:marLeft w:val="0"/>
      <w:marRight w:val="0"/>
      <w:marTop w:val="0"/>
      <w:marBottom w:val="0"/>
      <w:divBdr>
        <w:top w:val="none" w:sz="0" w:space="0" w:color="auto"/>
        <w:left w:val="none" w:sz="0" w:space="0" w:color="auto"/>
        <w:bottom w:val="none" w:sz="0" w:space="0" w:color="auto"/>
        <w:right w:val="none" w:sz="0" w:space="0" w:color="auto"/>
      </w:divBdr>
    </w:div>
    <w:div w:id="964382907">
      <w:bodyDiv w:val="1"/>
      <w:marLeft w:val="0"/>
      <w:marRight w:val="0"/>
      <w:marTop w:val="0"/>
      <w:marBottom w:val="0"/>
      <w:divBdr>
        <w:top w:val="none" w:sz="0" w:space="0" w:color="auto"/>
        <w:left w:val="none" w:sz="0" w:space="0" w:color="auto"/>
        <w:bottom w:val="none" w:sz="0" w:space="0" w:color="auto"/>
        <w:right w:val="none" w:sz="0" w:space="0" w:color="auto"/>
      </w:divBdr>
    </w:div>
    <w:div w:id="983119429">
      <w:bodyDiv w:val="1"/>
      <w:marLeft w:val="0"/>
      <w:marRight w:val="0"/>
      <w:marTop w:val="0"/>
      <w:marBottom w:val="0"/>
      <w:divBdr>
        <w:top w:val="none" w:sz="0" w:space="0" w:color="auto"/>
        <w:left w:val="none" w:sz="0" w:space="0" w:color="auto"/>
        <w:bottom w:val="none" w:sz="0" w:space="0" w:color="auto"/>
        <w:right w:val="none" w:sz="0" w:space="0" w:color="auto"/>
      </w:divBdr>
    </w:div>
    <w:div w:id="989989321">
      <w:bodyDiv w:val="1"/>
      <w:marLeft w:val="0"/>
      <w:marRight w:val="0"/>
      <w:marTop w:val="0"/>
      <w:marBottom w:val="0"/>
      <w:divBdr>
        <w:top w:val="none" w:sz="0" w:space="0" w:color="auto"/>
        <w:left w:val="none" w:sz="0" w:space="0" w:color="auto"/>
        <w:bottom w:val="none" w:sz="0" w:space="0" w:color="auto"/>
        <w:right w:val="none" w:sz="0" w:space="0" w:color="auto"/>
      </w:divBdr>
    </w:div>
    <w:div w:id="994067333">
      <w:bodyDiv w:val="1"/>
      <w:marLeft w:val="0"/>
      <w:marRight w:val="0"/>
      <w:marTop w:val="0"/>
      <w:marBottom w:val="0"/>
      <w:divBdr>
        <w:top w:val="none" w:sz="0" w:space="0" w:color="auto"/>
        <w:left w:val="none" w:sz="0" w:space="0" w:color="auto"/>
        <w:bottom w:val="none" w:sz="0" w:space="0" w:color="auto"/>
        <w:right w:val="none" w:sz="0" w:space="0" w:color="auto"/>
      </w:divBdr>
    </w:div>
    <w:div w:id="995765137">
      <w:bodyDiv w:val="1"/>
      <w:marLeft w:val="0"/>
      <w:marRight w:val="0"/>
      <w:marTop w:val="0"/>
      <w:marBottom w:val="0"/>
      <w:divBdr>
        <w:top w:val="none" w:sz="0" w:space="0" w:color="auto"/>
        <w:left w:val="none" w:sz="0" w:space="0" w:color="auto"/>
        <w:bottom w:val="none" w:sz="0" w:space="0" w:color="auto"/>
        <w:right w:val="none" w:sz="0" w:space="0" w:color="auto"/>
      </w:divBdr>
    </w:div>
    <w:div w:id="997421774">
      <w:bodyDiv w:val="1"/>
      <w:marLeft w:val="0"/>
      <w:marRight w:val="0"/>
      <w:marTop w:val="0"/>
      <w:marBottom w:val="0"/>
      <w:divBdr>
        <w:top w:val="none" w:sz="0" w:space="0" w:color="auto"/>
        <w:left w:val="none" w:sz="0" w:space="0" w:color="auto"/>
        <w:bottom w:val="none" w:sz="0" w:space="0" w:color="auto"/>
        <w:right w:val="none" w:sz="0" w:space="0" w:color="auto"/>
      </w:divBdr>
    </w:div>
    <w:div w:id="1003819819">
      <w:bodyDiv w:val="1"/>
      <w:marLeft w:val="0"/>
      <w:marRight w:val="0"/>
      <w:marTop w:val="0"/>
      <w:marBottom w:val="0"/>
      <w:divBdr>
        <w:top w:val="none" w:sz="0" w:space="0" w:color="auto"/>
        <w:left w:val="none" w:sz="0" w:space="0" w:color="auto"/>
        <w:bottom w:val="none" w:sz="0" w:space="0" w:color="auto"/>
        <w:right w:val="none" w:sz="0" w:space="0" w:color="auto"/>
      </w:divBdr>
    </w:div>
    <w:div w:id="1006060564">
      <w:bodyDiv w:val="1"/>
      <w:marLeft w:val="0"/>
      <w:marRight w:val="0"/>
      <w:marTop w:val="0"/>
      <w:marBottom w:val="0"/>
      <w:divBdr>
        <w:top w:val="none" w:sz="0" w:space="0" w:color="auto"/>
        <w:left w:val="none" w:sz="0" w:space="0" w:color="auto"/>
        <w:bottom w:val="none" w:sz="0" w:space="0" w:color="auto"/>
        <w:right w:val="none" w:sz="0" w:space="0" w:color="auto"/>
      </w:divBdr>
    </w:div>
    <w:div w:id="1010719466">
      <w:bodyDiv w:val="1"/>
      <w:marLeft w:val="0"/>
      <w:marRight w:val="0"/>
      <w:marTop w:val="0"/>
      <w:marBottom w:val="0"/>
      <w:divBdr>
        <w:top w:val="none" w:sz="0" w:space="0" w:color="auto"/>
        <w:left w:val="none" w:sz="0" w:space="0" w:color="auto"/>
        <w:bottom w:val="none" w:sz="0" w:space="0" w:color="auto"/>
        <w:right w:val="none" w:sz="0" w:space="0" w:color="auto"/>
      </w:divBdr>
    </w:div>
    <w:div w:id="1014578449">
      <w:bodyDiv w:val="1"/>
      <w:marLeft w:val="0"/>
      <w:marRight w:val="0"/>
      <w:marTop w:val="0"/>
      <w:marBottom w:val="0"/>
      <w:divBdr>
        <w:top w:val="none" w:sz="0" w:space="0" w:color="auto"/>
        <w:left w:val="none" w:sz="0" w:space="0" w:color="auto"/>
        <w:bottom w:val="none" w:sz="0" w:space="0" w:color="auto"/>
        <w:right w:val="none" w:sz="0" w:space="0" w:color="auto"/>
      </w:divBdr>
    </w:div>
    <w:div w:id="1022319725">
      <w:bodyDiv w:val="1"/>
      <w:marLeft w:val="0"/>
      <w:marRight w:val="0"/>
      <w:marTop w:val="0"/>
      <w:marBottom w:val="0"/>
      <w:divBdr>
        <w:top w:val="none" w:sz="0" w:space="0" w:color="auto"/>
        <w:left w:val="none" w:sz="0" w:space="0" w:color="auto"/>
        <w:bottom w:val="none" w:sz="0" w:space="0" w:color="auto"/>
        <w:right w:val="none" w:sz="0" w:space="0" w:color="auto"/>
      </w:divBdr>
    </w:div>
    <w:div w:id="1035349294">
      <w:bodyDiv w:val="1"/>
      <w:marLeft w:val="0"/>
      <w:marRight w:val="0"/>
      <w:marTop w:val="0"/>
      <w:marBottom w:val="0"/>
      <w:divBdr>
        <w:top w:val="none" w:sz="0" w:space="0" w:color="auto"/>
        <w:left w:val="none" w:sz="0" w:space="0" w:color="auto"/>
        <w:bottom w:val="none" w:sz="0" w:space="0" w:color="auto"/>
        <w:right w:val="none" w:sz="0" w:space="0" w:color="auto"/>
      </w:divBdr>
    </w:div>
    <w:div w:id="1036001106">
      <w:bodyDiv w:val="1"/>
      <w:marLeft w:val="0"/>
      <w:marRight w:val="0"/>
      <w:marTop w:val="0"/>
      <w:marBottom w:val="0"/>
      <w:divBdr>
        <w:top w:val="none" w:sz="0" w:space="0" w:color="auto"/>
        <w:left w:val="none" w:sz="0" w:space="0" w:color="auto"/>
        <w:bottom w:val="none" w:sz="0" w:space="0" w:color="auto"/>
        <w:right w:val="none" w:sz="0" w:space="0" w:color="auto"/>
      </w:divBdr>
    </w:div>
    <w:div w:id="1038578933">
      <w:bodyDiv w:val="1"/>
      <w:marLeft w:val="0"/>
      <w:marRight w:val="0"/>
      <w:marTop w:val="0"/>
      <w:marBottom w:val="0"/>
      <w:divBdr>
        <w:top w:val="none" w:sz="0" w:space="0" w:color="auto"/>
        <w:left w:val="none" w:sz="0" w:space="0" w:color="auto"/>
        <w:bottom w:val="none" w:sz="0" w:space="0" w:color="auto"/>
        <w:right w:val="none" w:sz="0" w:space="0" w:color="auto"/>
      </w:divBdr>
    </w:div>
    <w:div w:id="1049572234">
      <w:bodyDiv w:val="1"/>
      <w:marLeft w:val="0"/>
      <w:marRight w:val="0"/>
      <w:marTop w:val="0"/>
      <w:marBottom w:val="0"/>
      <w:divBdr>
        <w:top w:val="none" w:sz="0" w:space="0" w:color="auto"/>
        <w:left w:val="none" w:sz="0" w:space="0" w:color="auto"/>
        <w:bottom w:val="none" w:sz="0" w:space="0" w:color="auto"/>
        <w:right w:val="none" w:sz="0" w:space="0" w:color="auto"/>
      </w:divBdr>
    </w:div>
    <w:div w:id="1055810740">
      <w:bodyDiv w:val="1"/>
      <w:marLeft w:val="0"/>
      <w:marRight w:val="0"/>
      <w:marTop w:val="0"/>
      <w:marBottom w:val="0"/>
      <w:divBdr>
        <w:top w:val="none" w:sz="0" w:space="0" w:color="auto"/>
        <w:left w:val="none" w:sz="0" w:space="0" w:color="auto"/>
        <w:bottom w:val="none" w:sz="0" w:space="0" w:color="auto"/>
        <w:right w:val="none" w:sz="0" w:space="0" w:color="auto"/>
      </w:divBdr>
    </w:div>
    <w:div w:id="1061446503">
      <w:bodyDiv w:val="1"/>
      <w:marLeft w:val="0"/>
      <w:marRight w:val="0"/>
      <w:marTop w:val="0"/>
      <w:marBottom w:val="0"/>
      <w:divBdr>
        <w:top w:val="none" w:sz="0" w:space="0" w:color="auto"/>
        <w:left w:val="none" w:sz="0" w:space="0" w:color="auto"/>
        <w:bottom w:val="none" w:sz="0" w:space="0" w:color="auto"/>
        <w:right w:val="none" w:sz="0" w:space="0" w:color="auto"/>
      </w:divBdr>
    </w:div>
    <w:div w:id="1062558439">
      <w:bodyDiv w:val="1"/>
      <w:marLeft w:val="0"/>
      <w:marRight w:val="0"/>
      <w:marTop w:val="0"/>
      <w:marBottom w:val="0"/>
      <w:divBdr>
        <w:top w:val="none" w:sz="0" w:space="0" w:color="auto"/>
        <w:left w:val="none" w:sz="0" w:space="0" w:color="auto"/>
        <w:bottom w:val="none" w:sz="0" w:space="0" w:color="auto"/>
        <w:right w:val="none" w:sz="0" w:space="0" w:color="auto"/>
      </w:divBdr>
    </w:div>
    <w:div w:id="1068070254">
      <w:bodyDiv w:val="1"/>
      <w:marLeft w:val="0"/>
      <w:marRight w:val="0"/>
      <w:marTop w:val="0"/>
      <w:marBottom w:val="0"/>
      <w:divBdr>
        <w:top w:val="none" w:sz="0" w:space="0" w:color="auto"/>
        <w:left w:val="none" w:sz="0" w:space="0" w:color="auto"/>
        <w:bottom w:val="none" w:sz="0" w:space="0" w:color="auto"/>
        <w:right w:val="none" w:sz="0" w:space="0" w:color="auto"/>
      </w:divBdr>
    </w:div>
    <w:div w:id="1069306686">
      <w:bodyDiv w:val="1"/>
      <w:marLeft w:val="0"/>
      <w:marRight w:val="0"/>
      <w:marTop w:val="0"/>
      <w:marBottom w:val="0"/>
      <w:divBdr>
        <w:top w:val="none" w:sz="0" w:space="0" w:color="auto"/>
        <w:left w:val="none" w:sz="0" w:space="0" w:color="auto"/>
        <w:bottom w:val="none" w:sz="0" w:space="0" w:color="auto"/>
        <w:right w:val="none" w:sz="0" w:space="0" w:color="auto"/>
      </w:divBdr>
    </w:div>
    <w:div w:id="1073889110">
      <w:bodyDiv w:val="1"/>
      <w:marLeft w:val="0"/>
      <w:marRight w:val="0"/>
      <w:marTop w:val="0"/>
      <w:marBottom w:val="0"/>
      <w:divBdr>
        <w:top w:val="none" w:sz="0" w:space="0" w:color="auto"/>
        <w:left w:val="none" w:sz="0" w:space="0" w:color="auto"/>
        <w:bottom w:val="none" w:sz="0" w:space="0" w:color="auto"/>
        <w:right w:val="none" w:sz="0" w:space="0" w:color="auto"/>
      </w:divBdr>
    </w:div>
    <w:div w:id="1077247353">
      <w:bodyDiv w:val="1"/>
      <w:marLeft w:val="0"/>
      <w:marRight w:val="0"/>
      <w:marTop w:val="0"/>
      <w:marBottom w:val="0"/>
      <w:divBdr>
        <w:top w:val="none" w:sz="0" w:space="0" w:color="auto"/>
        <w:left w:val="none" w:sz="0" w:space="0" w:color="auto"/>
        <w:bottom w:val="none" w:sz="0" w:space="0" w:color="auto"/>
        <w:right w:val="none" w:sz="0" w:space="0" w:color="auto"/>
      </w:divBdr>
    </w:div>
    <w:div w:id="1078289188">
      <w:bodyDiv w:val="1"/>
      <w:marLeft w:val="0"/>
      <w:marRight w:val="0"/>
      <w:marTop w:val="0"/>
      <w:marBottom w:val="0"/>
      <w:divBdr>
        <w:top w:val="none" w:sz="0" w:space="0" w:color="auto"/>
        <w:left w:val="none" w:sz="0" w:space="0" w:color="auto"/>
        <w:bottom w:val="none" w:sz="0" w:space="0" w:color="auto"/>
        <w:right w:val="none" w:sz="0" w:space="0" w:color="auto"/>
      </w:divBdr>
    </w:div>
    <w:div w:id="1084955117">
      <w:bodyDiv w:val="1"/>
      <w:marLeft w:val="0"/>
      <w:marRight w:val="0"/>
      <w:marTop w:val="0"/>
      <w:marBottom w:val="0"/>
      <w:divBdr>
        <w:top w:val="none" w:sz="0" w:space="0" w:color="auto"/>
        <w:left w:val="none" w:sz="0" w:space="0" w:color="auto"/>
        <w:bottom w:val="none" w:sz="0" w:space="0" w:color="auto"/>
        <w:right w:val="none" w:sz="0" w:space="0" w:color="auto"/>
      </w:divBdr>
    </w:div>
    <w:div w:id="1092161032">
      <w:bodyDiv w:val="1"/>
      <w:marLeft w:val="0"/>
      <w:marRight w:val="0"/>
      <w:marTop w:val="0"/>
      <w:marBottom w:val="0"/>
      <w:divBdr>
        <w:top w:val="none" w:sz="0" w:space="0" w:color="auto"/>
        <w:left w:val="none" w:sz="0" w:space="0" w:color="auto"/>
        <w:bottom w:val="none" w:sz="0" w:space="0" w:color="auto"/>
        <w:right w:val="none" w:sz="0" w:space="0" w:color="auto"/>
      </w:divBdr>
    </w:div>
    <w:div w:id="1094517551">
      <w:bodyDiv w:val="1"/>
      <w:marLeft w:val="0"/>
      <w:marRight w:val="0"/>
      <w:marTop w:val="0"/>
      <w:marBottom w:val="0"/>
      <w:divBdr>
        <w:top w:val="none" w:sz="0" w:space="0" w:color="auto"/>
        <w:left w:val="none" w:sz="0" w:space="0" w:color="auto"/>
        <w:bottom w:val="none" w:sz="0" w:space="0" w:color="auto"/>
        <w:right w:val="none" w:sz="0" w:space="0" w:color="auto"/>
      </w:divBdr>
    </w:div>
    <w:div w:id="1102727520">
      <w:bodyDiv w:val="1"/>
      <w:marLeft w:val="0"/>
      <w:marRight w:val="0"/>
      <w:marTop w:val="0"/>
      <w:marBottom w:val="0"/>
      <w:divBdr>
        <w:top w:val="none" w:sz="0" w:space="0" w:color="auto"/>
        <w:left w:val="none" w:sz="0" w:space="0" w:color="auto"/>
        <w:bottom w:val="none" w:sz="0" w:space="0" w:color="auto"/>
        <w:right w:val="none" w:sz="0" w:space="0" w:color="auto"/>
      </w:divBdr>
    </w:div>
    <w:div w:id="1106459584">
      <w:bodyDiv w:val="1"/>
      <w:marLeft w:val="0"/>
      <w:marRight w:val="0"/>
      <w:marTop w:val="0"/>
      <w:marBottom w:val="0"/>
      <w:divBdr>
        <w:top w:val="none" w:sz="0" w:space="0" w:color="auto"/>
        <w:left w:val="none" w:sz="0" w:space="0" w:color="auto"/>
        <w:bottom w:val="none" w:sz="0" w:space="0" w:color="auto"/>
        <w:right w:val="none" w:sz="0" w:space="0" w:color="auto"/>
      </w:divBdr>
    </w:div>
    <w:div w:id="1111702321">
      <w:bodyDiv w:val="1"/>
      <w:marLeft w:val="0"/>
      <w:marRight w:val="0"/>
      <w:marTop w:val="0"/>
      <w:marBottom w:val="0"/>
      <w:divBdr>
        <w:top w:val="none" w:sz="0" w:space="0" w:color="auto"/>
        <w:left w:val="none" w:sz="0" w:space="0" w:color="auto"/>
        <w:bottom w:val="none" w:sz="0" w:space="0" w:color="auto"/>
        <w:right w:val="none" w:sz="0" w:space="0" w:color="auto"/>
      </w:divBdr>
    </w:div>
    <w:div w:id="1129278746">
      <w:bodyDiv w:val="1"/>
      <w:marLeft w:val="0"/>
      <w:marRight w:val="0"/>
      <w:marTop w:val="0"/>
      <w:marBottom w:val="0"/>
      <w:divBdr>
        <w:top w:val="none" w:sz="0" w:space="0" w:color="auto"/>
        <w:left w:val="none" w:sz="0" w:space="0" w:color="auto"/>
        <w:bottom w:val="none" w:sz="0" w:space="0" w:color="auto"/>
        <w:right w:val="none" w:sz="0" w:space="0" w:color="auto"/>
      </w:divBdr>
    </w:div>
    <w:div w:id="1134718766">
      <w:bodyDiv w:val="1"/>
      <w:marLeft w:val="0"/>
      <w:marRight w:val="0"/>
      <w:marTop w:val="0"/>
      <w:marBottom w:val="0"/>
      <w:divBdr>
        <w:top w:val="none" w:sz="0" w:space="0" w:color="auto"/>
        <w:left w:val="none" w:sz="0" w:space="0" w:color="auto"/>
        <w:bottom w:val="none" w:sz="0" w:space="0" w:color="auto"/>
        <w:right w:val="none" w:sz="0" w:space="0" w:color="auto"/>
      </w:divBdr>
    </w:div>
    <w:div w:id="1136947865">
      <w:bodyDiv w:val="1"/>
      <w:marLeft w:val="0"/>
      <w:marRight w:val="0"/>
      <w:marTop w:val="0"/>
      <w:marBottom w:val="0"/>
      <w:divBdr>
        <w:top w:val="none" w:sz="0" w:space="0" w:color="auto"/>
        <w:left w:val="none" w:sz="0" w:space="0" w:color="auto"/>
        <w:bottom w:val="none" w:sz="0" w:space="0" w:color="auto"/>
        <w:right w:val="none" w:sz="0" w:space="0" w:color="auto"/>
      </w:divBdr>
    </w:div>
    <w:div w:id="1152714361">
      <w:bodyDiv w:val="1"/>
      <w:marLeft w:val="0"/>
      <w:marRight w:val="0"/>
      <w:marTop w:val="0"/>
      <w:marBottom w:val="0"/>
      <w:divBdr>
        <w:top w:val="none" w:sz="0" w:space="0" w:color="auto"/>
        <w:left w:val="none" w:sz="0" w:space="0" w:color="auto"/>
        <w:bottom w:val="none" w:sz="0" w:space="0" w:color="auto"/>
        <w:right w:val="none" w:sz="0" w:space="0" w:color="auto"/>
      </w:divBdr>
    </w:div>
    <w:div w:id="1155759182">
      <w:bodyDiv w:val="1"/>
      <w:marLeft w:val="0"/>
      <w:marRight w:val="0"/>
      <w:marTop w:val="0"/>
      <w:marBottom w:val="0"/>
      <w:divBdr>
        <w:top w:val="none" w:sz="0" w:space="0" w:color="auto"/>
        <w:left w:val="none" w:sz="0" w:space="0" w:color="auto"/>
        <w:bottom w:val="none" w:sz="0" w:space="0" w:color="auto"/>
        <w:right w:val="none" w:sz="0" w:space="0" w:color="auto"/>
      </w:divBdr>
    </w:div>
    <w:div w:id="1161191327">
      <w:bodyDiv w:val="1"/>
      <w:marLeft w:val="0"/>
      <w:marRight w:val="0"/>
      <w:marTop w:val="0"/>
      <w:marBottom w:val="0"/>
      <w:divBdr>
        <w:top w:val="none" w:sz="0" w:space="0" w:color="auto"/>
        <w:left w:val="none" w:sz="0" w:space="0" w:color="auto"/>
        <w:bottom w:val="none" w:sz="0" w:space="0" w:color="auto"/>
        <w:right w:val="none" w:sz="0" w:space="0" w:color="auto"/>
      </w:divBdr>
    </w:div>
    <w:div w:id="1166820196">
      <w:bodyDiv w:val="1"/>
      <w:marLeft w:val="0"/>
      <w:marRight w:val="0"/>
      <w:marTop w:val="0"/>
      <w:marBottom w:val="0"/>
      <w:divBdr>
        <w:top w:val="none" w:sz="0" w:space="0" w:color="auto"/>
        <w:left w:val="none" w:sz="0" w:space="0" w:color="auto"/>
        <w:bottom w:val="none" w:sz="0" w:space="0" w:color="auto"/>
        <w:right w:val="none" w:sz="0" w:space="0" w:color="auto"/>
      </w:divBdr>
    </w:div>
    <w:div w:id="1168638328">
      <w:bodyDiv w:val="1"/>
      <w:marLeft w:val="0"/>
      <w:marRight w:val="0"/>
      <w:marTop w:val="0"/>
      <w:marBottom w:val="0"/>
      <w:divBdr>
        <w:top w:val="none" w:sz="0" w:space="0" w:color="auto"/>
        <w:left w:val="none" w:sz="0" w:space="0" w:color="auto"/>
        <w:bottom w:val="none" w:sz="0" w:space="0" w:color="auto"/>
        <w:right w:val="none" w:sz="0" w:space="0" w:color="auto"/>
      </w:divBdr>
    </w:div>
    <w:div w:id="1182432343">
      <w:bodyDiv w:val="1"/>
      <w:marLeft w:val="0"/>
      <w:marRight w:val="0"/>
      <w:marTop w:val="0"/>
      <w:marBottom w:val="0"/>
      <w:divBdr>
        <w:top w:val="none" w:sz="0" w:space="0" w:color="auto"/>
        <w:left w:val="none" w:sz="0" w:space="0" w:color="auto"/>
        <w:bottom w:val="none" w:sz="0" w:space="0" w:color="auto"/>
        <w:right w:val="none" w:sz="0" w:space="0" w:color="auto"/>
      </w:divBdr>
    </w:div>
    <w:div w:id="1188562899">
      <w:bodyDiv w:val="1"/>
      <w:marLeft w:val="0"/>
      <w:marRight w:val="0"/>
      <w:marTop w:val="0"/>
      <w:marBottom w:val="0"/>
      <w:divBdr>
        <w:top w:val="none" w:sz="0" w:space="0" w:color="auto"/>
        <w:left w:val="none" w:sz="0" w:space="0" w:color="auto"/>
        <w:bottom w:val="none" w:sz="0" w:space="0" w:color="auto"/>
        <w:right w:val="none" w:sz="0" w:space="0" w:color="auto"/>
      </w:divBdr>
    </w:div>
    <w:div w:id="1193572394">
      <w:bodyDiv w:val="1"/>
      <w:marLeft w:val="0"/>
      <w:marRight w:val="0"/>
      <w:marTop w:val="0"/>
      <w:marBottom w:val="0"/>
      <w:divBdr>
        <w:top w:val="none" w:sz="0" w:space="0" w:color="auto"/>
        <w:left w:val="none" w:sz="0" w:space="0" w:color="auto"/>
        <w:bottom w:val="none" w:sz="0" w:space="0" w:color="auto"/>
        <w:right w:val="none" w:sz="0" w:space="0" w:color="auto"/>
      </w:divBdr>
    </w:div>
    <w:div w:id="1195583968">
      <w:bodyDiv w:val="1"/>
      <w:marLeft w:val="0"/>
      <w:marRight w:val="0"/>
      <w:marTop w:val="0"/>
      <w:marBottom w:val="0"/>
      <w:divBdr>
        <w:top w:val="none" w:sz="0" w:space="0" w:color="auto"/>
        <w:left w:val="none" w:sz="0" w:space="0" w:color="auto"/>
        <w:bottom w:val="none" w:sz="0" w:space="0" w:color="auto"/>
        <w:right w:val="none" w:sz="0" w:space="0" w:color="auto"/>
      </w:divBdr>
    </w:div>
    <w:div w:id="1227451617">
      <w:bodyDiv w:val="1"/>
      <w:marLeft w:val="0"/>
      <w:marRight w:val="0"/>
      <w:marTop w:val="0"/>
      <w:marBottom w:val="0"/>
      <w:divBdr>
        <w:top w:val="none" w:sz="0" w:space="0" w:color="auto"/>
        <w:left w:val="none" w:sz="0" w:space="0" w:color="auto"/>
        <w:bottom w:val="none" w:sz="0" w:space="0" w:color="auto"/>
        <w:right w:val="none" w:sz="0" w:space="0" w:color="auto"/>
      </w:divBdr>
    </w:div>
    <w:div w:id="1229195094">
      <w:bodyDiv w:val="1"/>
      <w:marLeft w:val="0"/>
      <w:marRight w:val="0"/>
      <w:marTop w:val="0"/>
      <w:marBottom w:val="0"/>
      <w:divBdr>
        <w:top w:val="none" w:sz="0" w:space="0" w:color="auto"/>
        <w:left w:val="none" w:sz="0" w:space="0" w:color="auto"/>
        <w:bottom w:val="none" w:sz="0" w:space="0" w:color="auto"/>
        <w:right w:val="none" w:sz="0" w:space="0" w:color="auto"/>
      </w:divBdr>
    </w:div>
    <w:div w:id="1231113991">
      <w:bodyDiv w:val="1"/>
      <w:marLeft w:val="0"/>
      <w:marRight w:val="0"/>
      <w:marTop w:val="0"/>
      <w:marBottom w:val="0"/>
      <w:divBdr>
        <w:top w:val="none" w:sz="0" w:space="0" w:color="auto"/>
        <w:left w:val="none" w:sz="0" w:space="0" w:color="auto"/>
        <w:bottom w:val="none" w:sz="0" w:space="0" w:color="auto"/>
        <w:right w:val="none" w:sz="0" w:space="0" w:color="auto"/>
      </w:divBdr>
    </w:div>
    <w:div w:id="1232235794">
      <w:bodyDiv w:val="1"/>
      <w:marLeft w:val="0"/>
      <w:marRight w:val="0"/>
      <w:marTop w:val="0"/>
      <w:marBottom w:val="0"/>
      <w:divBdr>
        <w:top w:val="none" w:sz="0" w:space="0" w:color="auto"/>
        <w:left w:val="none" w:sz="0" w:space="0" w:color="auto"/>
        <w:bottom w:val="none" w:sz="0" w:space="0" w:color="auto"/>
        <w:right w:val="none" w:sz="0" w:space="0" w:color="auto"/>
      </w:divBdr>
    </w:div>
    <w:div w:id="1254051554">
      <w:bodyDiv w:val="1"/>
      <w:marLeft w:val="0"/>
      <w:marRight w:val="0"/>
      <w:marTop w:val="0"/>
      <w:marBottom w:val="0"/>
      <w:divBdr>
        <w:top w:val="none" w:sz="0" w:space="0" w:color="auto"/>
        <w:left w:val="none" w:sz="0" w:space="0" w:color="auto"/>
        <w:bottom w:val="none" w:sz="0" w:space="0" w:color="auto"/>
        <w:right w:val="none" w:sz="0" w:space="0" w:color="auto"/>
      </w:divBdr>
    </w:div>
    <w:div w:id="1257401378">
      <w:bodyDiv w:val="1"/>
      <w:marLeft w:val="0"/>
      <w:marRight w:val="0"/>
      <w:marTop w:val="0"/>
      <w:marBottom w:val="0"/>
      <w:divBdr>
        <w:top w:val="none" w:sz="0" w:space="0" w:color="auto"/>
        <w:left w:val="none" w:sz="0" w:space="0" w:color="auto"/>
        <w:bottom w:val="none" w:sz="0" w:space="0" w:color="auto"/>
        <w:right w:val="none" w:sz="0" w:space="0" w:color="auto"/>
      </w:divBdr>
    </w:div>
    <w:div w:id="1261836370">
      <w:bodyDiv w:val="1"/>
      <w:marLeft w:val="0"/>
      <w:marRight w:val="0"/>
      <w:marTop w:val="0"/>
      <w:marBottom w:val="0"/>
      <w:divBdr>
        <w:top w:val="none" w:sz="0" w:space="0" w:color="auto"/>
        <w:left w:val="none" w:sz="0" w:space="0" w:color="auto"/>
        <w:bottom w:val="none" w:sz="0" w:space="0" w:color="auto"/>
        <w:right w:val="none" w:sz="0" w:space="0" w:color="auto"/>
      </w:divBdr>
    </w:div>
    <w:div w:id="1263957772">
      <w:bodyDiv w:val="1"/>
      <w:marLeft w:val="0"/>
      <w:marRight w:val="0"/>
      <w:marTop w:val="0"/>
      <w:marBottom w:val="0"/>
      <w:divBdr>
        <w:top w:val="none" w:sz="0" w:space="0" w:color="auto"/>
        <w:left w:val="none" w:sz="0" w:space="0" w:color="auto"/>
        <w:bottom w:val="none" w:sz="0" w:space="0" w:color="auto"/>
        <w:right w:val="none" w:sz="0" w:space="0" w:color="auto"/>
      </w:divBdr>
    </w:div>
    <w:div w:id="1273050627">
      <w:bodyDiv w:val="1"/>
      <w:marLeft w:val="0"/>
      <w:marRight w:val="0"/>
      <w:marTop w:val="0"/>
      <w:marBottom w:val="0"/>
      <w:divBdr>
        <w:top w:val="none" w:sz="0" w:space="0" w:color="auto"/>
        <w:left w:val="none" w:sz="0" w:space="0" w:color="auto"/>
        <w:bottom w:val="none" w:sz="0" w:space="0" w:color="auto"/>
        <w:right w:val="none" w:sz="0" w:space="0" w:color="auto"/>
      </w:divBdr>
    </w:div>
    <w:div w:id="1279801654">
      <w:bodyDiv w:val="1"/>
      <w:marLeft w:val="0"/>
      <w:marRight w:val="0"/>
      <w:marTop w:val="0"/>
      <w:marBottom w:val="0"/>
      <w:divBdr>
        <w:top w:val="none" w:sz="0" w:space="0" w:color="auto"/>
        <w:left w:val="none" w:sz="0" w:space="0" w:color="auto"/>
        <w:bottom w:val="none" w:sz="0" w:space="0" w:color="auto"/>
        <w:right w:val="none" w:sz="0" w:space="0" w:color="auto"/>
      </w:divBdr>
    </w:div>
    <w:div w:id="1284311968">
      <w:bodyDiv w:val="1"/>
      <w:marLeft w:val="0"/>
      <w:marRight w:val="0"/>
      <w:marTop w:val="0"/>
      <w:marBottom w:val="0"/>
      <w:divBdr>
        <w:top w:val="none" w:sz="0" w:space="0" w:color="auto"/>
        <w:left w:val="none" w:sz="0" w:space="0" w:color="auto"/>
        <w:bottom w:val="none" w:sz="0" w:space="0" w:color="auto"/>
        <w:right w:val="none" w:sz="0" w:space="0" w:color="auto"/>
      </w:divBdr>
    </w:div>
    <w:div w:id="1293830539">
      <w:bodyDiv w:val="1"/>
      <w:marLeft w:val="0"/>
      <w:marRight w:val="0"/>
      <w:marTop w:val="0"/>
      <w:marBottom w:val="0"/>
      <w:divBdr>
        <w:top w:val="none" w:sz="0" w:space="0" w:color="auto"/>
        <w:left w:val="none" w:sz="0" w:space="0" w:color="auto"/>
        <w:bottom w:val="none" w:sz="0" w:space="0" w:color="auto"/>
        <w:right w:val="none" w:sz="0" w:space="0" w:color="auto"/>
      </w:divBdr>
    </w:div>
    <w:div w:id="1300187820">
      <w:bodyDiv w:val="1"/>
      <w:marLeft w:val="0"/>
      <w:marRight w:val="0"/>
      <w:marTop w:val="0"/>
      <w:marBottom w:val="0"/>
      <w:divBdr>
        <w:top w:val="none" w:sz="0" w:space="0" w:color="auto"/>
        <w:left w:val="none" w:sz="0" w:space="0" w:color="auto"/>
        <w:bottom w:val="none" w:sz="0" w:space="0" w:color="auto"/>
        <w:right w:val="none" w:sz="0" w:space="0" w:color="auto"/>
      </w:divBdr>
    </w:div>
    <w:div w:id="1309630876">
      <w:bodyDiv w:val="1"/>
      <w:marLeft w:val="0"/>
      <w:marRight w:val="0"/>
      <w:marTop w:val="0"/>
      <w:marBottom w:val="0"/>
      <w:divBdr>
        <w:top w:val="none" w:sz="0" w:space="0" w:color="auto"/>
        <w:left w:val="none" w:sz="0" w:space="0" w:color="auto"/>
        <w:bottom w:val="none" w:sz="0" w:space="0" w:color="auto"/>
        <w:right w:val="none" w:sz="0" w:space="0" w:color="auto"/>
      </w:divBdr>
    </w:div>
    <w:div w:id="1314022137">
      <w:bodyDiv w:val="1"/>
      <w:marLeft w:val="0"/>
      <w:marRight w:val="0"/>
      <w:marTop w:val="0"/>
      <w:marBottom w:val="0"/>
      <w:divBdr>
        <w:top w:val="none" w:sz="0" w:space="0" w:color="auto"/>
        <w:left w:val="none" w:sz="0" w:space="0" w:color="auto"/>
        <w:bottom w:val="none" w:sz="0" w:space="0" w:color="auto"/>
        <w:right w:val="none" w:sz="0" w:space="0" w:color="auto"/>
      </w:divBdr>
    </w:div>
    <w:div w:id="1318458115">
      <w:bodyDiv w:val="1"/>
      <w:marLeft w:val="0"/>
      <w:marRight w:val="0"/>
      <w:marTop w:val="0"/>
      <w:marBottom w:val="0"/>
      <w:divBdr>
        <w:top w:val="none" w:sz="0" w:space="0" w:color="auto"/>
        <w:left w:val="none" w:sz="0" w:space="0" w:color="auto"/>
        <w:bottom w:val="none" w:sz="0" w:space="0" w:color="auto"/>
        <w:right w:val="none" w:sz="0" w:space="0" w:color="auto"/>
      </w:divBdr>
    </w:div>
    <w:div w:id="1318463354">
      <w:bodyDiv w:val="1"/>
      <w:marLeft w:val="0"/>
      <w:marRight w:val="0"/>
      <w:marTop w:val="0"/>
      <w:marBottom w:val="0"/>
      <w:divBdr>
        <w:top w:val="none" w:sz="0" w:space="0" w:color="auto"/>
        <w:left w:val="none" w:sz="0" w:space="0" w:color="auto"/>
        <w:bottom w:val="none" w:sz="0" w:space="0" w:color="auto"/>
        <w:right w:val="none" w:sz="0" w:space="0" w:color="auto"/>
      </w:divBdr>
    </w:div>
    <w:div w:id="1318847367">
      <w:bodyDiv w:val="1"/>
      <w:marLeft w:val="0"/>
      <w:marRight w:val="0"/>
      <w:marTop w:val="0"/>
      <w:marBottom w:val="0"/>
      <w:divBdr>
        <w:top w:val="none" w:sz="0" w:space="0" w:color="auto"/>
        <w:left w:val="none" w:sz="0" w:space="0" w:color="auto"/>
        <w:bottom w:val="none" w:sz="0" w:space="0" w:color="auto"/>
        <w:right w:val="none" w:sz="0" w:space="0" w:color="auto"/>
      </w:divBdr>
    </w:div>
    <w:div w:id="1333802338">
      <w:bodyDiv w:val="1"/>
      <w:marLeft w:val="0"/>
      <w:marRight w:val="0"/>
      <w:marTop w:val="0"/>
      <w:marBottom w:val="0"/>
      <w:divBdr>
        <w:top w:val="none" w:sz="0" w:space="0" w:color="auto"/>
        <w:left w:val="none" w:sz="0" w:space="0" w:color="auto"/>
        <w:bottom w:val="none" w:sz="0" w:space="0" w:color="auto"/>
        <w:right w:val="none" w:sz="0" w:space="0" w:color="auto"/>
      </w:divBdr>
    </w:div>
    <w:div w:id="1335646149">
      <w:bodyDiv w:val="1"/>
      <w:marLeft w:val="0"/>
      <w:marRight w:val="0"/>
      <w:marTop w:val="0"/>
      <w:marBottom w:val="0"/>
      <w:divBdr>
        <w:top w:val="none" w:sz="0" w:space="0" w:color="auto"/>
        <w:left w:val="none" w:sz="0" w:space="0" w:color="auto"/>
        <w:bottom w:val="none" w:sz="0" w:space="0" w:color="auto"/>
        <w:right w:val="none" w:sz="0" w:space="0" w:color="auto"/>
      </w:divBdr>
    </w:div>
    <w:div w:id="1337070680">
      <w:bodyDiv w:val="1"/>
      <w:marLeft w:val="0"/>
      <w:marRight w:val="0"/>
      <w:marTop w:val="0"/>
      <w:marBottom w:val="0"/>
      <w:divBdr>
        <w:top w:val="none" w:sz="0" w:space="0" w:color="auto"/>
        <w:left w:val="none" w:sz="0" w:space="0" w:color="auto"/>
        <w:bottom w:val="none" w:sz="0" w:space="0" w:color="auto"/>
        <w:right w:val="none" w:sz="0" w:space="0" w:color="auto"/>
      </w:divBdr>
    </w:div>
    <w:div w:id="1338772660">
      <w:bodyDiv w:val="1"/>
      <w:marLeft w:val="0"/>
      <w:marRight w:val="0"/>
      <w:marTop w:val="0"/>
      <w:marBottom w:val="0"/>
      <w:divBdr>
        <w:top w:val="none" w:sz="0" w:space="0" w:color="auto"/>
        <w:left w:val="none" w:sz="0" w:space="0" w:color="auto"/>
        <w:bottom w:val="none" w:sz="0" w:space="0" w:color="auto"/>
        <w:right w:val="none" w:sz="0" w:space="0" w:color="auto"/>
      </w:divBdr>
    </w:div>
    <w:div w:id="1340767635">
      <w:bodyDiv w:val="1"/>
      <w:marLeft w:val="0"/>
      <w:marRight w:val="0"/>
      <w:marTop w:val="0"/>
      <w:marBottom w:val="0"/>
      <w:divBdr>
        <w:top w:val="none" w:sz="0" w:space="0" w:color="auto"/>
        <w:left w:val="none" w:sz="0" w:space="0" w:color="auto"/>
        <w:bottom w:val="none" w:sz="0" w:space="0" w:color="auto"/>
        <w:right w:val="none" w:sz="0" w:space="0" w:color="auto"/>
      </w:divBdr>
    </w:div>
    <w:div w:id="1341471116">
      <w:bodyDiv w:val="1"/>
      <w:marLeft w:val="0"/>
      <w:marRight w:val="0"/>
      <w:marTop w:val="0"/>
      <w:marBottom w:val="0"/>
      <w:divBdr>
        <w:top w:val="none" w:sz="0" w:space="0" w:color="auto"/>
        <w:left w:val="none" w:sz="0" w:space="0" w:color="auto"/>
        <w:bottom w:val="none" w:sz="0" w:space="0" w:color="auto"/>
        <w:right w:val="none" w:sz="0" w:space="0" w:color="auto"/>
      </w:divBdr>
    </w:div>
    <w:div w:id="1353729212">
      <w:bodyDiv w:val="1"/>
      <w:marLeft w:val="0"/>
      <w:marRight w:val="0"/>
      <w:marTop w:val="0"/>
      <w:marBottom w:val="0"/>
      <w:divBdr>
        <w:top w:val="none" w:sz="0" w:space="0" w:color="auto"/>
        <w:left w:val="none" w:sz="0" w:space="0" w:color="auto"/>
        <w:bottom w:val="none" w:sz="0" w:space="0" w:color="auto"/>
        <w:right w:val="none" w:sz="0" w:space="0" w:color="auto"/>
      </w:divBdr>
    </w:div>
    <w:div w:id="1357584566">
      <w:bodyDiv w:val="1"/>
      <w:marLeft w:val="0"/>
      <w:marRight w:val="0"/>
      <w:marTop w:val="0"/>
      <w:marBottom w:val="0"/>
      <w:divBdr>
        <w:top w:val="none" w:sz="0" w:space="0" w:color="auto"/>
        <w:left w:val="none" w:sz="0" w:space="0" w:color="auto"/>
        <w:bottom w:val="none" w:sz="0" w:space="0" w:color="auto"/>
        <w:right w:val="none" w:sz="0" w:space="0" w:color="auto"/>
      </w:divBdr>
    </w:div>
    <w:div w:id="1362246584">
      <w:bodyDiv w:val="1"/>
      <w:marLeft w:val="0"/>
      <w:marRight w:val="0"/>
      <w:marTop w:val="0"/>
      <w:marBottom w:val="0"/>
      <w:divBdr>
        <w:top w:val="none" w:sz="0" w:space="0" w:color="auto"/>
        <w:left w:val="none" w:sz="0" w:space="0" w:color="auto"/>
        <w:bottom w:val="none" w:sz="0" w:space="0" w:color="auto"/>
        <w:right w:val="none" w:sz="0" w:space="0" w:color="auto"/>
      </w:divBdr>
    </w:div>
    <w:div w:id="1368291458">
      <w:bodyDiv w:val="1"/>
      <w:marLeft w:val="0"/>
      <w:marRight w:val="0"/>
      <w:marTop w:val="0"/>
      <w:marBottom w:val="0"/>
      <w:divBdr>
        <w:top w:val="none" w:sz="0" w:space="0" w:color="auto"/>
        <w:left w:val="none" w:sz="0" w:space="0" w:color="auto"/>
        <w:bottom w:val="none" w:sz="0" w:space="0" w:color="auto"/>
        <w:right w:val="none" w:sz="0" w:space="0" w:color="auto"/>
      </w:divBdr>
    </w:div>
    <w:div w:id="1377467000">
      <w:bodyDiv w:val="1"/>
      <w:marLeft w:val="0"/>
      <w:marRight w:val="0"/>
      <w:marTop w:val="0"/>
      <w:marBottom w:val="0"/>
      <w:divBdr>
        <w:top w:val="none" w:sz="0" w:space="0" w:color="auto"/>
        <w:left w:val="none" w:sz="0" w:space="0" w:color="auto"/>
        <w:bottom w:val="none" w:sz="0" w:space="0" w:color="auto"/>
        <w:right w:val="none" w:sz="0" w:space="0" w:color="auto"/>
      </w:divBdr>
    </w:div>
    <w:div w:id="1380934468">
      <w:bodyDiv w:val="1"/>
      <w:marLeft w:val="0"/>
      <w:marRight w:val="0"/>
      <w:marTop w:val="0"/>
      <w:marBottom w:val="0"/>
      <w:divBdr>
        <w:top w:val="none" w:sz="0" w:space="0" w:color="auto"/>
        <w:left w:val="none" w:sz="0" w:space="0" w:color="auto"/>
        <w:bottom w:val="none" w:sz="0" w:space="0" w:color="auto"/>
        <w:right w:val="none" w:sz="0" w:space="0" w:color="auto"/>
      </w:divBdr>
    </w:div>
    <w:div w:id="1381975050">
      <w:bodyDiv w:val="1"/>
      <w:marLeft w:val="0"/>
      <w:marRight w:val="0"/>
      <w:marTop w:val="0"/>
      <w:marBottom w:val="0"/>
      <w:divBdr>
        <w:top w:val="none" w:sz="0" w:space="0" w:color="auto"/>
        <w:left w:val="none" w:sz="0" w:space="0" w:color="auto"/>
        <w:bottom w:val="none" w:sz="0" w:space="0" w:color="auto"/>
        <w:right w:val="none" w:sz="0" w:space="0" w:color="auto"/>
      </w:divBdr>
    </w:div>
    <w:div w:id="1385908444">
      <w:bodyDiv w:val="1"/>
      <w:marLeft w:val="0"/>
      <w:marRight w:val="0"/>
      <w:marTop w:val="0"/>
      <w:marBottom w:val="0"/>
      <w:divBdr>
        <w:top w:val="none" w:sz="0" w:space="0" w:color="auto"/>
        <w:left w:val="none" w:sz="0" w:space="0" w:color="auto"/>
        <w:bottom w:val="none" w:sz="0" w:space="0" w:color="auto"/>
        <w:right w:val="none" w:sz="0" w:space="0" w:color="auto"/>
      </w:divBdr>
    </w:div>
    <w:div w:id="1387409052">
      <w:bodyDiv w:val="1"/>
      <w:marLeft w:val="0"/>
      <w:marRight w:val="0"/>
      <w:marTop w:val="0"/>
      <w:marBottom w:val="0"/>
      <w:divBdr>
        <w:top w:val="none" w:sz="0" w:space="0" w:color="auto"/>
        <w:left w:val="none" w:sz="0" w:space="0" w:color="auto"/>
        <w:bottom w:val="none" w:sz="0" w:space="0" w:color="auto"/>
        <w:right w:val="none" w:sz="0" w:space="0" w:color="auto"/>
      </w:divBdr>
    </w:div>
    <w:div w:id="1401322994">
      <w:bodyDiv w:val="1"/>
      <w:marLeft w:val="0"/>
      <w:marRight w:val="0"/>
      <w:marTop w:val="0"/>
      <w:marBottom w:val="0"/>
      <w:divBdr>
        <w:top w:val="none" w:sz="0" w:space="0" w:color="auto"/>
        <w:left w:val="none" w:sz="0" w:space="0" w:color="auto"/>
        <w:bottom w:val="none" w:sz="0" w:space="0" w:color="auto"/>
        <w:right w:val="none" w:sz="0" w:space="0" w:color="auto"/>
      </w:divBdr>
    </w:div>
    <w:div w:id="1402945035">
      <w:bodyDiv w:val="1"/>
      <w:marLeft w:val="0"/>
      <w:marRight w:val="0"/>
      <w:marTop w:val="0"/>
      <w:marBottom w:val="0"/>
      <w:divBdr>
        <w:top w:val="none" w:sz="0" w:space="0" w:color="auto"/>
        <w:left w:val="none" w:sz="0" w:space="0" w:color="auto"/>
        <w:bottom w:val="none" w:sz="0" w:space="0" w:color="auto"/>
        <w:right w:val="none" w:sz="0" w:space="0" w:color="auto"/>
      </w:divBdr>
    </w:div>
    <w:div w:id="1407723832">
      <w:bodyDiv w:val="1"/>
      <w:marLeft w:val="0"/>
      <w:marRight w:val="0"/>
      <w:marTop w:val="0"/>
      <w:marBottom w:val="0"/>
      <w:divBdr>
        <w:top w:val="none" w:sz="0" w:space="0" w:color="auto"/>
        <w:left w:val="none" w:sz="0" w:space="0" w:color="auto"/>
        <w:bottom w:val="none" w:sz="0" w:space="0" w:color="auto"/>
        <w:right w:val="none" w:sz="0" w:space="0" w:color="auto"/>
      </w:divBdr>
    </w:div>
    <w:div w:id="1413507553">
      <w:bodyDiv w:val="1"/>
      <w:marLeft w:val="0"/>
      <w:marRight w:val="0"/>
      <w:marTop w:val="0"/>
      <w:marBottom w:val="0"/>
      <w:divBdr>
        <w:top w:val="none" w:sz="0" w:space="0" w:color="auto"/>
        <w:left w:val="none" w:sz="0" w:space="0" w:color="auto"/>
        <w:bottom w:val="none" w:sz="0" w:space="0" w:color="auto"/>
        <w:right w:val="none" w:sz="0" w:space="0" w:color="auto"/>
      </w:divBdr>
    </w:div>
    <w:div w:id="1417942399">
      <w:bodyDiv w:val="1"/>
      <w:marLeft w:val="0"/>
      <w:marRight w:val="0"/>
      <w:marTop w:val="0"/>
      <w:marBottom w:val="0"/>
      <w:divBdr>
        <w:top w:val="none" w:sz="0" w:space="0" w:color="auto"/>
        <w:left w:val="none" w:sz="0" w:space="0" w:color="auto"/>
        <w:bottom w:val="none" w:sz="0" w:space="0" w:color="auto"/>
        <w:right w:val="none" w:sz="0" w:space="0" w:color="auto"/>
      </w:divBdr>
    </w:div>
    <w:div w:id="1420522899">
      <w:bodyDiv w:val="1"/>
      <w:marLeft w:val="0"/>
      <w:marRight w:val="0"/>
      <w:marTop w:val="0"/>
      <w:marBottom w:val="0"/>
      <w:divBdr>
        <w:top w:val="none" w:sz="0" w:space="0" w:color="auto"/>
        <w:left w:val="none" w:sz="0" w:space="0" w:color="auto"/>
        <w:bottom w:val="none" w:sz="0" w:space="0" w:color="auto"/>
        <w:right w:val="none" w:sz="0" w:space="0" w:color="auto"/>
      </w:divBdr>
    </w:div>
    <w:div w:id="1426343299">
      <w:bodyDiv w:val="1"/>
      <w:marLeft w:val="0"/>
      <w:marRight w:val="0"/>
      <w:marTop w:val="0"/>
      <w:marBottom w:val="0"/>
      <w:divBdr>
        <w:top w:val="none" w:sz="0" w:space="0" w:color="auto"/>
        <w:left w:val="none" w:sz="0" w:space="0" w:color="auto"/>
        <w:bottom w:val="none" w:sz="0" w:space="0" w:color="auto"/>
        <w:right w:val="none" w:sz="0" w:space="0" w:color="auto"/>
      </w:divBdr>
    </w:div>
    <w:div w:id="1426457011">
      <w:bodyDiv w:val="1"/>
      <w:marLeft w:val="0"/>
      <w:marRight w:val="0"/>
      <w:marTop w:val="0"/>
      <w:marBottom w:val="0"/>
      <w:divBdr>
        <w:top w:val="none" w:sz="0" w:space="0" w:color="auto"/>
        <w:left w:val="none" w:sz="0" w:space="0" w:color="auto"/>
        <w:bottom w:val="none" w:sz="0" w:space="0" w:color="auto"/>
        <w:right w:val="none" w:sz="0" w:space="0" w:color="auto"/>
      </w:divBdr>
    </w:div>
    <w:div w:id="1431270850">
      <w:bodyDiv w:val="1"/>
      <w:marLeft w:val="0"/>
      <w:marRight w:val="0"/>
      <w:marTop w:val="0"/>
      <w:marBottom w:val="0"/>
      <w:divBdr>
        <w:top w:val="none" w:sz="0" w:space="0" w:color="auto"/>
        <w:left w:val="none" w:sz="0" w:space="0" w:color="auto"/>
        <w:bottom w:val="none" w:sz="0" w:space="0" w:color="auto"/>
        <w:right w:val="none" w:sz="0" w:space="0" w:color="auto"/>
      </w:divBdr>
    </w:div>
    <w:div w:id="1443265393">
      <w:bodyDiv w:val="1"/>
      <w:marLeft w:val="0"/>
      <w:marRight w:val="0"/>
      <w:marTop w:val="0"/>
      <w:marBottom w:val="0"/>
      <w:divBdr>
        <w:top w:val="none" w:sz="0" w:space="0" w:color="auto"/>
        <w:left w:val="none" w:sz="0" w:space="0" w:color="auto"/>
        <w:bottom w:val="none" w:sz="0" w:space="0" w:color="auto"/>
        <w:right w:val="none" w:sz="0" w:space="0" w:color="auto"/>
      </w:divBdr>
    </w:div>
    <w:div w:id="1452095006">
      <w:bodyDiv w:val="1"/>
      <w:marLeft w:val="0"/>
      <w:marRight w:val="0"/>
      <w:marTop w:val="0"/>
      <w:marBottom w:val="0"/>
      <w:divBdr>
        <w:top w:val="none" w:sz="0" w:space="0" w:color="auto"/>
        <w:left w:val="none" w:sz="0" w:space="0" w:color="auto"/>
        <w:bottom w:val="none" w:sz="0" w:space="0" w:color="auto"/>
        <w:right w:val="none" w:sz="0" w:space="0" w:color="auto"/>
      </w:divBdr>
    </w:div>
    <w:div w:id="1460684479">
      <w:bodyDiv w:val="1"/>
      <w:marLeft w:val="0"/>
      <w:marRight w:val="0"/>
      <w:marTop w:val="0"/>
      <w:marBottom w:val="0"/>
      <w:divBdr>
        <w:top w:val="none" w:sz="0" w:space="0" w:color="auto"/>
        <w:left w:val="none" w:sz="0" w:space="0" w:color="auto"/>
        <w:bottom w:val="none" w:sz="0" w:space="0" w:color="auto"/>
        <w:right w:val="none" w:sz="0" w:space="0" w:color="auto"/>
      </w:divBdr>
    </w:div>
    <w:div w:id="1464884567">
      <w:bodyDiv w:val="1"/>
      <w:marLeft w:val="0"/>
      <w:marRight w:val="0"/>
      <w:marTop w:val="0"/>
      <w:marBottom w:val="0"/>
      <w:divBdr>
        <w:top w:val="none" w:sz="0" w:space="0" w:color="auto"/>
        <w:left w:val="none" w:sz="0" w:space="0" w:color="auto"/>
        <w:bottom w:val="none" w:sz="0" w:space="0" w:color="auto"/>
        <w:right w:val="none" w:sz="0" w:space="0" w:color="auto"/>
      </w:divBdr>
    </w:div>
    <w:div w:id="1478110644">
      <w:bodyDiv w:val="1"/>
      <w:marLeft w:val="0"/>
      <w:marRight w:val="0"/>
      <w:marTop w:val="0"/>
      <w:marBottom w:val="0"/>
      <w:divBdr>
        <w:top w:val="none" w:sz="0" w:space="0" w:color="auto"/>
        <w:left w:val="none" w:sz="0" w:space="0" w:color="auto"/>
        <w:bottom w:val="none" w:sz="0" w:space="0" w:color="auto"/>
        <w:right w:val="none" w:sz="0" w:space="0" w:color="auto"/>
      </w:divBdr>
    </w:div>
    <w:div w:id="1485076884">
      <w:bodyDiv w:val="1"/>
      <w:marLeft w:val="0"/>
      <w:marRight w:val="0"/>
      <w:marTop w:val="0"/>
      <w:marBottom w:val="0"/>
      <w:divBdr>
        <w:top w:val="none" w:sz="0" w:space="0" w:color="auto"/>
        <w:left w:val="none" w:sz="0" w:space="0" w:color="auto"/>
        <w:bottom w:val="none" w:sz="0" w:space="0" w:color="auto"/>
        <w:right w:val="none" w:sz="0" w:space="0" w:color="auto"/>
      </w:divBdr>
    </w:div>
    <w:div w:id="1486432125">
      <w:bodyDiv w:val="1"/>
      <w:marLeft w:val="0"/>
      <w:marRight w:val="0"/>
      <w:marTop w:val="0"/>
      <w:marBottom w:val="0"/>
      <w:divBdr>
        <w:top w:val="none" w:sz="0" w:space="0" w:color="auto"/>
        <w:left w:val="none" w:sz="0" w:space="0" w:color="auto"/>
        <w:bottom w:val="none" w:sz="0" w:space="0" w:color="auto"/>
        <w:right w:val="none" w:sz="0" w:space="0" w:color="auto"/>
      </w:divBdr>
    </w:div>
    <w:div w:id="1493175923">
      <w:bodyDiv w:val="1"/>
      <w:marLeft w:val="0"/>
      <w:marRight w:val="0"/>
      <w:marTop w:val="0"/>
      <w:marBottom w:val="0"/>
      <w:divBdr>
        <w:top w:val="none" w:sz="0" w:space="0" w:color="auto"/>
        <w:left w:val="none" w:sz="0" w:space="0" w:color="auto"/>
        <w:bottom w:val="none" w:sz="0" w:space="0" w:color="auto"/>
        <w:right w:val="none" w:sz="0" w:space="0" w:color="auto"/>
      </w:divBdr>
    </w:div>
    <w:div w:id="1497108649">
      <w:bodyDiv w:val="1"/>
      <w:marLeft w:val="0"/>
      <w:marRight w:val="0"/>
      <w:marTop w:val="0"/>
      <w:marBottom w:val="0"/>
      <w:divBdr>
        <w:top w:val="none" w:sz="0" w:space="0" w:color="auto"/>
        <w:left w:val="none" w:sz="0" w:space="0" w:color="auto"/>
        <w:bottom w:val="none" w:sz="0" w:space="0" w:color="auto"/>
        <w:right w:val="none" w:sz="0" w:space="0" w:color="auto"/>
      </w:divBdr>
    </w:div>
    <w:div w:id="1498108021">
      <w:bodyDiv w:val="1"/>
      <w:marLeft w:val="0"/>
      <w:marRight w:val="0"/>
      <w:marTop w:val="0"/>
      <w:marBottom w:val="0"/>
      <w:divBdr>
        <w:top w:val="none" w:sz="0" w:space="0" w:color="auto"/>
        <w:left w:val="none" w:sz="0" w:space="0" w:color="auto"/>
        <w:bottom w:val="none" w:sz="0" w:space="0" w:color="auto"/>
        <w:right w:val="none" w:sz="0" w:space="0" w:color="auto"/>
      </w:divBdr>
    </w:div>
    <w:div w:id="1499417472">
      <w:bodyDiv w:val="1"/>
      <w:marLeft w:val="0"/>
      <w:marRight w:val="0"/>
      <w:marTop w:val="0"/>
      <w:marBottom w:val="0"/>
      <w:divBdr>
        <w:top w:val="none" w:sz="0" w:space="0" w:color="auto"/>
        <w:left w:val="none" w:sz="0" w:space="0" w:color="auto"/>
        <w:bottom w:val="none" w:sz="0" w:space="0" w:color="auto"/>
        <w:right w:val="none" w:sz="0" w:space="0" w:color="auto"/>
      </w:divBdr>
    </w:div>
    <w:div w:id="1509711712">
      <w:bodyDiv w:val="1"/>
      <w:marLeft w:val="0"/>
      <w:marRight w:val="0"/>
      <w:marTop w:val="0"/>
      <w:marBottom w:val="0"/>
      <w:divBdr>
        <w:top w:val="none" w:sz="0" w:space="0" w:color="auto"/>
        <w:left w:val="none" w:sz="0" w:space="0" w:color="auto"/>
        <w:bottom w:val="none" w:sz="0" w:space="0" w:color="auto"/>
        <w:right w:val="none" w:sz="0" w:space="0" w:color="auto"/>
      </w:divBdr>
    </w:div>
    <w:div w:id="1537159429">
      <w:bodyDiv w:val="1"/>
      <w:marLeft w:val="0"/>
      <w:marRight w:val="0"/>
      <w:marTop w:val="0"/>
      <w:marBottom w:val="0"/>
      <w:divBdr>
        <w:top w:val="none" w:sz="0" w:space="0" w:color="auto"/>
        <w:left w:val="none" w:sz="0" w:space="0" w:color="auto"/>
        <w:bottom w:val="none" w:sz="0" w:space="0" w:color="auto"/>
        <w:right w:val="none" w:sz="0" w:space="0" w:color="auto"/>
      </w:divBdr>
    </w:div>
    <w:div w:id="1547595949">
      <w:bodyDiv w:val="1"/>
      <w:marLeft w:val="0"/>
      <w:marRight w:val="0"/>
      <w:marTop w:val="0"/>
      <w:marBottom w:val="0"/>
      <w:divBdr>
        <w:top w:val="none" w:sz="0" w:space="0" w:color="auto"/>
        <w:left w:val="none" w:sz="0" w:space="0" w:color="auto"/>
        <w:bottom w:val="none" w:sz="0" w:space="0" w:color="auto"/>
        <w:right w:val="none" w:sz="0" w:space="0" w:color="auto"/>
      </w:divBdr>
    </w:div>
    <w:div w:id="1548026611">
      <w:bodyDiv w:val="1"/>
      <w:marLeft w:val="0"/>
      <w:marRight w:val="0"/>
      <w:marTop w:val="0"/>
      <w:marBottom w:val="0"/>
      <w:divBdr>
        <w:top w:val="none" w:sz="0" w:space="0" w:color="auto"/>
        <w:left w:val="none" w:sz="0" w:space="0" w:color="auto"/>
        <w:bottom w:val="none" w:sz="0" w:space="0" w:color="auto"/>
        <w:right w:val="none" w:sz="0" w:space="0" w:color="auto"/>
      </w:divBdr>
    </w:div>
    <w:div w:id="1551107811">
      <w:bodyDiv w:val="1"/>
      <w:marLeft w:val="0"/>
      <w:marRight w:val="0"/>
      <w:marTop w:val="0"/>
      <w:marBottom w:val="0"/>
      <w:divBdr>
        <w:top w:val="none" w:sz="0" w:space="0" w:color="auto"/>
        <w:left w:val="none" w:sz="0" w:space="0" w:color="auto"/>
        <w:bottom w:val="none" w:sz="0" w:space="0" w:color="auto"/>
        <w:right w:val="none" w:sz="0" w:space="0" w:color="auto"/>
      </w:divBdr>
    </w:div>
    <w:div w:id="1561094564">
      <w:bodyDiv w:val="1"/>
      <w:marLeft w:val="0"/>
      <w:marRight w:val="0"/>
      <w:marTop w:val="0"/>
      <w:marBottom w:val="0"/>
      <w:divBdr>
        <w:top w:val="none" w:sz="0" w:space="0" w:color="auto"/>
        <w:left w:val="none" w:sz="0" w:space="0" w:color="auto"/>
        <w:bottom w:val="none" w:sz="0" w:space="0" w:color="auto"/>
        <w:right w:val="none" w:sz="0" w:space="0" w:color="auto"/>
      </w:divBdr>
    </w:div>
    <w:div w:id="1563635896">
      <w:bodyDiv w:val="1"/>
      <w:marLeft w:val="0"/>
      <w:marRight w:val="0"/>
      <w:marTop w:val="0"/>
      <w:marBottom w:val="0"/>
      <w:divBdr>
        <w:top w:val="none" w:sz="0" w:space="0" w:color="auto"/>
        <w:left w:val="none" w:sz="0" w:space="0" w:color="auto"/>
        <w:bottom w:val="none" w:sz="0" w:space="0" w:color="auto"/>
        <w:right w:val="none" w:sz="0" w:space="0" w:color="auto"/>
      </w:divBdr>
    </w:div>
    <w:div w:id="1564370241">
      <w:bodyDiv w:val="1"/>
      <w:marLeft w:val="0"/>
      <w:marRight w:val="0"/>
      <w:marTop w:val="0"/>
      <w:marBottom w:val="0"/>
      <w:divBdr>
        <w:top w:val="none" w:sz="0" w:space="0" w:color="auto"/>
        <w:left w:val="none" w:sz="0" w:space="0" w:color="auto"/>
        <w:bottom w:val="none" w:sz="0" w:space="0" w:color="auto"/>
        <w:right w:val="none" w:sz="0" w:space="0" w:color="auto"/>
      </w:divBdr>
    </w:div>
    <w:div w:id="1581909623">
      <w:bodyDiv w:val="1"/>
      <w:marLeft w:val="0"/>
      <w:marRight w:val="0"/>
      <w:marTop w:val="0"/>
      <w:marBottom w:val="0"/>
      <w:divBdr>
        <w:top w:val="none" w:sz="0" w:space="0" w:color="auto"/>
        <w:left w:val="none" w:sz="0" w:space="0" w:color="auto"/>
        <w:bottom w:val="none" w:sz="0" w:space="0" w:color="auto"/>
        <w:right w:val="none" w:sz="0" w:space="0" w:color="auto"/>
      </w:divBdr>
    </w:div>
    <w:div w:id="1585458714">
      <w:bodyDiv w:val="1"/>
      <w:marLeft w:val="0"/>
      <w:marRight w:val="0"/>
      <w:marTop w:val="0"/>
      <w:marBottom w:val="0"/>
      <w:divBdr>
        <w:top w:val="none" w:sz="0" w:space="0" w:color="auto"/>
        <w:left w:val="none" w:sz="0" w:space="0" w:color="auto"/>
        <w:bottom w:val="none" w:sz="0" w:space="0" w:color="auto"/>
        <w:right w:val="none" w:sz="0" w:space="0" w:color="auto"/>
      </w:divBdr>
    </w:div>
    <w:div w:id="1591621591">
      <w:bodyDiv w:val="1"/>
      <w:marLeft w:val="0"/>
      <w:marRight w:val="0"/>
      <w:marTop w:val="0"/>
      <w:marBottom w:val="0"/>
      <w:divBdr>
        <w:top w:val="none" w:sz="0" w:space="0" w:color="auto"/>
        <w:left w:val="none" w:sz="0" w:space="0" w:color="auto"/>
        <w:bottom w:val="none" w:sz="0" w:space="0" w:color="auto"/>
        <w:right w:val="none" w:sz="0" w:space="0" w:color="auto"/>
      </w:divBdr>
    </w:div>
    <w:div w:id="1595744266">
      <w:bodyDiv w:val="1"/>
      <w:marLeft w:val="0"/>
      <w:marRight w:val="0"/>
      <w:marTop w:val="0"/>
      <w:marBottom w:val="0"/>
      <w:divBdr>
        <w:top w:val="none" w:sz="0" w:space="0" w:color="auto"/>
        <w:left w:val="none" w:sz="0" w:space="0" w:color="auto"/>
        <w:bottom w:val="none" w:sz="0" w:space="0" w:color="auto"/>
        <w:right w:val="none" w:sz="0" w:space="0" w:color="auto"/>
      </w:divBdr>
    </w:div>
    <w:div w:id="1599756165">
      <w:bodyDiv w:val="1"/>
      <w:marLeft w:val="0"/>
      <w:marRight w:val="0"/>
      <w:marTop w:val="0"/>
      <w:marBottom w:val="0"/>
      <w:divBdr>
        <w:top w:val="none" w:sz="0" w:space="0" w:color="auto"/>
        <w:left w:val="none" w:sz="0" w:space="0" w:color="auto"/>
        <w:bottom w:val="none" w:sz="0" w:space="0" w:color="auto"/>
        <w:right w:val="none" w:sz="0" w:space="0" w:color="auto"/>
      </w:divBdr>
    </w:div>
    <w:div w:id="1602176469">
      <w:bodyDiv w:val="1"/>
      <w:marLeft w:val="0"/>
      <w:marRight w:val="0"/>
      <w:marTop w:val="0"/>
      <w:marBottom w:val="0"/>
      <w:divBdr>
        <w:top w:val="none" w:sz="0" w:space="0" w:color="auto"/>
        <w:left w:val="none" w:sz="0" w:space="0" w:color="auto"/>
        <w:bottom w:val="none" w:sz="0" w:space="0" w:color="auto"/>
        <w:right w:val="none" w:sz="0" w:space="0" w:color="auto"/>
      </w:divBdr>
    </w:div>
    <w:div w:id="1602487621">
      <w:bodyDiv w:val="1"/>
      <w:marLeft w:val="0"/>
      <w:marRight w:val="0"/>
      <w:marTop w:val="0"/>
      <w:marBottom w:val="0"/>
      <w:divBdr>
        <w:top w:val="none" w:sz="0" w:space="0" w:color="auto"/>
        <w:left w:val="none" w:sz="0" w:space="0" w:color="auto"/>
        <w:bottom w:val="none" w:sz="0" w:space="0" w:color="auto"/>
        <w:right w:val="none" w:sz="0" w:space="0" w:color="auto"/>
      </w:divBdr>
    </w:div>
    <w:div w:id="1603033364">
      <w:bodyDiv w:val="1"/>
      <w:marLeft w:val="0"/>
      <w:marRight w:val="0"/>
      <w:marTop w:val="0"/>
      <w:marBottom w:val="0"/>
      <w:divBdr>
        <w:top w:val="none" w:sz="0" w:space="0" w:color="auto"/>
        <w:left w:val="none" w:sz="0" w:space="0" w:color="auto"/>
        <w:bottom w:val="none" w:sz="0" w:space="0" w:color="auto"/>
        <w:right w:val="none" w:sz="0" w:space="0" w:color="auto"/>
      </w:divBdr>
    </w:div>
    <w:div w:id="1604222012">
      <w:bodyDiv w:val="1"/>
      <w:marLeft w:val="0"/>
      <w:marRight w:val="0"/>
      <w:marTop w:val="0"/>
      <w:marBottom w:val="0"/>
      <w:divBdr>
        <w:top w:val="none" w:sz="0" w:space="0" w:color="auto"/>
        <w:left w:val="none" w:sz="0" w:space="0" w:color="auto"/>
        <w:bottom w:val="none" w:sz="0" w:space="0" w:color="auto"/>
        <w:right w:val="none" w:sz="0" w:space="0" w:color="auto"/>
      </w:divBdr>
    </w:div>
    <w:div w:id="1605258805">
      <w:bodyDiv w:val="1"/>
      <w:marLeft w:val="0"/>
      <w:marRight w:val="0"/>
      <w:marTop w:val="0"/>
      <w:marBottom w:val="0"/>
      <w:divBdr>
        <w:top w:val="none" w:sz="0" w:space="0" w:color="auto"/>
        <w:left w:val="none" w:sz="0" w:space="0" w:color="auto"/>
        <w:bottom w:val="none" w:sz="0" w:space="0" w:color="auto"/>
        <w:right w:val="none" w:sz="0" w:space="0" w:color="auto"/>
      </w:divBdr>
    </w:div>
    <w:div w:id="1622951073">
      <w:bodyDiv w:val="1"/>
      <w:marLeft w:val="0"/>
      <w:marRight w:val="0"/>
      <w:marTop w:val="0"/>
      <w:marBottom w:val="0"/>
      <w:divBdr>
        <w:top w:val="none" w:sz="0" w:space="0" w:color="auto"/>
        <w:left w:val="none" w:sz="0" w:space="0" w:color="auto"/>
        <w:bottom w:val="none" w:sz="0" w:space="0" w:color="auto"/>
        <w:right w:val="none" w:sz="0" w:space="0" w:color="auto"/>
      </w:divBdr>
    </w:div>
    <w:div w:id="1624800274">
      <w:bodyDiv w:val="1"/>
      <w:marLeft w:val="0"/>
      <w:marRight w:val="0"/>
      <w:marTop w:val="0"/>
      <w:marBottom w:val="0"/>
      <w:divBdr>
        <w:top w:val="none" w:sz="0" w:space="0" w:color="auto"/>
        <w:left w:val="none" w:sz="0" w:space="0" w:color="auto"/>
        <w:bottom w:val="none" w:sz="0" w:space="0" w:color="auto"/>
        <w:right w:val="none" w:sz="0" w:space="0" w:color="auto"/>
      </w:divBdr>
    </w:div>
    <w:div w:id="1625817275">
      <w:bodyDiv w:val="1"/>
      <w:marLeft w:val="0"/>
      <w:marRight w:val="0"/>
      <w:marTop w:val="0"/>
      <w:marBottom w:val="0"/>
      <w:divBdr>
        <w:top w:val="none" w:sz="0" w:space="0" w:color="auto"/>
        <w:left w:val="none" w:sz="0" w:space="0" w:color="auto"/>
        <w:bottom w:val="none" w:sz="0" w:space="0" w:color="auto"/>
        <w:right w:val="none" w:sz="0" w:space="0" w:color="auto"/>
      </w:divBdr>
    </w:div>
    <w:div w:id="1656568894">
      <w:bodyDiv w:val="1"/>
      <w:marLeft w:val="0"/>
      <w:marRight w:val="0"/>
      <w:marTop w:val="0"/>
      <w:marBottom w:val="0"/>
      <w:divBdr>
        <w:top w:val="none" w:sz="0" w:space="0" w:color="auto"/>
        <w:left w:val="none" w:sz="0" w:space="0" w:color="auto"/>
        <w:bottom w:val="none" w:sz="0" w:space="0" w:color="auto"/>
        <w:right w:val="none" w:sz="0" w:space="0" w:color="auto"/>
      </w:divBdr>
    </w:div>
    <w:div w:id="1657877137">
      <w:bodyDiv w:val="1"/>
      <w:marLeft w:val="0"/>
      <w:marRight w:val="0"/>
      <w:marTop w:val="0"/>
      <w:marBottom w:val="0"/>
      <w:divBdr>
        <w:top w:val="none" w:sz="0" w:space="0" w:color="auto"/>
        <w:left w:val="none" w:sz="0" w:space="0" w:color="auto"/>
        <w:bottom w:val="none" w:sz="0" w:space="0" w:color="auto"/>
        <w:right w:val="none" w:sz="0" w:space="0" w:color="auto"/>
      </w:divBdr>
    </w:div>
    <w:div w:id="1659921190">
      <w:bodyDiv w:val="1"/>
      <w:marLeft w:val="0"/>
      <w:marRight w:val="0"/>
      <w:marTop w:val="0"/>
      <w:marBottom w:val="0"/>
      <w:divBdr>
        <w:top w:val="none" w:sz="0" w:space="0" w:color="auto"/>
        <w:left w:val="none" w:sz="0" w:space="0" w:color="auto"/>
        <w:bottom w:val="none" w:sz="0" w:space="0" w:color="auto"/>
        <w:right w:val="none" w:sz="0" w:space="0" w:color="auto"/>
      </w:divBdr>
    </w:div>
    <w:div w:id="1660302072">
      <w:bodyDiv w:val="1"/>
      <w:marLeft w:val="0"/>
      <w:marRight w:val="0"/>
      <w:marTop w:val="0"/>
      <w:marBottom w:val="0"/>
      <w:divBdr>
        <w:top w:val="none" w:sz="0" w:space="0" w:color="auto"/>
        <w:left w:val="none" w:sz="0" w:space="0" w:color="auto"/>
        <w:bottom w:val="none" w:sz="0" w:space="0" w:color="auto"/>
        <w:right w:val="none" w:sz="0" w:space="0" w:color="auto"/>
      </w:divBdr>
    </w:div>
    <w:div w:id="1669480336">
      <w:bodyDiv w:val="1"/>
      <w:marLeft w:val="0"/>
      <w:marRight w:val="0"/>
      <w:marTop w:val="0"/>
      <w:marBottom w:val="0"/>
      <w:divBdr>
        <w:top w:val="none" w:sz="0" w:space="0" w:color="auto"/>
        <w:left w:val="none" w:sz="0" w:space="0" w:color="auto"/>
        <w:bottom w:val="none" w:sz="0" w:space="0" w:color="auto"/>
        <w:right w:val="none" w:sz="0" w:space="0" w:color="auto"/>
      </w:divBdr>
    </w:div>
    <w:div w:id="1671521713">
      <w:bodyDiv w:val="1"/>
      <w:marLeft w:val="0"/>
      <w:marRight w:val="0"/>
      <w:marTop w:val="0"/>
      <w:marBottom w:val="0"/>
      <w:divBdr>
        <w:top w:val="none" w:sz="0" w:space="0" w:color="auto"/>
        <w:left w:val="none" w:sz="0" w:space="0" w:color="auto"/>
        <w:bottom w:val="none" w:sz="0" w:space="0" w:color="auto"/>
        <w:right w:val="none" w:sz="0" w:space="0" w:color="auto"/>
      </w:divBdr>
    </w:div>
    <w:div w:id="1674062642">
      <w:bodyDiv w:val="1"/>
      <w:marLeft w:val="0"/>
      <w:marRight w:val="0"/>
      <w:marTop w:val="0"/>
      <w:marBottom w:val="0"/>
      <w:divBdr>
        <w:top w:val="none" w:sz="0" w:space="0" w:color="auto"/>
        <w:left w:val="none" w:sz="0" w:space="0" w:color="auto"/>
        <w:bottom w:val="none" w:sz="0" w:space="0" w:color="auto"/>
        <w:right w:val="none" w:sz="0" w:space="0" w:color="auto"/>
      </w:divBdr>
    </w:div>
    <w:div w:id="1675181144">
      <w:bodyDiv w:val="1"/>
      <w:marLeft w:val="0"/>
      <w:marRight w:val="0"/>
      <w:marTop w:val="0"/>
      <w:marBottom w:val="0"/>
      <w:divBdr>
        <w:top w:val="none" w:sz="0" w:space="0" w:color="auto"/>
        <w:left w:val="none" w:sz="0" w:space="0" w:color="auto"/>
        <w:bottom w:val="none" w:sz="0" w:space="0" w:color="auto"/>
        <w:right w:val="none" w:sz="0" w:space="0" w:color="auto"/>
      </w:divBdr>
    </w:div>
    <w:div w:id="1675719167">
      <w:bodyDiv w:val="1"/>
      <w:marLeft w:val="0"/>
      <w:marRight w:val="0"/>
      <w:marTop w:val="0"/>
      <w:marBottom w:val="0"/>
      <w:divBdr>
        <w:top w:val="none" w:sz="0" w:space="0" w:color="auto"/>
        <w:left w:val="none" w:sz="0" w:space="0" w:color="auto"/>
        <w:bottom w:val="none" w:sz="0" w:space="0" w:color="auto"/>
        <w:right w:val="none" w:sz="0" w:space="0" w:color="auto"/>
      </w:divBdr>
    </w:div>
    <w:div w:id="1681354604">
      <w:bodyDiv w:val="1"/>
      <w:marLeft w:val="0"/>
      <w:marRight w:val="0"/>
      <w:marTop w:val="0"/>
      <w:marBottom w:val="0"/>
      <w:divBdr>
        <w:top w:val="none" w:sz="0" w:space="0" w:color="auto"/>
        <w:left w:val="none" w:sz="0" w:space="0" w:color="auto"/>
        <w:bottom w:val="none" w:sz="0" w:space="0" w:color="auto"/>
        <w:right w:val="none" w:sz="0" w:space="0" w:color="auto"/>
      </w:divBdr>
    </w:div>
    <w:div w:id="1685205297">
      <w:bodyDiv w:val="1"/>
      <w:marLeft w:val="0"/>
      <w:marRight w:val="0"/>
      <w:marTop w:val="0"/>
      <w:marBottom w:val="0"/>
      <w:divBdr>
        <w:top w:val="none" w:sz="0" w:space="0" w:color="auto"/>
        <w:left w:val="none" w:sz="0" w:space="0" w:color="auto"/>
        <w:bottom w:val="none" w:sz="0" w:space="0" w:color="auto"/>
        <w:right w:val="none" w:sz="0" w:space="0" w:color="auto"/>
      </w:divBdr>
    </w:div>
    <w:div w:id="1685783721">
      <w:bodyDiv w:val="1"/>
      <w:marLeft w:val="0"/>
      <w:marRight w:val="0"/>
      <w:marTop w:val="0"/>
      <w:marBottom w:val="0"/>
      <w:divBdr>
        <w:top w:val="none" w:sz="0" w:space="0" w:color="auto"/>
        <w:left w:val="none" w:sz="0" w:space="0" w:color="auto"/>
        <w:bottom w:val="none" w:sz="0" w:space="0" w:color="auto"/>
        <w:right w:val="none" w:sz="0" w:space="0" w:color="auto"/>
      </w:divBdr>
    </w:div>
    <w:div w:id="1689329065">
      <w:bodyDiv w:val="1"/>
      <w:marLeft w:val="0"/>
      <w:marRight w:val="0"/>
      <w:marTop w:val="0"/>
      <w:marBottom w:val="0"/>
      <w:divBdr>
        <w:top w:val="none" w:sz="0" w:space="0" w:color="auto"/>
        <w:left w:val="none" w:sz="0" w:space="0" w:color="auto"/>
        <w:bottom w:val="none" w:sz="0" w:space="0" w:color="auto"/>
        <w:right w:val="none" w:sz="0" w:space="0" w:color="auto"/>
      </w:divBdr>
    </w:div>
    <w:div w:id="1690831988">
      <w:bodyDiv w:val="1"/>
      <w:marLeft w:val="0"/>
      <w:marRight w:val="0"/>
      <w:marTop w:val="0"/>
      <w:marBottom w:val="0"/>
      <w:divBdr>
        <w:top w:val="none" w:sz="0" w:space="0" w:color="auto"/>
        <w:left w:val="none" w:sz="0" w:space="0" w:color="auto"/>
        <w:bottom w:val="none" w:sz="0" w:space="0" w:color="auto"/>
        <w:right w:val="none" w:sz="0" w:space="0" w:color="auto"/>
      </w:divBdr>
    </w:div>
    <w:div w:id="1694107959">
      <w:bodyDiv w:val="1"/>
      <w:marLeft w:val="0"/>
      <w:marRight w:val="0"/>
      <w:marTop w:val="0"/>
      <w:marBottom w:val="0"/>
      <w:divBdr>
        <w:top w:val="none" w:sz="0" w:space="0" w:color="auto"/>
        <w:left w:val="none" w:sz="0" w:space="0" w:color="auto"/>
        <w:bottom w:val="none" w:sz="0" w:space="0" w:color="auto"/>
        <w:right w:val="none" w:sz="0" w:space="0" w:color="auto"/>
      </w:divBdr>
    </w:div>
    <w:div w:id="1694845691">
      <w:bodyDiv w:val="1"/>
      <w:marLeft w:val="0"/>
      <w:marRight w:val="0"/>
      <w:marTop w:val="0"/>
      <w:marBottom w:val="0"/>
      <w:divBdr>
        <w:top w:val="none" w:sz="0" w:space="0" w:color="auto"/>
        <w:left w:val="none" w:sz="0" w:space="0" w:color="auto"/>
        <w:bottom w:val="none" w:sz="0" w:space="0" w:color="auto"/>
        <w:right w:val="none" w:sz="0" w:space="0" w:color="auto"/>
      </w:divBdr>
    </w:div>
    <w:div w:id="1695574190">
      <w:bodyDiv w:val="1"/>
      <w:marLeft w:val="0"/>
      <w:marRight w:val="0"/>
      <w:marTop w:val="0"/>
      <w:marBottom w:val="0"/>
      <w:divBdr>
        <w:top w:val="none" w:sz="0" w:space="0" w:color="auto"/>
        <w:left w:val="none" w:sz="0" w:space="0" w:color="auto"/>
        <w:bottom w:val="none" w:sz="0" w:space="0" w:color="auto"/>
        <w:right w:val="none" w:sz="0" w:space="0" w:color="auto"/>
      </w:divBdr>
    </w:div>
    <w:div w:id="1704940825">
      <w:bodyDiv w:val="1"/>
      <w:marLeft w:val="0"/>
      <w:marRight w:val="0"/>
      <w:marTop w:val="0"/>
      <w:marBottom w:val="0"/>
      <w:divBdr>
        <w:top w:val="none" w:sz="0" w:space="0" w:color="auto"/>
        <w:left w:val="none" w:sz="0" w:space="0" w:color="auto"/>
        <w:bottom w:val="none" w:sz="0" w:space="0" w:color="auto"/>
        <w:right w:val="none" w:sz="0" w:space="0" w:color="auto"/>
      </w:divBdr>
    </w:div>
    <w:div w:id="1710648197">
      <w:bodyDiv w:val="1"/>
      <w:marLeft w:val="0"/>
      <w:marRight w:val="0"/>
      <w:marTop w:val="0"/>
      <w:marBottom w:val="0"/>
      <w:divBdr>
        <w:top w:val="none" w:sz="0" w:space="0" w:color="auto"/>
        <w:left w:val="none" w:sz="0" w:space="0" w:color="auto"/>
        <w:bottom w:val="none" w:sz="0" w:space="0" w:color="auto"/>
        <w:right w:val="none" w:sz="0" w:space="0" w:color="auto"/>
      </w:divBdr>
    </w:div>
    <w:div w:id="1728649974">
      <w:bodyDiv w:val="1"/>
      <w:marLeft w:val="0"/>
      <w:marRight w:val="0"/>
      <w:marTop w:val="0"/>
      <w:marBottom w:val="0"/>
      <w:divBdr>
        <w:top w:val="none" w:sz="0" w:space="0" w:color="auto"/>
        <w:left w:val="none" w:sz="0" w:space="0" w:color="auto"/>
        <w:bottom w:val="none" w:sz="0" w:space="0" w:color="auto"/>
        <w:right w:val="none" w:sz="0" w:space="0" w:color="auto"/>
      </w:divBdr>
    </w:div>
    <w:div w:id="1731657816">
      <w:bodyDiv w:val="1"/>
      <w:marLeft w:val="0"/>
      <w:marRight w:val="0"/>
      <w:marTop w:val="0"/>
      <w:marBottom w:val="0"/>
      <w:divBdr>
        <w:top w:val="none" w:sz="0" w:space="0" w:color="auto"/>
        <w:left w:val="none" w:sz="0" w:space="0" w:color="auto"/>
        <w:bottom w:val="none" w:sz="0" w:space="0" w:color="auto"/>
        <w:right w:val="none" w:sz="0" w:space="0" w:color="auto"/>
      </w:divBdr>
    </w:div>
    <w:div w:id="1734622918">
      <w:bodyDiv w:val="1"/>
      <w:marLeft w:val="0"/>
      <w:marRight w:val="0"/>
      <w:marTop w:val="0"/>
      <w:marBottom w:val="0"/>
      <w:divBdr>
        <w:top w:val="none" w:sz="0" w:space="0" w:color="auto"/>
        <w:left w:val="none" w:sz="0" w:space="0" w:color="auto"/>
        <w:bottom w:val="none" w:sz="0" w:space="0" w:color="auto"/>
        <w:right w:val="none" w:sz="0" w:space="0" w:color="auto"/>
      </w:divBdr>
    </w:div>
    <w:div w:id="1738438073">
      <w:bodyDiv w:val="1"/>
      <w:marLeft w:val="0"/>
      <w:marRight w:val="0"/>
      <w:marTop w:val="0"/>
      <w:marBottom w:val="0"/>
      <w:divBdr>
        <w:top w:val="none" w:sz="0" w:space="0" w:color="auto"/>
        <w:left w:val="none" w:sz="0" w:space="0" w:color="auto"/>
        <w:bottom w:val="none" w:sz="0" w:space="0" w:color="auto"/>
        <w:right w:val="none" w:sz="0" w:space="0" w:color="auto"/>
      </w:divBdr>
    </w:div>
    <w:div w:id="1749884588">
      <w:bodyDiv w:val="1"/>
      <w:marLeft w:val="0"/>
      <w:marRight w:val="0"/>
      <w:marTop w:val="0"/>
      <w:marBottom w:val="0"/>
      <w:divBdr>
        <w:top w:val="none" w:sz="0" w:space="0" w:color="auto"/>
        <w:left w:val="none" w:sz="0" w:space="0" w:color="auto"/>
        <w:bottom w:val="none" w:sz="0" w:space="0" w:color="auto"/>
        <w:right w:val="none" w:sz="0" w:space="0" w:color="auto"/>
      </w:divBdr>
    </w:div>
    <w:div w:id="1751999294">
      <w:bodyDiv w:val="1"/>
      <w:marLeft w:val="0"/>
      <w:marRight w:val="0"/>
      <w:marTop w:val="0"/>
      <w:marBottom w:val="0"/>
      <w:divBdr>
        <w:top w:val="none" w:sz="0" w:space="0" w:color="auto"/>
        <w:left w:val="none" w:sz="0" w:space="0" w:color="auto"/>
        <w:bottom w:val="none" w:sz="0" w:space="0" w:color="auto"/>
        <w:right w:val="none" w:sz="0" w:space="0" w:color="auto"/>
      </w:divBdr>
    </w:div>
    <w:div w:id="1757702393">
      <w:bodyDiv w:val="1"/>
      <w:marLeft w:val="0"/>
      <w:marRight w:val="0"/>
      <w:marTop w:val="0"/>
      <w:marBottom w:val="0"/>
      <w:divBdr>
        <w:top w:val="none" w:sz="0" w:space="0" w:color="auto"/>
        <w:left w:val="none" w:sz="0" w:space="0" w:color="auto"/>
        <w:bottom w:val="none" w:sz="0" w:space="0" w:color="auto"/>
        <w:right w:val="none" w:sz="0" w:space="0" w:color="auto"/>
      </w:divBdr>
    </w:div>
    <w:div w:id="1759473176">
      <w:bodyDiv w:val="1"/>
      <w:marLeft w:val="0"/>
      <w:marRight w:val="0"/>
      <w:marTop w:val="0"/>
      <w:marBottom w:val="0"/>
      <w:divBdr>
        <w:top w:val="none" w:sz="0" w:space="0" w:color="auto"/>
        <w:left w:val="none" w:sz="0" w:space="0" w:color="auto"/>
        <w:bottom w:val="none" w:sz="0" w:space="0" w:color="auto"/>
        <w:right w:val="none" w:sz="0" w:space="0" w:color="auto"/>
      </w:divBdr>
    </w:div>
    <w:div w:id="1780828576">
      <w:bodyDiv w:val="1"/>
      <w:marLeft w:val="0"/>
      <w:marRight w:val="0"/>
      <w:marTop w:val="0"/>
      <w:marBottom w:val="0"/>
      <w:divBdr>
        <w:top w:val="none" w:sz="0" w:space="0" w:color="auto"/>
        <w:left w:val="none" w:sz="0" w:space="0" w:color="auto"/>
        <w:bottom w:val="none" w:sz="0" w:space="0" w:color="auto"/>
        <w:right w:val="none" w:sz="0" w:space="0" w:color="auto"/>
      </w:divBdr>
    </w:div>
    <w:div w:id="1781685075">
      <w:bodyDiv w:val="1"/>
      <w:marLeft w:val="0"/>
      <w:marRight w:val="0"/>
      <w:marTop w:val="0"/>
      <w:marBottom w:val="0"/>
      <w:divBdr>
        <w:top w:val="none" w:sz="0" w:space="0" w:color="auto"/>
        <w:left w:val="none" w:sz="0" w:space="0" w:color="auto"/>
        <w:bottom w:val="none" w:sz="0" w:space="0" w:color="auto"/>
        <w:right w:val="none" w:sz="0" w:space="0" w:color="auto"/>
      </w:divBdr>
    </w:div>
    <w:div w:id="1783308184">
      <w:bodyDiv w:val="1"/>
      <w:marLeft w:val="0"/>
      <w:marRight w:val="0"/>
      <w:marTop w:val="0"/>
      <w:marBottom w:val="0"/>
      <w:divBdr>
        <w:top w:val="none" w:sz="0" w:space="0" w:color="auto"/>
        <w:left w:val="none" w:sz="0" w:space="0" w:color="auto"/>
        <w:bottom w:val="none" w:sz="0" w:space="0" w:color="auto"/>
        <w:right w:val="none" w:sz="0" w:space="0" w:color="auto"/>
      </w:divBdr>
    </w:div>
    <w:div w:id="1783331837">
      <w:bodyDiv w:val="1"/>
      <w:marLeft w:val="0"/>
      <w:marRight w:val="0"/>
      <w:marTop w:val="0"/>
      <w:marBottom w:val="0"/>
      <w:divBdr>
        <w:top w:val="none" w:sz="0" w:space="0" w:color="auto"/>
        <w:left w:val="none" w:sz="0" w:space="0" w:color="auto"/>
        <w:bottom w:val="none" w:sz="0" w:space="0" w:color="auto"/>
        <w:right w:val="none" w:sz="0" w:space="0" w:color="auto"/>
      </w:divBdr>
    </w:div>
    <w:div w:id="1785659920">
      <w:bodyDiv w:val="1"/>
      <w:marLeft w:val="0"/>
      <w:marRight w:val="0"/>
      <w:marTop w:val="0"/>
      <w:marBottom w:val="0"/>
      <w:divBdr>
        <w:top w:val="none" w:sz="0" w:space="0" w:color="auto"/>
        <w:left w:val="none" w:sz="0" w:space="0" w:color="auto"/>
        <w:bottom w:val="none" w:sz="0" w:space="0" w:color="auto"/>
        <w:right w:val="none" w:sz="0" w:space="0" w:color="auto"/>
      </w:divBdr>
    </w:div>
    <w:div w:id="1786384118">
      <w:bodyDiv w:val="1"/>
      <w:marLeft w:val="0"/>
      <w:marRight w:val="0"/>
      <w:marTop w:val="0"/>
      <w:marBottom w:val="0"/>
      <w:divBdr>
        <w:top w:val="none" w:sz="0" w:space="0" w:color="auto"/>
        <w:left w:val="none" w:sz="0" w:space="0" w:color="auto"/>
        <w:bottom w:val="none" w:sz="0" w:space="0" w:color="auto"/>
        <w:right w:val="none" w:sz="0" w:space="0" w:color="auto"/>
      </w:divBdr>
    </w:div>
    <w:div w:id="1786583430">
      <w:bodyDiv w:val="1"/>
      <w:marLeft w:val="0"/>
      <w:marRight w:val="0"/>
      <w:marTop w:val="0"/>
      <w:marBottom w:val="0"/>
      <w:divBdr>
        <w:top w:val="none" w:sz="0" w:space="0" w:color="auto"/>
        <w:left w:val="none" w:sz="0" w:space="0" w:color="auto"/>
        <w:bottom w:val="none" w:sz="0" w:space="0" w:color="auto"/>
        <w:right w:val="none" w:sz="0" w:space="0" w:color="auto"/>
      </w:divBdr>
    </w:div>
    <w:div w:id="1790002833">
      <w:bodyDiv w:val="1"/>
      <w:marLeft w:val="0"/>
      <w:marRight w:val="0"/>
      <w:marTop w:val="0"/>
      <w:marBottom w:val="0"/>
      <w:divBdr>
        <w:top w:val="none" w:sz="0" w:space="0" w:color="auto"/>
        <w:left w:val="none" w:sz="0" w:space="0" w:color="auto"/>
        <w:bottom w:val="none" w:sz="0" w:space="0" w:color="auto"/>
        <w:right w:val="none" w:sz="0" w:space="0" w:color="auto"/>
      </w:divBdr>
    </w:div>
    <w:div w:id="1807698973">
      <w:bodyDiv w:val="1"/>
      <w:marLeft w:val="0"/>
      <w:marRight w:val="0"/>
      <w:marTop w:val="0"/>
      <w:marBottom w:val="0"/>
      <w:divBdr>
        <w:top w:val="none" w:sz="0" w:space="0" w:color="auto"/>
        <w:left w:val="none" w:sz="0" w:space="0" w:color="auto"/>
        <w:bottom w:val="none" w:sz="0" w:space="0" w:color="auto"/>
        <w:right w:val="none" w:sz="0" w:space="0" w:color="auto"/>
      </w:divBdr>
    </w:div>
    <w:div w:id="1810173269">
      <w:bodyDiv w:val="1"/>
      <w:marLeft w:val="0"/>
      <w:marRight w:val="0"/>
      <w:marTop w:val="0"/>
      <w:marBottom w:val="0"/>
      <w:divBdr>
        <w:top w:val="none" w:sz="0" w:space="0" w:color="auto"/>
        <w:left w:val="none" w:sz="0" w:space="0" w:color="auto"/>
        <w:bottom w:val="none" w:sz="0" w:space="0" w:color="auto"/>
        <w:right w:val="none" w:sz="0" w:space="0" w:color="auto"/>
      </w:divBdr>
    </w:div>
    <w:div w:id="1821848016">
      <w:bodyDiv w:val="1"/>
      <w:marLeft w:val="0"/>
      <w:marRight w:val="0"/>
      <w:marTop w:val="0"/>
      <w:marBottom w:val="0"/>
      <w:divBdr>
        <w:top w:val="none" w:sz="0" w:space="0" w:color="auto"/>
        <w:left w:val="none" w:sz="0" w:space="0" w:color="auto"/>
        <w:bottom w:val="none" w:sz="0" w:space="0" w:color="auto"/>
        <w:right w:val="none" w:sz="0" w:space="0" w:color="auto"/>
      </w:divBdr>
    </w:div>
    <w:div w:id="1838374980">
      <w:bodyDiv w:val="1"/>
      <w:marLeft w:val="0"/>
      <w:marRight w:val="0"/>
      <w:marTop w:val="0"/>
      <w:marBottom w:val="0"/>
      <w:divBdr>
        <w:top w:val="none" w:sz="0" w:space="0" w:color="auto"/>
        <w:left w:val="none" w:sz="0" w:space="0" w:color="auto"/>
        <w:bottom w:val="none" w:sz="0" w:space="0" w:color="auto"/>
        <w:right w:val="none" w:sz="0" w:space="0" w:color="auto"/>
      </w:divBdr>
    </w:div>
    <w:div w:id="1839953177">
      <w:bodyDiv w:val="1"/>
      <w:marLeft w:val="0"/>
      <w:marRight w:val="0"/>
      <w:marTop w:val="0"/>
      <w:marBottom w:val="0"/>
      <w:divBdr>
        <w:top w:val="none" w:sz="0" w:space="0" w:color="auto"/>
        <w:left w:val="none" w:sz="0" w:space="0" w:color="auto"/>
        <w:bottom w:val="none" w:sz="0" w:space="0" w:color="auto"/>
        <w:right w:val="none" w:sz="0" w:space="0" w:color="auto"/>
      </w:divBdr>
    </w:div>
    <w:div w:id="1840273935">
      <w:bodyDiv w:val="1"/>
      <w:marLeft w:val="0"/>
      <w:marRight w:val="0"/>
      <w:marTop w:val="0"/>
      <w:marBottom w:val="0"/>
      <w:divBdr>
        <w:top w:val="none" w:sz="0" w:space="0" w:color="auto"/>
        <w:left w:val="none" w:sz="0" w:space="0" w:color="auto"/>
        <w:bottom w:val="none" w:sz="0" w:space="0" w:color="auto"/>
        <w:right w:val="none" w:sz="0" w:space="0" w:color="auto"/>
      </w:divBdr>
    </w:div>
    <w:div w:id="1853452163">
      <w:bodyDiv w:val="1"/>
      <w:marLeft w:val="0"/>
      <w:marRight w:val="0"/>
      <w:marTop w:val="0"/>
      <w:marBottom w:val="0"/>
      <w:divBdr>
        <w:top w:val="none" w:sz="0" w:space="0" w:color="auto"/>
        <w:left w:val="none" w:sz="0" w:space="0" w:color="auto"/>
        <w:bottom w:val="none" w:sz="0" w:space="0" w:color="auto"/>
        <w:right w:val="none" w:sz="0" w:space="0" w:color="auto"/>
      </w:divBdr>
    </w:div>
    <w:div w:id="1862545911">
      <w:bodyDiv w:val="1"/>
      <w:marLeft w:val="0"/>
      <w:marRight w:val="0"/>
      <w:marTop w:val="0"/>
      <w:marBottom w:val="0"/>
      <w:divBdr>
        <w:top w:val="none" w:sz="0" w:space="0" w:color="auto"/>
        <w:left w:val="none" w:sz="0" w:space="0" w:color="auto"/>
        <w:bottom w:val="none" w:sz="0" w:space="0" w:color="auto"/>
        <w:right w:val="none" w:sz="0" w:space="0" w:color="auto"/>
      </w:divBdr>
    </w:div>
    <w:div w:id="1867719480">
      <w:bodyDiv w:val="1"/>
      <w:marLeft w:val="0"/>
      <w:marRight w:val="0"/>
      <w:marTop w:val="0"/>
      <w:marBottom w:val="0"/>
      <w:divBdr>
        <w:top w:val="none" w:sz="0" w:space="0" w:color="auto"/>
        <w:left w:val="none" w:sz="0" w:space="0" w:color="auto"/>
        <w:bottom w:val="none" w:sz="0" w:space="0" w:color="auto"/>
        <w:right w:val="none" w:sz="0" w:space="0" w:color="auto"/>
      </w:divBdr>
    </w:div>
    <w:div w:id="1869560909">
      <w:bodyDiv w:val="1"/>
      <w:marLeft w:val="0"/>
      <w:marRight w:val="0"/>
      <w:marTop w:val="0"/>
      <w:marBottom w:val="0"/>
      <w:divBdr>
        <w:top w:val="none" w:sz="0" w:space="0" w:color="auto"/>
        <w:left w:val="none" w:sz="0" w:space="0" w:color="auto"/>
        <w:bottom w:val="none" w:sz="0" w:space="0" w:color="auto"/>
        <w:right w:val="none" w:sz="0" w:space="0" w:color="auto"/>
      </w:divBdr>
    </w:div>
    <w:div w:id="1880701900">
      <w:bodyDiv w:val="1"/>
      <w:marLeft w:val="0"/>
      <w:marRight w:val="0"/>
      <w:marTop w:val="0"/>
      <w:marBottom w:val="0"/>
      <w:divBdr>
        <w:top w:val="none" w:sz="0" w:space="0" w:color="auto"/>
        <w:left w:val="none" w:sz="0" w:space="0" w:color="auto"/>
        <w:bottom w:val="none" w:sz="0" w:space="0" w:color="auto"/>
        <w:right w:val="none" w:sz="0" w:space="0" w:color="auto"/>
      </w:divBdr>
    </w:div>
    <w:div w:id="1881891883">
      <w:bodyDiv w:val="1"/>
      <w:marLeft w:val="0"/>
      <w:marRight w:val="0"/>
      <w:marTop w:val="0"/>
      <w:marBottom w:val="0"/>
      <w:divBdr>
        <w:top w:val="none" w:sz="0" w:space="0" w:color="auto"/>
        <w:left w:val="none" w:sz="0" w:space="0" w:color="auto"/>
        <w:bottom w:val="none" w:sz="0" w:space="0" w:color="auto"/>
        <w:right w:val="none" w:sz="0" w:space="0" w:color="auto"/>
      </w:divBdr>
    </w:div>
    <w:div w:id="1889753758">
      <w:bodyDiv w:val="1"/>
      <w:marLeft w:val="0"/>
      <w:marRight w:val="0"/>
      <w:marTop w:val="0"/>
      <w:marBottom w:val="0"/>
      <w:divBdr>
        <w:top w:val="none" w:sz="0" w:space="0" w:color="auto"/>
        <w:left w:val="none" w:sz="0" w:space="0" w:color="auto"/>
        <w:bottom w:val="none" w:sz="0" w:space="0" w:color="auto"/>
        <w:right w:val="none" w:sz="0" w:space="0" w:color="auto"/>
      </w:divBdr>
    </w:div>
    <w:div w:id="1897936068">
      <w:bodyDiv w:val="1"/>
      <w:marLeft w:val="0"/>
      <w:marRight w:val="0"/>
      <w:marTop w:val="0"/>
      <w:marBottom w:val="0"/>
      <w:divBdr>
        <w:top w:val="none" w:sz="0" w:space="0" w:color="auto"/>
        <w:left w:val="none" w:sz="0" w:space="0" w:color="auto"/>
        <w:bottom w:val="none" w:sz="0" w:space="0" w:color="auto"/>
        <w:right w:val="none" w:sz="0" w:space="0" w:color="auto"/>
      </w:divBdr>
    </w:div>
    <w:div w:id="1899050121">
      <w:bodyDiv w:val="1"/>
      <w:marLeft w:val="0"/>
      <w:marRight w:val="0"/>
      <w:marTop w:val="0"/>
      <w:marBottom w:val="0"/>
      <w:divBdr>
        <w:top w:val="none" w:sz="0" w:space="0" w:color="auto"/>
        <w:left w:val="none" w:sz="0" w:space="0" w:color="auto"/>
        <w:bottom w:val="none" w:sz="0" w:space="0" w:color="auto"/>
        <w:right w:val="none" w:sz="0" w:space="0" w:color="auto"/>
      </w:divBdr>
    </w:div>
    <w:div w:id="1905868372">
      <w:bodyDiv w:val="1"/>
      <w:marLeft w:val="0"/>
      <w:marRight w:val="0"/>
      <w:marTop w:val="0"/>
      <w:marBottom w:val="0"/>
      <w:divBdr>
        <w:top w:val="none" w:sz="0" w:space="0" w:color="auto"/>
        <w:left w:val="none" w:sz="0" w:space="0" w:color="auto"/>
        <w:bottom w:val="none" w:sz="0" w:space="0" w:color="auto"/>
        <w:right w:val="none" w:sz="0" w:space="0" w:color="auto"/>
      </w:divBdr>
    </w:div>
    <w:div w:id="1909802871">
      <w:bodyDiv w:val="1"/>
      <w:marLeft w:val="0"/>
      <w:marRight w:val="0"/>
      <w:marTop w:val="0"/>
      <w:marBottom w:val="0"/>
      <w:divBdr>
        <w:top w:val="none" w:sz="0" w:space="0" w:color="auto"/>
        <w:left w:val="none" w:sz="0" w:space="0" w:color="auto"/>
        <w:bottom w:val="none" w:sz="0" w:space="0" w:color="auto"/>
        <w:right w:val="none" w:sz="0" w:space="0" w:color="auto"/>
      </w:divBdr>
    </w:div>
    <w:div w:id="1914774251">
      <w:bodyDiv w:val="1"/>
      <w:marLeft w:val="0"/>
      <w:marRight w:val="0"/>
      <w:marTop w:val="0"/>
      <w:marBottom w:val="0"/>
      <w:divBdr>
        <w:top w:val="none" w:sz="0" w:space="0" w:color="auto"/>
        <w:left w:val="none" w:sz="0" w:space="0" w:color="auto"/>
        <w:bottom w:val="none" w:sz="0" w:space="0" w:color="auto"/>
        <w:right w:val="none" w:sz="0" w:space="0" w:color="auto"/>
      </w:divBdr>
    </w:div>
    <w:div w:id="1923294284">
      <w:bodyDiv w:val="1"/>
      <w:marLeft w:val="0"/>
      <w:marRight w:val="0"/>
      <w:marTop w:val="0"/>
      <w:marBottom w:val="0"/>
      <w:divBdr>
        <w:top w:val="none" w:sz="0" w:space="0" w:color="auto"/>
        <w:left w:val="none" w:sz="0" w:space="0" w:color="auto"/>
        <w:bottom w:val="none" w:sz="0" w:space="0" w:color="auto"/>
        <w:right w:val="none" w:sz="0" w:space="0" w:color="auto"/>
      </w:divBdr>
    </w:div>
    <w:div w:id="1924753953">
      <w:bodyDiv w:val="1"/>
      <w:marLeft w:val="0"/>
      <w:marRight w:val="0"/>
      <w:marTop w:val="0"/>
      <w:marBottom w:val="0"/>
      <w:divBdr>
        <w:top w:val="none" w:sz="0" w:space="0" w:color="auto"/>
        <w:left w:val="none" w:sz="0" w:space="0" w:color="auto"/>
        <w:bottom w:val="none" w:sz="0" w:space="0" w:color="auto"/>
        <w:right w:val="none" w:sz="0" w:space="0" w:color="auto"/>
      </w:divBdr>
    </w:div>
    <w:div w:id="1929343786">
      <w:bodyDiv w:val="1"/>
      <w:marLeft w:val="0"/>
      <w:marRight w:val="0"/>
      <w:marTop w:val="0"/>
      <w:marBottom w:val="0"/>
      <w:divBdr>
        <w:top w:val="none" w:sz="0" w:space="0" w:color="auto"/>
        <w:left w:val="none" w:sz="0" w:space="0" w:color="auto"/>
        <w:bottom w:val="none" w:sz="0" w:space="0" w:color="auto"/>
        <w:right w:val="none" w:sz="0" w:space="0" w:color="auto"/>
      </w:divBdr>
    </w:div>
    <w:div w:id="1930692328">
      <w:bodyDiv w:val="1"/>
      <w:marLeft w:val="0"/>
      <w:marRight w:val="0"/>
      <w:marTop w:val="0"/>
      <w:marBottom w:val="0"/>
      <w:divBdr>
        <w:top w:val="none" w:sz="0" w:space="0" w:color="auto"/>
        <w:left w:val="none" w:sz="0" w:space="0" w:color="auto"/>
        <w:bottom w:val="none" w:sz="0" w:space="0" w:color="auto"/>
        <w:right w:val="none" w:sz="0" w:space="0" w:color="auto"/>
      </w:divBdr>
    </w:div>
    <w:div w:id="1942755521">
      <w:bodyDiv w:val="1"/>
      <w:marLeft w:val="0"/>
      <w:marRight w:val="0"/>
      <w:marTop w:val="0"/>
      <w:marBottom w:val="0"/>
      <w:divBdr>
        <w:top w:val="none" w:sz="0" w:space="0" w:color="auto"/>
        <w:left w:val="none" w:sz="0" w:space="0" w:color="auto"/>
        <w:bottom w:val="none" w:sz="0" w:space="0" w:color="auto"/>
        <w:right w:val="none" w:sz="0" w:space="0" w:color="auto"/>
      </w:divBdr>
    </w:div>
    <w:div w:id="1952936330">
      <w:bodyDiv w:val="1"/>
      <w:marLeft w:val="0"/>
      <w:marRight w:val="0"/>
      <w:marTop w:val="0"/>
      <w:marBottom w:val="0"/>
      <w:divBdr>
        <w:top w:val="none" w:sz="0" w:space="0" w:color="auto"/>
        <w:left w:val="none" w:sz="0" w:space="0" w:color="auto"/>
        <w:bottom w:val="none" w:sz="0" w:space="0" w:color="auto"/>
        <w:right w:val="none" w:sz="0" w:space="0" w:color="auto"/>
      </w:divBdr>
    </w:div>
    <w:div w:id="1959486186">
      <w:bodyDiv w:val="1"/>
      <w:marLeft w:val="0"/>
      <w:marRight w:val="0"/>
      <w:marTop w:val="0"/>
      <w:marBottom w:val="0"/>
      <w:divBdr>
        <w:top w:val="none" w:sz="0" w:space="0" w:color="auto"/>
        <w:left w:val="none" w:sz="0" w:space="0" w:color="auto"/>
        <w:bottom w:val="none" w:sz="0" w:space="0" w:color="auto"/>
        <w:right w:val="none" w:sz="0" w:space="0" w:color="auto"/>
      </w:divBdr>
    </w:div>
    <w:div w:id="1977756446">
      <w:bodyDiv w:val="1"/>
      <w:marLeft w:val="0"/>
      <w:marRight w:val="0"/>
      <w:marTop w:val="0"/>
      <w:marBottom w:val="0"/>
      <w:divBdr>
        <w:top w:val="none" w:sz="0" w:space="0" w:color="auto"/>
        <w:left w:val="none" w:sz="0" w:space="0" w:color="auto"/>
        <w:bottom w:val="none" w:sz="0" w:space="0" w:color="auto"/>
        <w:right w:val="none" w:sz="0" w:space="0" w:color="auto"/>
      </w:divBdr>
    </w:div>
    <w:div w:id="1981879641">
      <w:bodyDiv w:val="1"/>
      <w:marLeft w:val="0"/>
      <w:marRight w:val="0"/>
      <w:marTop w:val="0"/>
      <w:marBottom w:val="0"/>
      <w:divBdr>
        <w:top w:val="none" w:sz="0" w:space="0" w:color="auto"/>
        <w:left w:val="none" w:sz="0" w:space="0" w:color="auto"/>
        <w:bottom w:val="none" w:sz="0" w:space="0" w:color="auto"/>
        <w:right w:val="none" w:sz="0" w:space="0" w:color="auto"/>
      </w:divBdr>
    </w:div>
    <w:div w:id="1985230741">
      <w:bodyDiv w:val="1"/>
      <w:marLeft w:val="0"/>
      <w:marRight w:val="0"/>
      <w:marTop w:val="0"/>
      <w:marBottom w:val="0"/>
      <w:divBdr>
        <w:top w:val="none" w:sz="0" w:space="0" w:color="auto"/>
        <w:left w:val="none" w:sz="0" w:space="0" w:color="auto"/>
        <w:bottom w:val="none" w:sz="0" w:space="0" w:color="auto"/>
        <w:right w:val="none" w:sz="0" w:space="0" w:color="auto"/>
      </w:divBdr>
    </w:div>
    <w:div w:id="1995599846">
      <w:bodyDiv w:val="1"/>
      <w:marLeft w:val="0"/>
      <w:marRight w:val="0"/>
      <w:marTop w:val="0"/>
      <w:marBottom w:val="0"/>
      <w:divBdr>
        <w:top w:val="none" w:sz="0" w:space="0" w:color="auto"/>
        <w:left w:val="none" w:sz="0" w:space="0" w:color="auto"/>
        <w:bottom w:val="none" w:sz="0" w:space="0" w:color="auto"/>
        <w:right w:val="none" w:sz="0" w:space="0" w:color="auto"/>
      </w:divBdr>
    </w:div>
    <w:div w:id="1996639398">
      <w:bodyDiv w:val="1"/>
      <w:marLeft w:val="0"/>
      <w:marRight w:val="0"/>
      <w:marTop w:val="0"/>
      <w:marBottom w:val="0"/>
      <w:divBdr>
        <w:top w:val="none" w:sz="0" w:space="0" w:color="auto"/>
        <w:left w:val="none" w:sz="0" w:space="0" w:color="auto"/>
        <w:bottom w:val="none" w:sz="0" w:space="0" w:color="auto"/>
        <w:right w:val="none" w:sz="0" w:space="0" w:color="auto"/>
      </w:divBdr>
    </w:div>
    <w:div w:id="2004892961">
      <w:bodyDiv w:val="1"/>
      <w:marLeft w:val="0"/>
      <w:marRight w:val="0"/>
      <w:marTop w:val="0"/>
      <w:marBottom w:val="0"/>
      <w:divBdr>
        <w:top w:val="none" w:sz="0" w:space="0" w:color="auto"/>
        <w:left w:val="none" w:sz="0" w:space="0" w:color="auto"/>
        <w:bottom w:val="none" w:sz="0" w:space="0" w:color="auto"/>
        <w:right w:val="none" w:sz="0" w:space="0" w:color="auto"/>
      </w:divBdr>
    </w:div>
    <w:div w:id="2006205653">
      <w:bodyDiv w:val="1"/>
      <w:marLeft w:val="0"/>
      <w:marRight w:val="0"/>
      <w:marTop w:val="0"/>
      <w:marBottom w:val="0"/>
      <w:divBdr>
        <w:top w:val="none" w:sz="0" w:space="0" w:color="auto"/>
        <w:left w:val="none" w:sz="0" w:space="0" w:color="auto"/>
        <w:bottom w:val="none" w:sz="0" w:space="0" w:color="auto"/>
        <w:right w:val="none" w:sz="0" w:space="0" w:color="auto"/>
      </w:divBdr>
    </w:div>
    <w:div w:id="2008972858">
      <w:bodyDiv w:val="1"/>
      <w:marLeft w:val="0"/>
      <w:marRight w:val="0"/>
      <w:marTop w:val="0"/>
      <w:marBottom w:val="0"/>
      <w:divBdr>
        <w:top w:val="none" w:sz="0" w:space="0" w:color="auto"/>
        <w:left w:val="none" w:sz="0" w:space="0" w:color="auto"/>
        <w:bottom w:val="none" w:sz="0" w:space="0" w:color="auto"/>
        <w:right w:val="none" w:sz="0" w:space="0" w:color="auto"/>
      </w:divBdr>
    </w:div>
    <w:div w:id="2017151051">
      <w:bodyDiv w:val="1"/>
      <w:marLeft w:val="0"/>
      <w:marRight w:val="0"/>
      <w:marTop w:val="0"/>
      <w:marBottom w:val="0"/>
      <w:divBdr>
        <w:top w:val="none" w:sz="0" w:space="0" w:color="auto"/>
        <w:left w:val="none" w:sz="0" w:space="0" w:color="auto"/>
        <w:bottom w:val="none" w:sz="0" w:space="0" w:color="auto"/>
        <w:right w:val="none" w:sz="0" w:space="0" w:color="auto"/>
      </w:divBdr>
    </w:div>
    <w:div w:id="2017421689">
      <w:bodyDiv w:val="1"/>
      <w:marLeft w:val="0"/>
      <w:marRight w:val="0"/>
      <w:marTop w:val="0"/>
      <w:marBottom w:val="0"/>
      <w:divBdr>
        <w:top w:val="none" w:sz="0" w:space="0" w:color="auto"/>
        <w:left w:val="none" w:sz="0" w:space="0" w:color="auto"/>
        <w:bottom w:val="none" w:sz="0" w:space="0" w:color="auto"/>
        <w:right w:val="none" w:sz="0" w:space="0" w:color="auto"/>
      </w:divBdr>
    </w:div>
    <w:div w:id="2018268531">
      <w:bodyDiv w:val="1"/>
      <w:marLeft w:val="0"/>
      <w:marRight w:val="0"/>
      <w:marTop w:val="0"/>
      <w:marBottom w:val="0"/>
      <w:divBdr>
        <w:top w:val="none" w:sz="0" w:space="0" w:color="auto"/>
        <w:left w:val="none" w:sz="0" w:space="0" w:color="auto"/>
        <w:bottom w:val="none" w:sz="0" w:space="0" w:color="auto"/>
        <w:right w:val="none" w:sz="0" w:space="0" w:color="auto"/>
      </w:divBdr>
    </w:div>
    <w:div w:id="2026442167">
      <w:bodyDiv w:val="1"/>
      <w:marLeft w:val="0"/>
      <w:marRight w:val="0"/>
      <w:marTop w:val="0"/>
      <w:marBottom w:val="0"/>
      <w:divBdr>
        <w:top w:val="none" w:sz="0" w:space="0" w:color="auto"/>
        <w:left w:val="none" w:sz="0" w:space="0" w:color="auto"/>
        <w:bottom w:val="none" w:sz="0" w:space="0" w:color="auto"/>
        <w:right w:val="none" w:sz="0" w:space="0" w:color="auto"/>
      </w:divBdr>
    </w:div>
    <w:div w:id="2031837967">
      <w:bodyDiv w:val="1"/>
      <w:marLeft w:val="0"/>
      <w:marRight w:val="0"/>
      <w:marTop w:val="0"/>
      <w:marBottom w:val="0"/>
      <w:divBdr>
        <w:top w:val="none" w:sz="0" w:space="0" w:color="auto"/>
        <w:left w:val="none" w:sz="0" w:space="0" w:color="auto"/>
        <w:bottom w:val="none" w:sz="0" w:space="0" w:color="auto"/>
        <w:right w:val="none" w:sz="0" w:space="0" w:color="auto"/>
      </w:divBdr>
    </w:div>
    <w:div w:id="2036031687">
      <w:bodyDiv w:val="1"/>
      <w:marLeft w:val="0"/>
      <w:marRight w:val="0"/>
      <w:marTop w:val="0"/>
      <w:marBottom w:val="0"/>
      <w:divBdr>
        <w:top w:val="none" w:sz="0" w:space="0" w:color="auto"/>
        <w:left w:val="none" w:sz="0" w:space="0" w:color="auto"/>
        <w:bottom w:val="none" w:sz="0" w:space="0" w:color="auto"/>
        <w:right w:val="none" w:sz="0" w:space="0" w:color="auto"/>
      </w:divBdr>
    </w:div>
    <w:div w:id="2036298996">
      <w:bodyDiv w:val="1"/>
      <w:marLeft w:val="0"/>
      <w:marRight w:val="0"/>
      <w:marTop w:val="0"/>
      <w:marBottom w:val="0"/>
      <w:divBdr>
        <w:top w:val="none" w:sz="0" w:space="0" w:color="auto"/>
        <w:left w:val="none" w:sz="0" w:space="0" w:color="auto"/>
        <w:bottom w:val="none" w:sz="0" w:space="0" w:color="auto"/>
        <w:right w:val="none" w:sz="0" w:space="0" w:color="auto"/>
      </w:divBdr>
    </w:div>
    <w:div w:id="2039424304">
      <w:bodyDiv w:val="1"/>
      <w:marLeft w:val="0"/>
      <w:marRight w:val="0"/>
      <w:marTop w:val="0"/>
      <w:marBottom w:val="0"/>
      <w:divBdr>
        <w:top w:val="none" w:sz="0" w:space="0" w:color="auto"/>
        <w:left w:val="none" w:sz="0" w:space="0" w:color="auto"/>
        <w:bottom w:val="none" w:sz="0" w:space="0" w:color="auto"/>
        <w:right w:val="none" w:sz="0" w:space="0" w:color="auto"/>
      </w:divBdr>
    </w:div>
    <w:div w:id="2043241625">
      <w:bodyDiv w:val="1"/>
      <w:marLeft w:val="0"/>
      <w:marRight w:val="0"/>
      <w:marTop w:val="0"/>
      <w:marBottom w:val="0"/>
      <w:divBdr>
        <w:top w:val="none" w:sz="0" w:space="0" w:color="auto"/>
        <w:left w:val="none" w:sz="0" w:space="0" w:color="auto"/>
        <w:bottom w:val="none" w:sz="0" w:space="0" w:color="auto"/>
        <w:right w:val="none" w:sz="0" w:space="0" w:color="auto"/>
      </w:divBdr>
    </w:div>
    <w:div w:id="2053336428">
      <w:bodyDiv w:val="1"/>
      <w:marLeft w:val="0"/>
      <w:marRight w:val="0"/>
      <w:marTop w:val="0"/>
      <w:marBottom w:val="0"/>
      <w:divBdr>
        <w:top w:val="none" w:sz="0" w:space="0" w:color="auto"/>
        <w:left w:val="none" w:sz="0" w:space="0" w:color="auto"/>
        <w:bottom w:val="none" w:sz="0" w:space="0" w:color="auto"/>
        <w:right w:val="none" w:sz="0" w:space="0" w:color="auto"/>
      </w:divBdr>
    </w:div>
    <w:div w:id="2056542730">
      <w:bodyDiv w:val="1"/>
      <w:marLeft w:val="0"/>
      <w:marRight w:val="0"/>
      <w:marTop w:val="0"/>
      <w:marBottom w:val="0"/>
      <w:divBdr>
        <w:top w:val="none" w:sz="0" w:space="0" w:color="auto"/>
        <w:left w:val="none" w:sz="0" w:space="0" w:color="auto"/>
        <w:bottom w:val="none" w:sz="0" w:space="0" w:color="auto"/>
        <w:right w:val="none" w:sz="0" w:space="0" w:color="auto"/>
      </w:divBdr>
    </w:div>
    <w:div w:id="2063484177">
      <w:bodyDiv w:val="1"/>
      <w:marLeft w:val="0"/>
      <w:marRight w:val="0"/>
      <w:marTop w:val="0"/>
      <w:marBottom w:val="0"/>
      <w:divBdr>
        <w:top w:val="none" w:sz="0" w:space="0" w:color="auto"/>
        <w:left w:val="none" w:sz="0" w:space="0" w:color="auto"/>
        <w:bottom w:val="none" w:sz="0" w:space="0" w:color="auto"/>
        <w:right w:val="none" w:sz="0" w:space="0" w:color="auto"/>
      </w:divBdr>
    </w:div>
    <w:div w:id="2067755583">
      <w:bodyDiv w:val="1"/>
      <w:marLeft w:val="0"/>
      <w:marRight w:val="0"/>
      <w:marTop w:val="0"/>
      <w:marBottom w:val="0"/>
      <w:divBdr>
        <w:top w:val="none" w:sz="0" w:space="0" w:color="auto"/>
        <w:left w:val="none" w:sz="0" w:space="0" w:color="auto"/>
        <w:bottom w:val="none" w:sz="0" w:space="0" w:color="auto"/>
        <w:right w:val="none" w:sz="0" w:space="0" w:color="auto"/>
      </w:divBdr>
    </w:div>
    <w:div w:id="2083327352">
      <w:bodyDiv w:val="1"/>
      <w:marLeft w:val="0"/>
      <w:marRight w:val="0"/>
      <w:marTop w:val="0"/>
      <w:marBottom w:val="0"/>
      <w:divBdr>
        <w:top w:val="none" w:sz="0" w:space="0" w:color="auto"/>
        <w:left w:val="none" w:sz="0" w:space="0" w:color="auto"/>
        <w:bottom w:val="none" w:sz="0" w:space="0" w:color="auto"/>
        <w:right w:val="none" w:sz="0" w:space="0" w:color="auto"/>
      </w:divBdr>
    </w:div>
    <w:div w:id="2083330448">
      <w:bodyDiv w:val="1"/>
      <w:marLeft w:val="0"/>
      <w:marRight w:val="0"/>
      <w:marTop w:val="0"/>
      <w:marBottom w:val="0"/>
      <w:divBdr>
        <w:top w:val="none" w:sz="0" w:space="0" w:color="auto"/>
        <w:left w:val="none" w:sz="0" w:space="0" w:color="auto"/>
        <w:bottom w:val="none" w:sz="0" w:space="0" w:color="auto"/>
        <w:right w:val="none" w:sz="0" w:space="0" w:color="auto"/>
      </w:divBdr>
    </w:div>
    <w:div w:id="2084831608">
      <w:bodyDiv w:val="1"/>
      <w:marLeft w:val="0"/>
      <w:marRight w:val="0"/>
      <w:marTop w:val="0"/>
      <w:marBottom w:val="0"/>
      <w:divBdr>
        <w:top w:val="none" w:sz="0" w:space="0" w:color="auto"/>
        <w:left w:val="none" w:sz="0" w:space="0" w:color="auto"/>
        <w:bottom w:val="none" w:sz="0" w:space="0" w:color="auto"/>
        <w:right w:val="none" w:sz="0" w:space="0" w:color="auto"/>
      </w:divBdr>
    </w:div>
    <w:div w:id="2085029839">
      <w:bodyDiv w:val="1"/>
      <w:marLeft w:val="0"/>
      <w:marRight w:val="0"/>
      <w:marTop w:val="0"/>
      <w:marBottom w:val="0"/>
      <w:divBdr>
        <w:top w:val="none" w:sz="0" w:space="0" w:color="auto"/>
        <w:left w:val="none" w:sz="0" w:space="0" w:color="auto"/>
        <w:bottom w:val="none" w:sz="0" w:space="0" w:color="auto"/>
        <w:right w:val="none" w:sz="0" w:space="0" w:color="auto"/>
      </w:divBdr>
    </w:div>
    <w:div w:id="2098597945">
      <w:bodyDiv w:val="1"/>
      <w:marLeft w:val="0"/>
      <w:marRight w:val="0"/>
      <w:marTop w:val="0"/>
      <w:marBottom w:val="0"/>
      <w:divBdr>
        <w:top w:val="none" w:sz="0" w:space="0" w:color="auto"/>
        <w:left w:val="none" w:sz="0" w:space="0" w:color="auto"/>
        <w:bottom w:val="none" w:sz="0" w:space="0" w:color="auto"/>
        <w:right w:val="none" w:sz="0" w:space="0" w:color="auto"/>
      </w:divBdr>
    </w:div>
    <w:div w:id="2103410415">
      <w:bodyDiv w:val="1"/>
      <w:marLeft w:val="0"/>
      <w:marRight w:val="0"/>
      <w:marTop w:val="0"/>
      <w:marBottom w:val="0"/>
      <w:divBdr>
        <w:top w:val="none" w:sz="0" w:space="0" w:color="auto"/>
        <w:left w:val="none" w:sz="0" w:space="0" w:color="auto"/>
        <w:bottom w:val="none" w:sz="0" w:space="0" w:color="auto"/>
        <w:right w:val="none" w:sz="0" w:space="0" w:color="auto"/>
      </w:divBdr>
    </w:div>
    <w:div w:id="2118600796">
      <w:bodyDiv w:val="1"/>
      <w:marLeft w:val="0"/>
      <w:marRight w:val="0"/>
      <w:marTop w:val="0"/>
      <w:marBottom w:val="0"/>
      <w:divBdr>
        <w:top w:val="none" w:sz="0" w:space="0" w:color="auto"/>
        <w:left w:val="none" w:sz="0" w:space="0" w:color="auto"/>
        <w:bottom w:val="none" w:sz="0" w:space="0" w:color="auto"/>
        <w:right w:val="none" w:sz="0" w:space="0" w:color="auto"/>
      </w:divBdr>
    </w:div>
    <w:div w:id="2121222992">
      <w:bodyDiv w:val="1"/>
      <w:marLeft w:val="0"/>
      <w:marRight w:val="0"/>
      <w:marTop w:val="0"/>
      <w:marBottom w:val="0"/>
      <w:divBdr>
        <w:top w:val="none" w:sz="0" w:space="0" w:color="auto"/>
        <w:left w:val="none" w:sz="0" w:space="0" w:color="auto"/>
        <w:bottom w:val="none" w:sz="0" w:space="0" w:color="auto"/>
        <w:right w:val="none" w:sz="0" w:space="0" w:color="auto"/>
      </w:divBdr>
    </w:div>
    <w:div w:id="2134056881">
      <w:bodyDiv w:val="1"/>
      <w:marLeft w:val="0"/>
      <w:marRight w:val="0"/>
      <w:marTop w:val="0"/>
      <w:marBottom w:val="0"/>
      <w:divBdr>
        <w:top w:val="none" w:sz="0" w:space="0" w:color="auto"/>
        <w:left w:val="none" w:sz="0" w:space="0" w:color="auto"/>
        <w:bottom w:val="none" w:sz="0" w:space="0" w:color="auto"/>
        <w:right w:val="none" w:sz="0" w:space="0" w:color="auto"/>
      </w:divBdr>
    </w:div>
    <w:div w:id="2134251036">
      <w:bodyDiv w:val="1"/>
      <w:marLeft w:val="0"/>
      <w:marRight w:val="0"/>
      <w:marTop w:val="0"/>
      <w:marBottom w:val="0"/>
      <w:divBdr>
        <w:top w:val="none" w:sz="0" w:space="0" w:color="auto"/>
        <w:left w:val="none" w:sz="0" w:space="0" w:color="auto"/>
        <w:bottom w:val="none" w:sz="0" w:space="0" w:color="auto"/>
        <w:right w:val="none" w:sz="0" w:space="0" w:color="auto"/>
      </w:divBdr>
    </w:div>
    <w:div w:id="2134446590">
      <w:bodyDiv w:val="1"/>
      <w:marLeft w:val="0"/>
      <w:marRight w:val="0"/>
      <w:marTop w:val="0"/>
      <w:marBottom w:val="0"/>
      <w:divBdr>
        <w:top w:val="none" w:sz="0" w:space="0" w:color="auto"/>
        <w:left w:val="none" w:sz="0" w:space="0" w:color="auto"/>
        <w:bottom w:val="none" w:sz="0" w:space="0" w:color="auto"/>
        <w:right w:val="none" w:sz="0" w:space="0" w:color="auto"/>
      </w:divBdr>
    </w:div>
    <w:div w:id="2143109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FC8302-1EAB-4DBB-B11F-4C99B8881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28</Pages>
  <Words>8028</Words>
  <Characters>45765</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11</Company>
  <LinksUpToDate>false</LinksUpToDate>
  <CharactersWithSpaces>53686</CharactersWithSpaces>
  <SharedDoc>false</SharedDoc>
  <HLinks>
    <vt:vector size="18" baseType="variant">
      <vt:variant>
        <vt:i4>7536696</vt:i4>
      </vt:variant>
      <vt:variant>
        <vt:i4>33</vt:i4>
      </vt:variant>
      <vt:variant>
        <vt:i4>0</vt:i4>
      </vt:variant>
      <vt:variant>
        <vt:i4>5</vt:i4>
      </vt:variant>
      <vt:variant>
        <vt:lpwstr>consultantplus://offline/ref=AD9BD37F4EFBEE88ABD2ADEF70459FB00FEB4F82488E51336FB6EEE9105A3738C738DC8322CEC037D5i6I</vt:lpwstr>
      </vt:variant>
      <vt:variant>
        <vt:lpwstr/>
      </vt:variant>
      <vt:variant>
        <vt:i4>2621457</vt:i4>
      </vt:variant>
      <vt:variant>
        <vt:i4>30</vt:i4>
      </vt:variant>
      <vt:variant>
        <vt:i4>0</vt:i4>
      </vt:variant>
      <vt:variant>
        <vt:i4>5</vt:i4>
      </vt:variant>
      <vt:variant>
        <vt:lpwstr/>
      </vt:variant>
      <vt:variant>
        <vt:lpwstr>sub_12102</vt:lpwstr>
      </vt:variant>
      <vt:variant>
        <vt:i4>5636100</vt:i4>
      </vt:variant>
      <vt:variant>
        <vt:i4>0</vt:i4>
      </vt:variant>
      <vt:variant>
        <vt:i4>0</vt:i4>
      </vt:variant>
      <vt:variant>
        <vt:i4>5</vt:i4>
      </vt:variant>
      <vt:variant>
        <vt:lpwstr>consultantplus://offline/ref=809C89D26C84200F97A37D2CE3E007E83AC9A700DD2143222F1CB63F8CBE85786282B06DBCCBD754A4B5BAx6BFL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Мармылева</dc:creator>
  <cp:lastModifiedBy>Катюшина О.М.</cp:lastModifiedBy>
  <cp:revision>23</cp:revision>
  <cp:lastPrinted>2020-08-13T12:44:00Z</cp:lastPrinted>
  <dcterms:created xsi:type="dcterms:W3CDTF">2020-11-16T13:33:00Z</dcterms:created>
  <dcterms:modified xsi:type="dcterms:W3CDTF">2020-12-11T16:27:00Z</dcterms:modified>
</cp:coreProperties>
</file>