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EF7" w:rsidRDefault="005E7EF7" w:rsidP="005E7EF7">
      <w:pPr>
        <w:pStyle w:val="a3"/>
        <w:rPr>
          <w:b w:val="0"/>
          <w:sz w:val="40"/>
          <w:szCs w:val="40"/>
        </w:rPr>
      </w:pPr>
      <w:r w:rsidRPr="006D1796">
        <w:rPr>
          <w:b w:val="0"/>
          <w:sz w:val="40"/>
          <w:szCs w:val="40"/>
        </w:rPr>
        <w:t>МИНИСТЕРСТВО</w:t>
      </w:r>
      <w:r>
        <w:rPr>
          <w:b w:val="0"/>
          <w:sz w:val="40"/>
          <w:szCs w:val="40"/>
        </w:rPr>
        <w:t xml:space="preserve"> </w:t>
      </w:r>
    </w:p>
    <w:p w:rsidR="005E7EF7" w:rsidRPr="006D1796" w:rsidRDefault="005E7EF7" w:rsidP="005E7EF7">
      <w:pPr>
        <w:pStyle w:val="a3"/>
        <w:rPr>
          <w:b w:val="0"/>
          <w:sz w:val="40"/>
          <w:szCs w:val="40"/>
        </w:rPr>
      </w:pPr>
      <w:r>
        <w:rPr>
          <w:b w:val="0"/>
          <w:sz w:val="40"/>
          <w:szCs w:val="40"/>
        </w:rPr>
        <w:t>ТРУДА И</w:t>
      </w:r>
      <w:r w:rsidRPr="006D1796">
        <w:rPr>
          <w:b w:val="0"/>
          <w:sz w:val="40"/>
          <w:szCs w:val="40"/>
        </w:rPr>
        <w:t xml:space="preserve"> СОЦИАЛЬНОГО РАЗВИТИЯ</w:t>
      </w:r>
    </w:p>
    <w:p w:rsidR="005E7EF7" w:rsidRPr="006D1796" w:rsidRDefault="005E7EF7" w:rsidP="005E7EF7">
      <w:pPr>
        <w:pStyle w:val="a3"/>
        <w:rPr>
          <w:b w:val="0"/>
          <w:sz w:val="40"/>
          <w:szCs w:val="40"/>
        </w:rPr>
      </w:pPr>
      <w:r w:rsidRPr="006D1796">
        <w:rPr>
          <w:b w:val="0"/>
          <w:sz w:val="40"/>
          <w:szCs w:val="40"/>
        </w:rPr>
        <w:t>МУРМАНСКОЙ ОБЛАСТИ</w:t>
      </w:r>
    </w:p>
    <w:p w:rsidR="005E7EF7" w:rsidRDefault="005E7EF7" w:rsidP="005E7EF7">
      <w:pPr>
        <w:pStyle w:val="a3"/>
        <w:rPr>
          <w:rFonts w:ascii="Arial" w:hAnsi="Arial" w:cs="Arial"/>
          <w:sz w:val="36"/>
          <w:szCs w:val="36"/>
        </w:rPr>
      </w:pPr>
    </w:p>
    <w:p w:rsidR="005E7EF7" w:rsidRPr="00142DEB" w:rsidRDefault="005E7EF7" w:rsidP="005E7EF7">
      <w:pPr>
        <w:spacing w:after="0" w:line="240" w:lineRule="auto"/>
        <w:jc w:val="center"/>
        <w:rPr>
          <w:b/>
          <w:bCs/>
          <w:sz w:val="40"/>
          <w:szCs w:val="40"/>
        </w:rPr>
      </w:pPr>
      <w:r w:rsidRPr="00142DEB">
        <w:rPr>
          <w:b/>
          <w:bCs/>
          <w:sz w:val="40"/>
          <w:szCs w:val="40"/>
        </w:rPr>
        <w:t>ПРИКАЗ</w:t>
      </w:r>
    </w:p>
    <w:p w:rsidR="005E7EF7" w:rsidRPr="001775CA" w:rsidRDefault="005E7EF7" w:rsidP="005E7EF7">
      <w:pPr>
        <w:spacing w:after="0" w:line="240" w:lineRule="auto"/>
        <w:rPr>
          <w:b/>
          <w:bCs/>
          <w:spacing w:val="20"/>
          <w:sz w:val="40"/>
        </w:rPr>
      </w:pPr>
    </w:p>
    <w:p w:rsidR="005E7EF7" w:rsidRPr="00142DEB" w:rsidRDefault="005E7EF7" w:rsidP="005E7EF7">
      <w:pPr>
        <w:spacing w:after="0" w:line="240" w:lineRule="auto"/>
        <w:rPr>
          <w:bCs/>
        </w:rPr>
      </w:pPr>
      <w:r w:rsidRPr="00142DEB">
        <w:rPr>
          <w:bCs/>
        </w:rPr>
        <w:t xml:space="preserve">______________                                         </w:t>
      </w:r>
      <w:r>
        <w:rPr>
          <w:bCs/>
        </w:rPr>
        <w:t xml:space="preserve">                        </w:t>
      </w:r>
      <w:r w:rsidRPr="00142DEB">
        <w:rPr>
          <w:bCs/>
        </w:rPr>
        <w:t xml:space="preserve">            №______</w:t>
      </w:r>
      <w:r>
        <w:rPr>
          <w:bCs/>
        </w:rPr>
        <w:t>____</w:t>
      </w:r>
      <w:r w:rsidRPr="00142DEB">
        <w:rPr>
          <w:bCs/>
        </w:rPr>
        <w:t>__</w:t>
      </w:r>
    </w:p>
    <w:p w:rsidR="005E7EF7" w:rsidRPr="00142DEB" w:rsidRDefault="005E7EF7" w:rsidP="005E7EF7">
      <w:pPr>
        <w:spacing w:after="0" w:line="240" w:lineRule="auto"/>
      </w:pPr>
    </w:p>
    <w:p w:rsidR="005E7EF7" w:rsidRPr="001775CA" w:rsidRDefault="005E7EF7" w:rsidP="005E7EF7">
      <w:pPr>
        <w:spacing w:after="0" w:line="240" w:lineRule="auto"/>
        <w:jc w:val="center"/>
        <w:rPr>
          <w:b/>
        </w:rPr>
      </w:pPr>
      <w:r w:rsidRPr="001775CA">
        <w:rPr>
          <w:b/>
        </w:rPr>
        <w:t>г. Мурманск</w:t>
      </w:r>
    </w:p>
    <w:p w:rsidR="005E7EF7" w:rsidRPr="001775CA" w:rsidRDefault="005E7EF7" w:rsidP="005E7EF7">
      <w:pPr>
        <w:spacing w:after="0" w:line="240" w:lineRule="auto"/>
      </w:pPr>
    </w:p>
    <w:p w:rsidR="005E7EF7" w:rsidRDefault="005E7EF7" w:rsidP="00C7628D">
      <w:pPr>
        <w:pStyle w:val="Default"/>
        <w:jc w:val="center"/>
        <w:rPr>
          <w:b/>
          <w:sz w:val="28"/>
          <w:szCs w:val="28"/>
        </w:rPr>
      </w:pPr>
    </w:p>
    <w:p w:rsidR="00806C8B" w:rsidRDefault="00361F7A" w:rsidP="00202E4D">
      <w:pPr>
        <w:spacing w:after="0" w:line="240" w:lineRule="auto"/>
        <w:jc w:val="center"/>
        <w:rPr>
          <w:b/>
          <w:szCs w:val="28"/>
        </w:rPr>
      </w:pPr>
      <w:r w:rsidRPr="00D311EC">
        <w:rPr>
          <w:b/>
          <w:szCs w:val="28"/>
        </w:rPr>
        <w:t>О</w:t>
      </w:r>
      <w:r w:rsidR="00EB5A1A">
        <w:rPr>
          <w:b/>
          <w:szCs w:val="28"/>
        </w:rPr>
        <w:t xml:space="preserve"> внесе</w:t>
      </w:r>
      <w:r w:rsidR="00806C8B">
        <w:rPr>
          <w:b/>
          <w:szCs w:val="28"/>
        </w:rPr>
        <w:t xml:space="preserve">нии изменений в </w:t>
      </w:r>
      <w:r w:rsidR="00806C8B" w:rsidRPr="00806C8B">
        <w:rPr>
          <w:b/>
          <w:szCs w:val="28"/>
        </w:rPr>
        <w:t xml:space="preserve">административный регламент </w:t>
      </w:r>
      <w:r w:rsidR="00806C8B">
        <w:rPr>
          <w:b/>
          <w:szCs w:val="28"/>
        </w:rPr>
        <w:t xml:space="preserve">                 </w:t>
      </w:r>
      <w:r w:rsidR="00806C8B" w:rsidRPr="00806C8B">
        <w:rPr>
          <w:b/>
          <w:szCs w:val="28"/>
        </w:rPr>
        <w:t>Министерства труда и социального развития Мурманской области по предоставлению государственной услуги «Возмещение расходов по оплате стоимости проезда инвалидам по зрению в Центр реабилитации слепых (г. Волоколамск) и обратно</w:t>
      </w:r>
    </w:p>
    <w:p w:rsidR="005E7EF7" w:rsidRPr="004C2EFE" w:rsidRDefault="005E7EF7" w:rsidP="00C7628D">
      <w:pPr>
        <w:pStyle w:val="Default"/>
        <w:jc w:val="both"/>
        <w:rPr>
          <w:sz w:val="28"/>
          <w:szCs w:val="28"/>
        </w:rPr>
      </w:pPr>
    </w:p>
    <w:p w:rsidR="00CD6E98" w:rsidRDefault="00361F7A" w:rsidP="000628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5C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</w:t>
      </w:r>
      <w:r w:rsidR="00EB5A1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приведения нормативных правовых актов Министерства труда и социального развития Мурманской области в соответствие с </w:t>
      </w:r>
      <w:r w:rsidR="00EB5A1A" w:rsidRPr="00EB5A1A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Федеральным законом от 18.07.2019 № 184-ФЗ «О внесении изменений в Федеральный закон «О социальной защите инвалидов в Российской Федерации» и признании утратившим силу пункта 16 части 6 статьи 7 Федерального закона «Об организации предоставления государственных и муниципальных услуг»</w:t>
      </w:r>
      <w:r w:rsidR="00E46128">
        <w:rPr>
          <w:rFonts w:ascii="Times New Roman" w:hAnsi="Times New Roman" w:cs="Times New Roman"/>
          <w:sz w:val="28"/>
          <w:szCs w:val="28"/>
        </w:rPr>
        <w:t>,</w:t>
      </w:r>
      <w:r w:rsidR="00CB2F96">
        <w:rPr>
          <w:rFonts w:ascii="Times New Roman" w:hAnsi="Times New Roman" w:cs="Times New Roman"/>
          <w:sz w:val="28"/>
          <w:szCs w:val="28"/>
        </w:rPr>
        <w:t xml:space="preserve"> </w:t>
      </w:r>
      <w:r w:rsidR="00CD6E98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Мурманской области</w:t>
      </w:r>
      <w:proofErr w:type="gramEnd"/>
      <w:r w:rsidR="00CB2F96">
        <w:rPr>
          <w:rFonts w:ascii="Times New Roman" w:hAnsi="Times New Roman" w:cs="Times New Roman"/>
          <w:sz w:val="28"/>
          <w:szCs w:val="28"/>
        </w:rPr>
        <w:t xml:space="preserve"> от 30.03.2011 № 146-ПП «О реализации дополнительных мер социальной поддержки инвалидов (в редакции постановления Правительства Мурманской области от 22.06.2020 № 446-ПП), </w:t>
      </w:r>
      <w:proofErr w:type="gramStart"/>
      <w:r w:rsidR="00CD6E98" w:rsidRPr="00CD6E9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CD6E98" w:rsidRPr="00CD6E98"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CB2F96" w:rsidRDefault="00CB2F96" w:rsidP="000628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F4C" w:rsidRDefault="00CB2F96" w:rsidP="00CB2F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300F4C"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</w:t>
      </w:r>
      <w:r w:rsidR="00300F4C" w:rsidRPr="00300F4C">
        <w:rPr>
          <w:rFonts w:ascii="Times New Roman" w:hAnsi="Times New Roman" w:cs="Times New Roman"/>
          <w:sz w:val="28"/>
          <w:szCs w:val="28"/>
        </w:rPr>
        <w:t>Министерства труда и социального развития Мурманской области по предоставлению государственной услуги «Возмещение расходов по оплате стоимости проезда инвалидам по зрению в Центр реабилитации слепых (г. Волоколамск) и обратно</w:t>
      </w:r>
      <w:r w:rsidR="00300F4C">
        <w:rPr>
          <w:rFonts w:ascii="Times New Roman" w:hAnsi="Times New Roman" w:cs="Times New Roman"/>
          <w:sz w:val="28"/>
          <w:szCs w:val="28"/>
        </w:rPr>
        <w:t xml:space="preserve">, утвержденный приказом </w:t>
      </w:r>
      <w:r w:rsidR="00300F4C" w:rsidRPr="00300F4C">
        <w:rPr>
          <w:rFonts w:ascii="Times New Roman" w:hAnsi="Times New Roman" w:cs="Times New Roman"/>
          <w:sz w:val="28"/>
          <w:szCs w:val="28"/>
        </w:rPr>
        <w:t>Министерства социального развития Мурманской области от 13.09.2017 № 408</w:t>
      </w:r>
      <w:r w:rsidR="00300F4C">
        <w:rPr>
          <w:rFonts w:ascii="Times New Roman" w:hAnsi="Times New Roman" w:cs="Times New Roman"/>
          <w:sz w:val="28"/>
          <w:szCs w:val="28"/>
        </w:rPr>
        <w:t xml:space="preserve"> (</w:t>
      </w:r>
      <w:r w:rsidR="00300F4C">
        <w:rPr>
          <w:rFonts w:ascii="Times New Roman" w:hAnsi="Times New Roman" w:cs="Times New Roman"/>
          <w:sz w:val="28"/>
          <w:szCs w:val="28"/>
        </w:rPr>
        <w:t>в редакции приказа от 28.11.2019 № 589</w:t>
      </w:r>
      <w:r w:rsidR="00300F4C">
        <w:rPr>
          <w:rFonts w:ascii="Times New Roman" w:hAnsi="Times New Roman" w:cs="Times New Roman"/>
          <w:sz w:val="28"/>
          <w:szCs w:val="28"/>
        </w:rPr>
        <w:t xml:space="preserve">) изменения, </w:t>
      </w:r>
      <w:r w:rsidR="009E3472" w:rsidRPr="009E3472">
        <w:rPr>
          <w:rFonts w:ascii="Times New Roman" w:hAnsi="Times New Roman" w:cs="Times New Roman"/>
          <w:sz w:val="28"/>
          <w:szCs w:val="28"/>
        </w:rPr>
        <w:t>изложив его в новой редакции согласно приложению.</w:t>
      </w:r>
    </w:p>
    <w:p w:rsidR="00FB0A27" w:rsidRDefault="00FB0A27" w:rsidP="00CB2F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D1443">
        <w:rPr>
          <w:rFonts w:ascii="Times New Roman" w:hAnsi="Times New Roman" w:cs="Times New Roman"/>
          <w:sz w:val="28"/>
          <w:szCs w:val="28"/>
        </w:rPr>
        <w:t xml:space="preserve">Управлению демографической политики и организации мер социальной поддержки (Бурмистровой О.Е.) обеспечить размещение настоящего приказа и административного регламента в новой редакции на официальном сайте Министерства труда и социального развития Мурманской области и </w:t>
      </w:r>
      <w:r w:rsidR="00A36783">
        <w:rPr>
          <w:rFonts w:ascii="Times New Roman" w:hAnsi="Times New Roman" w:cs="Times New Roman"/>
          <w:sz w:val="28"/>
          <w:szCs w:val="28"/>
        </w:rPr>
        <w:t xml:space="preserve">в </w:t>
      </w:r>
      <w:r w:rsidR="00A36783" w:rsidRPr="00A36783">
        <w:rPr>
          <w:rFonts w:ascii="Times New Roman" w:hAnsi="Times New Roman" w:cs="Times New Roman"/>
          <w:sz w:val="28"/>
          <w:szCs w:val="28"/>
        </w:rPr>
        <w:t>Электронном бюллетене П</w:t>
      </w:r>
      <w:r w:rsidR="00A36783">
        <w:rPr>
          <w:rFonts w:ascii="Times New Roman" w:hAnsi="Times New Roman" w:cs="Times New Roman"/>
          <w:sz w:val="28"/>
          <w:szCs w:val="28"/>
        </w:rPr>
        <w:t>равительства Мурманской области.</w:t>
      </w:r>
    </w:p>
    <w:p w:rsidR="00FB0A27" w:rsidRDefault="00A36783" w:rsidP="00CB2F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Настоящий приказ </w:t>
      </w:r>
      <w:proofErr w:type="gramStart"/>
      <w:r>
        <w:rPr>
          <w:rFonts w:ascii="Times New Roman" w:hAnsi="Times New Roman" w:cs="Times New Roman"/>
          <w:sz w:val="28"/>
          <w:szCs w:val="28"/>
        </w:rPr>
        <w:t>вступает в силу со дня его подписания и распространяется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</w:t>
      </w:r>
      <w:r w:rsidRPr="00A36783">
        <w:rPr>
          <w:rFonts w:ascii="Times New Roman" w:hAnsi="Times New Roman" w:cs="Times New Roman"/>
          <w:sz w:val="28"/>
          <w:szCs w:val="28"/>
        </w:rPr>
        <w:t>с 1 июля 2020 года.</w:t>
      </w: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806C8B">
      <w:pPr>
        <w:tabs>
          <w:tab w:val="left" w:pos="2940"/>
        </w:tabs>
        <w:spacing w:after="0" w:line="228" w:lineRule="auto"/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2720F7" w:rsidRDefault="002720F7" w:rsidP="009E53C1">
      <w:pPr>
        <w:spacing w:after="0" w:line="228" w:lineRule="auto"/>
        <w:jc w:val="both"/>
        <w:rPr>
          <w:b/>
          <w:szCs w:val="28"/>
        </w:rPr>
      </w:pPr>
      <w:r w:rsidRPr="00EF72CE">
        <w:rPr>
          <w:b/>
          <w:szCs w:val="28"/>
        </w:rPr>
        <w:t xml:space="preserve">Министр                                     </w:t>
      </w:r>
      <w:r w:rsidR="00673302">
        <w:rPr>
          <w:b/>
          <w:szCs w:val="28"/>
        </w:rPr>
        <w:t xml:space="preserve">                            </w:t>
      </w:r>
      <w:r w:rsidRPr="00EF72CE">
        <w:rPr>
          <w:b/>
          <w:szCs w:val="28"/>
        </w:rPr>
        <w:t xml:space="preserve">                 </w:t>
      </w:r>
      <w:r>
        <w:rPr>
          <w:b/>
          <w:szCs w:val="28"/>
        </w:rPr>
        <w:t xml:space="preserve">      </w:t>
      </w:r>
      <w:r w:rsidR="00A36783">
        <w:rPr>
          <w:b/>
          <w:szCs w:val="28"/>
        </w:rPr>
        <w:t xml:space="preserve"> </w:t>
      </w:r>
      <w:bookmarkStart w:id="0" w:name="_GoBack"/>
      <w:bookmarkEnd w:id="0"/>
      <w:r>
        <w:rPr>
          <w:b/>
          <w:szCs w:val="28"/>
        </w:rPr>
        <w:t xml:space="preserve"> </w:t>
      </w:r>
      <w:r w:rsidRPr="00EF72CE">
        <w:rPr>
          <w:b/>
          <w:szCs w:val="28"/>
        </w:rPr>
        <w:t>С.Б. Мякишев</w:t>
      </w: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p w:rsidR="00806C8B" w:rsidRDefault="00806C8B" w:rsidP="009E53C1">
      <w:pPr>
        <w:spacing w:after="0" w:line="228" w:lineRule="auto"/>
        <w:jc w:val="both"/>
        <w:rPr>
          <w:b/>
          <w:szCs w:val="28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646"/>
        <w:gridCol w:w="1642"/>
        <w:gridCol w:w="3941"/>
      </w:tblGrid>
      <w:tr w:rsidR="00806C8B" w:rsidRPr="00806C8B" w:rsidTr="00151130">
        <w:tc>
          <w:tcPr>
            <w:tcW w:w="2660" w:type="dxa"/>
          </w:tcPr>
          <w:p w:rsidR="00806C8B" w:rsidRPr="00806C8B" w:rsidRDefault="00806C8B" w:rsidP="00806C8B">
            <w:pPr>
              <w:rPr>
                <w:sz w:val="22"/>
                <w:szCs w:val="28"/>
              </w:rPr>
            </w:pPr>
            <w:r w:rsidRPr="00806C8B">
              <w:rPr>
                <w:sz w:val="22"/>
                <w:szCs w:val="28"/>
              </w:rPr>
              <w:t xml:space="preserve">«___» </w:t>
            </w:r>
            <w:r>
              <w:rPr>
                <w:sz w:val="22"/>
                <w:szCs w:val="28"/>
              </w:rPr>
              <w:t>июня</w:t>
            </w:r>
            <w:r w:rsidRPr="00806C8B">
              <w:rPr>
                <w:sz w:val="22"/>
                <w:szCs w:val="28"/>
              </w:rPr>
              <w:t xml:space="preserve"> 2020 года</w:t>
            </w:r>
          </w:p>
        </w:tc>
        <w:tc>
          <w:tcPr>
            <w:tcW w:w="1646" w:type="dxa"/>
          </w:tcPr>
          <w:p w:rsidR="00806C8B" w:rsidRPr="00806C8B" w:rsidRDefault="00806C8B" w:rsidP="00806C8B">
            <w:pPr>
              <w:rPr>
                <w:sz w:val="22"/>
              </w:rPr>
            </w:pPr>
            <w:r w:rsidRPr="00806C8B">
              <w:rPr>
                <w:sz w:val="22"/>
              </w:rPr>
              <w:t>_____________</w:t>
            </w:r>
          </w:p>
          <w:p w:rsidR="00806C8B" w:rsidRPr="00806C8B" w:rsidRDefault="00806C8B" w:rsidP="00806C8B">
            <w:pPr>
              <w:jc w:val="center"/>
              <w:rPr>
                <w:sz w:val="22"/>
                <w:vertAlign w:val="superscript"/>
              </w:rPr>
            </w:pPr>
            <w:r w:rsidRPr="00806C8B">
              <w:rPr>
                <w:sz w:val="22"/>
                <w:vertAlign w:val="superscript"/>
              </w:rPr>
              <w:t>(подпись)</w:t>
            </w:r>
          </w:p>
        </w:tc>
        <w:tc>
          <w:tcPr>
            <w:tcW w:w="1642" w:type="dxa"/>
          </w:tcPr>
          <w:p w:rsidR="00806C8B" w:rsidRPr="00806C8B" w:rsidRDefault="00806C8B" w:rsidP="00806C8B">
            <w:pPr>
              <w:rPr>
                <w:sz w:val="22"/>
                <w:szCs w:val="28"/>
              </w:rPr>
            </w:pPr>
            <w:r w:rsidRPr="00806C8B">
              <w:rPr>
                <w:sz w:val="22"/>
                <w:szCs w:val="28"/>
              </w:rPr>
              <w:t>И.В. Шипилов</w:t>
            </w:r>
          </w:p>
        </w:tc>
        <w:tc>
          <w:tcPr>
            <w:tcW w:w="3941" w:type="dxa"/>
          </w:tcPr>
          <w:p w:rsidR="00806C8B" w:rsidRPr="00806C8B" w:rsidRDefault="00806C8B" w:rsidP="00806C8B">
            <w:pPr>
              <w:rPr>
                <w:sz w:val="22"/>
                <w:szCs w:val="28"/>
              </w:rPr>
            </w:pPr>
            <w:r w:rsidRPr="00806C8B">
              <w:rPr>
                <w:sz w:val="22"/>
                <w:szCs w:val="28"/>
              </w:rPr>
              <w:t>начальник управления социальной защиты, опеки и попечительства</w:t>
            </w:r>
          </w:p>
        </w:tc>
      </w:tr>
      <w:tr w:rsidR="00806C8B" w:rsidRPr="00806C8B" w:rsidTr="00151130">
        <w:tc>
          <w:tcPr>
            <w:tcW w:w="2660" w:type="dxa"/>
          </w:tcPr>
          <w:p w:rsidR="00806C8B" w:rsidRPr="00806C8B" w:rsidRDefault="00806C8B" w:rsidP="00806C8B">
            <w:pPr>
              <w:rPr>
                <w:sz w:val="22"/>
                <w:szCs w:val="28"/>
              </w:rPr>
            </w:pPr>
          </w:p>
        </w:tc>
        <w:tc>
          <w:tcPr>
            <w:tcW w:w="1646" w:type="dxa"/>
          </w:tcPr>
          <w:p w:rsidR="00806C8B" w:rsidRPr="00806C8B" w:rsidRDefault="00806C8B" w:rsidP="00806C8B">
            <w:pPr>
              <w:rPr>
                <w:sz w:val="22"/>
              </w:rPr>
            </w:pPr>
          </w:p>
        </w:tc>
        <w:tc>
          <w:tcPr>
            <w:tcW w:w="1642" w:type="dxa"/>
          </w:tcPr>
          <w:p w:rsidR="00806C8B" w:rsidRPr="00806C8B" w:rsidRDefault="00806C8B" w:rsidP="00806C8B">
            <w:pPr>
              <w:rPr>
                <w:sz w:val="22"/>
                <w:szCs w:val="28"/>
              </w:rPr>
            </w:pPr>
          </w:p>
        </w:tc>
        <w:tc>
          <w:tcPr>
            <w:tcW w:w="3941" w:type="dxa"/>
          </w:tcPr>
          <w:p w:rsidR="00806C8B" w:rsidRPr="00806C8B" w:rsidRDefault="00806C8B" w:rsidP="00806C8B">
            <w:pPr>
              <w:rPr>
                <w:sz w:val="22"/>
                <w:szCs w:val="28"/>
              </w:rPr>
            </w:pPr>
          </w:p>
        </w:tc>
      </w:tr>
      <w:tr w:rsidR="00806C8B" w:rsidRPr="00806C8B" w:rsidTr="00151130">
        <w:tc>
          <w:tcPr>
            <w:tcW w:w="2660" w:type="dxa"/>
          </w:tcPr>
          <w:p w:rsidR="00806C8B" w:rsidRPr="00806C8B" w:rsidRDefault="00806C8B" w:rsidP="00806C8B">
            <w:pPr>
              <w:rPr>
                <w:sz w:val="22"/>
                <w:szCs w:val="28"/>
              </w:rPr>
            </w:pPr>
            <w:r w:rsidRPr="00806C8B">
              <w:rPr>
                <w:sz w:val="22"/>
                <w:szCs w:val="28"/>
              </w:rPr>
              <w:t>Исполнитель:</w:t>
            </w:r>
          </w:p>
        </w:tc>
        <w:tc>
          <w:tcPr>
            <w:tcW w:w="1646" w:type="dxa"/>
          </w:tcPr>
          <w:p w:rsidR="00806C8B" w:rsidRPr="00806C8B" w:rsidRDefault="00806C8B" w:rsidP="00806C8B">
            <w:pPr>
              <w:rPr>
                <w:sz w:val="22"/>
              </w:rPr>
            </w:pPr>
          </w:p>
          <w:p w:rsidR="00806C8B" w:rsidRPr="00806C8B" w:rsidRDefault="00806C8B" w:rsidP="00806C8B">
            <w:pPr>
              <w:rPr>
                <w:sz w:val="22"/>
              </w:rPr>
            </w:pPr>
            <w:r w:rsidRPr="00806C8B">
              <w:rPr>
                <w:sz w:val="22"/>
              </w:rPr>
              <w:t>_____________</w:t>
            </w:r>
          </w:p>
          <w:p w:rsidR="00806C8B" w:rsidRPr="00806C8B" w:rsidRDefault="00806C8B" w:rsidP="00806C8B">
            <w:pPr>
              <w:jc w:val="center"/>
              <w:rPr>
                <w:sz w:val="22"/>
                <w:vertAlign w:val="superscript"/>
              </w:rPr>
            </w:pPr>
            <w:r w:rsidRPr="00806C8B">
              <w:rPr>
                <w:sz w:val="22"/>
                <w:vertAlign w:val="superscript"/>
              </w:rPr>
              <w:t>(подпись)</w:t>
            </w:r>
          </w:p>
        </w:tc>
        <w:tc>
          <w:tcPr>
            <w:tcW w:w="1642" w:type="dxa"/>
          </w:tcPr>
          <w:p w:rsidR="00806C8B" w:rsidRPr="00806C8B" w:rsidRDefault="00806C8B" w:rsidP="00806C8B">
            <w:pPr>
              <w:rPr>
                <w:sz w:val="22"/>
                <w:szCs w:val="28"/>
              </w:rPr>
            </w:pPr>
          </w:p>
          <w:p w:rsidR="00806C8B" w:rsidRPr="00806C8B" w:rsidRDefault="00806C8B" w:rsidP="00806C8B">
            <w:pPr>
              <w:rPr>
                <w:sz w:val="22"/>
                <w:szCs w:val="28"/>
              </w:rPr>
            </w:pPr>
            <w:r w:rsidRPr="00806C8B">
              <w:rPr>
                <w:sz w:val="22"/>
                <w:szCs w:val="28"/>
              </w:rPr>
              <w:t>А.Э. Геринг</w:t>
            </w:r>
          </w:p>
        </w:tc>
        <w:tc>
          <w:tcPr>
            <w:tcW w:w="3941" w:type="dxa"/>
          </w:tcPr>
          <w:p w:rsidR="00806C8B" w:rsidRPr="00806C8B" w:rsidRDefault="00806C8B" w:rsidP="00806C8B">
            <w:pPr>
              <w:rPr>
                <w:sz w:val="22"/>
                <w:szCs w:val="28"/>
              </w:rPr>
            </w:pPr>
          </w:p>
          <w:p w:rsidR="00806C8B" w:rsidRPr="00806C8B" w:rsidRDefault="00806C8B" w:rsidP="00806C8B">
            <w:pPr>
              <w:rPr>
                <w:sz w:val="22"/>
                <w:szCs w:val="28"/>
              </w:rPr>
            </w:pPr>
            <w:r w:rsidRPr="00806C8B">
              <w:rPr>
                <w:sz w:val="22"/>
                <w:szCs w:val="28"/>
              </w:rPr>
              <w:t xml:space="preserve">консультант управления социальной защиты, опеки и попечительства </w:t>
            </w:r>
          </w:p>
        </w:tc>
      </w:tr>
    </w:tbl>
    <w:p w:rsidR="00806C8B" w:rsidRDefault="00806C8B" w:rsidP="00806C8B">
      <w:pPr>
        <w:spacing w:after="0" w:line="228" w:lineRule="auto"/>
        <w:jc w:val="both"/>
        <w:rPr>
          <w:b/>
          <w:szCs w:val="28"/>
        </w:rPr>
      </w:pPr>
    </w:p>
    <w:sectPr w:rsidR="00806C8B" w:rsidSect="00806C8B">
      <w:headerReference w:type="default" r:id="rId9"/>
      <w:pgSz w:w="11906" w:h="16838"/>
      <w:pgMar w:top="426" w:right="851" w:bottom="426" w:left="1701" w:header="709" w:footer="35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A74" w:rsidRDefault="00266A74" w:rsidP="00673302">
      <w:pPr>
        <w:spacing w:after="0" w:line="240" w:lineRule="auto"/>
      </w:pPr>
      <w:r>
        <w:separator/>
      </w:r>
    </w:p>
  </w:endnote>
  <w:endnote w:type="continuationSeparator" w:id="0">
    <w:p w:rsidR="00266A74" w:rsidRDefault="00266A74" w:rsidP="00673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A74" w:rsidRDefault="00266A74" w:rsidP="00673302">
      <w:pPr>
        <w:spacing w:after="0" w:line="240" w:lineRule="auto"/>
      </w:pPr>
      <w:r>
        <w:separator/>
      </w:r>
    </w:p>
  </w:footnote>
  <w:footnote w:type="continuationSeparator" w:id="0">
    <w:p w:rsidR="00266A74" w:rsidRDefault="00266A74" w:rsidP="00673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E1B" w:rsidRDefault="00802E1B">
    <w:pPr>
      <w:pStyle w:val="a7"/>
      <w:jc w:val="center"/>
    </w:pPr>
  </w:p>
  <w:p w:rsidR="00673302" w:rsidRDefault="006733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4C89"/>
    <w:multiLevelType w:val="multilevel"/>
    <w:tmpl w:val="49E2C0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3B9220F"/>
    <w:multiLevelType w:val="hybridMultilevel"/>
    <w:tmpl w:val="832C9B88"/>
    <w:lvl w:ilvl="0" w:tplc="C0B6B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9A2311"/>
    <w:multiLevelType w:val="multilevel"/>
    <w:tmpl w:val="0FE4FFF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>
    <w:nsid w:val="3B490DCC"/>
    <w:multiLevelType w:val="hybridMultilevel"/>
    <w:tmpl w:val="13145F3E"/>
    <w:lvl w:ilvl="0" w:tplc="CA8E66D2">
      <w:start w:val="4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D0F01AB"/>
    <w:multiLevelType w:val="hybridMultilevel"/>
    <w:tmpl w:val="B724796C"/>
    <w:lvl w:ilvl="0" w:tplc="042433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CEA5626"/>
    <w:multiLevelType w:val="multilevel"/>
    <w:tmpl w:val="6C40666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401" w:hanging="1695"/>
      </w:pPr>
      <w:rPr>
        <w:rFonts w:hint="default"/>
        <w:sz w:val="28"/>
      </w:rPr>
    </w:lvl>
    <w:lvl w:ilvl="2">
      <w:start w:val="2"/>
      <w:numFmt w:val="decimal"/>
      <w:isLgl/>
      <w:lvlText w:val="%1.%2.%3."/>
      <w:lvlJc w:val="left"/>
      <w:pPr>
        <w:ind w:left="2402" w:hanging="1695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403" w:hanging="1695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404" w:hanging="1695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405" w:hanging="1695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406" w:hanging="1695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407" w:hanging="1695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13" w:hanging="1800"/>
      </w:pPr>
      <w:rPr>
        <w:rFonts w:hint="default"/>
        <w:sz w:val="28"/>
      </w:rPr>
    </w:lvl>
  </w:abstractNum>
  <w:abstractNum w:abstractNumId="6">
    <w:nsid w:val="70BD4DD9"/>
    <w:multiLevelType w:val="hybridMultilevel"/>
    <w:tmpl w:val="6C0A1964"/>
    <w:lvl w:ilvl="0" w:tplc="F1D41150">
      <w:start w:val="1"/>
      <w:numFmt w:val="decimal"/>
      <w:lvlText w:val="%1."/>
      <w:lvlJc w:val="left"/>
      <w:pPr>
        <w:ind w:left="171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7EF7"/>
    <w:rsid w:val="00006D1D"/>
    <w:rsid w:val="0001388C"/>
    <w:rsid w:val="00031FDA"/>
    <w:rsid w:val="00062845"/>
    <w:rsid w:val="000C77C6"/>
    <w:rsid w:val="001009A9"/>
    <w:rsid w:val="00147F41"/>
    <w:rsid w:val="0017798B"/>
    <w:rsid w:val="001C4F69"/>
    <w:rsid w:val="001D3153"/>
    <w:rsid w:val="001F7C8B"/>
    <w:rsid w:val="00202E4D"/>
    <w:rsid w:val="00220265"/>
    <w:rsid w:val="00266A74"/>
    <w:rsid w:val="002720F7"/>
    <w:rsid w:val="002B3ADC"/>
    <w:rsid w:val="002E6344"/>
    <w:rsid w:val="00300F4C"/>
    <w:rsid w:val="003060CD"/>
    <w:rsid w:val="00361F7A"/>
    <w:rsid w:val="003E5C8F"/>
    <w:rsid w:val="0042413D"/>
    <w:rsid w:val="004A4F5A"/>
    <w:rsid w:val="0050018D"/>
    <w:rsid w:val="00582635"/>
    <w:rsid w:val="005938EE"/>
    <w:rsid w:val="005A3A05"/>
    <w:rsid w:val="005B367F"/>
    <w:rsid w:val="005C3153"/>
    <w:rsid w:val="005D0DE0"/>
    <w:rsid w:val="005D2C28"/>
    <w:rsid w:val="005E7EF7"/>
    <w:rsid w:val="006074B1"/>
    <w:rsid w:val="00631C80"/>
    <w:rsid w:val="006547CE"/>
    <w:rsid w:val="00671461"/>
    <w:rsid w:val="00673302"/>
    <w:rsid w:val="00686F75"/>
    <w:rsid w:val="006A6494"/>
    <w:rsid w:val="006A6898"/>
    <w:rsid w:val="006D20D3"/>
    <w:rsid w:val="00716189"/>
    <w:rsid w:val="007311C6"/>
    <w:rsid w:val="007851D6"/>
    <w:rsid w:val="007977DB"/>
    <w:rsid w:val="007A359A"/>
    <w:rsid w:val="007F0107"/>
    <w:rsid w:val="00802E1B"/>
    <w:rsid w:val="00806C8B"/>
    <w:rsid w:val="00845207"/>
    <w:rsid w:val="0084569D"/>
    <w:rsid w:val="00850BA8"/>
    <w:rsid w:val="00853B82"/>
    <w:rsid w:val="008B6FB8"/>
    <w:rsid w:val="008D09BD"/>
    <w:rsid w:val="00957BFF"/>
    <w:rsid w:val="00973660"/>
    <w:rsid w:val="009E3472"/>
    <w:rsid w:val="009E53C1"/>
    <w:rsid w:val="00A20966"/>
    <w:rsid w:val="00A30F6C"/>
    <w:rsid w:val="00A36783"/>
    <w:rsid w:val="00A50360"/>
    <w:rsid w:val="00A72A69"/>
    <w:rsid w:val="00A92D43"/>
    <w:rsid w:val="00B605A4"/>
    <w:rsid w:val="00C24839"/>
    <w:rsid w:val="00C46866"/>
    <w:rsid w:val="00C7628D"/>
    <w:rsid w:val="00CB2F96"/>
    <w:rsid w:val="00CD6E98"/>
    <w:rsid w:val="00D6621F"/>
    <w:rsid w:val="00E46128"/>
    <w:rsid w:val="00E54F45"/>
    <w:rsid w:val="00EB006C"/>
    <w:rsid w:val="00EB5A1A"/>
    <w:rsid w:val="00ED1443"/>
    <w:rsid w:val="00EE0702"/>
    <w:rsid w:val="00F10A10"/>
    <w:rsid w:val="00F41B67"/>
    <w:rsid w:val="00F81E7D"/>
    <w:rsid w:val="00FB0A27"/>
    <w:rsid w:val="00FB2E8A"/>
    <w:rsid w:val="00FC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EF7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E7EF7"/>
    <w:pPr>
      <w:spacing w:after="0" w:line="240" w:lineRule="auto"/>
      <w:jc w:val="center"/>
    </w:pPr>
    <w:rPr>
      <w:rFonts w:eastAsia="Times New Roman" w:cs="Times New Roman"/>
      <w:b/>
      <w:bCs/>
      <w:sz w:val="22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5E7EF7"/>
    <w:rPr>
      <w:rFonts w:eastAsia="Times New Roman" w:cs="Times New Roman"/>
      <w:b/>
      <w:bCs/>
      <w:sz w:val="22"/>
      <w:szCs w:val="24"/>
      <w:lang w:eastAsia="ru-RU"/>
    </w:rPr>
  </w:style>
  <w:style w:type="paragraph" w:customStyle="1" w:styleId="Default">
    <w:name w:val="Default"/>
    <w:rsid w:val="005E7EF7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styleId="a5">
    <w:name w:val="List Paragraph"/>
    <w:basedOn w:val="a"/>
    <w:qFormat/>
    <w:rsid w:val="005E7EF7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720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2720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rsid w:val="00031FDA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73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3302"/>
    <w:rPr>
      <w:sz w:val="28"/>
    </w:rPr>
  </w:style>
  <w:style w:type="paragraph" w:styleId="a9">
    <w:name w:val="footer"/>
    <w:basedOn w:val="a"/>
    <w:link w:val="aa"/>
    <w:uiPriority w:val="99"/>
    <w:unhideWhenUsed/>
    <w:rsid w:val="00673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3302"/>
    <w:rPr>
      <w:sz w:val="28"/>
    </w:rPr>
  </w:style>
  <w:style w:type="paragraph" w:customStyle="1" w:styleId="ConsPlusNonformat">
    <w:name w:val="ConsPlusNonformat"/>
    <w:rsid w:val="006A68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note text"/>
    <w:basedOn w:val="a"/>
    <w:link w:val="ac"/>
    <w:rsid w:val="00802E1B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802E1B"/>
    <w:rPr>
      <w:rFonts w:eastAsia="Times New Roman" w:cs="Times New Roman"/>
      <w:sz w:val="20"/>
      <w:szCs w:val="20"/>
      <w:lang w:eastAsia="ru-RU"/>
    </w:rPr>
  </w:style>
  <w:style w:type="character" w:styleId="ad">
    <w:name w:val="footnote reference"/>
    <w:rsid w:val="00802E1B"/>
    <w:rPr>
      <w:vertAlign w:val="superscript"/>
    </w:rPr>
  </w:style>
  <w:style w:type="table" w:customStyle="1" w:styleId="1">
    <w:name w:val="Сетка таблицы1"/>
    <w:basedOn w:val="a1"/>
    <w:next w:val="a6"/>
    <w:uiPriority w:val="59"/>
    <w:rsid w:val="00806C8B"/>
    <w:pPr>
      <w:spacing w:after="0" w:line="240" w:lineRule="auto"/>
    </w:pPr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3B63F-67DE-47BA-87EE-211C209B9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Чернова</dc:creator>
  <cp:lastModifiedBy>Алексей Геринг</cp:lastModifiedBy>
  <cp:revision>8</cp:revision>
  <cp:lastPrinted>2020-05-25T09:33:00Z</cp:lastPrinted>
  <dcterms:created xsi:type="dcterms:W3CDTF">2020-05-25T09:18:00Z</dcterms:created>
  <dcterms:modified xsi:type="dcterms:W3CDTF">2020-06-25T13:15:00Z</dcterms:modified>
</cp:coreProperties>
</file>